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DBAE" w14:textId="77777777" w:rsidR="00803681" w:rsidRPr="00BC5A36" w:rsidRDefault="008A1362" w:rsidP="008157CA"/>
    <w:p w14:paraId="1DFD64E6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1D14985C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3A25BBDE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54A50133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  <w:r w:rsidRPr="00BC5A36">
        <w:rPr>
          <w:b/>
          <w:sz w:val="28"/>
        </w:rPr>
        <w:t>ANEKS</w:t>
      </w:r>
      <w:r w:rsidRPr="00BC5A36">
        <w:rPr>
          <w:b/>
          <w:spacing w:val="-2"/>
          <w:sz w:val="28"/>
        </w:rPr>
        <w:t xml:space="preserve"> </w:t>
      </w:r>
      <w:r w:rsidR="008157CA" w:rsidRPr="00BC5A36">
        <w:rPr>
          <w:b/>
          <w:sz w:val="28"/>
        </w:rPr>
        <w:t>1</w:t>
      </w:r>
      <w:r w:rsidRPr="00BC5A36">
        <w:rPr>
          <w:b/>
          <w:sz w:val="28"/>
        </w:rPr>
        <w:t>.</w:t>
      </w:r>
      <w:r w:rsidRPr="00BC5A36">
        <w:rPr>
          <w:b/>
          <w:spacing w:val="-2"/>
          <w:sz w:val="28"/>
        </w:rPr>
        <w:t xml:space="preserve"> </w:t>
      </w:r>
      <w:r w:rsidRPr="00BC5A36">
        <w:rPr>
          <w:b/>
          <w:sz w:val="28"/>
        </w:rPr>
        <w:t>POPIS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TEHNIČKIH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UVJETA</w:t>
      </w:r>
    </w:p>
    <w:p w14:paraId="592BDB4A" w14:textId="77777777" w:rsidR="00A32EA2" w:rsidRPr="00BC5A36" w:rsidRDefault="00A32EA2" w:rsidP="008157CA">
      <w:pPr>
        <w:spacing w:before="89"/>
        <w:ind w:left="2213" w:right="2473"/>
        <w:jc w:val="center"/>
        <w:rPr>
          <w:b/>
          <w:sz w:val="28"/>
        </w:rPr>
      </w:pPr>
    </w:p>
    <w:p w14:paraId="028896F4" w14:textId="77777777" w:rsidR="00395065" w:rsidRPr="00BC5A36" w:rsidRDefault="00395065" w:rsidP="008157CA">
      <w:pPr>
        <w:jc w:val="center"/>
        <w:rPr>
          <w:b/>
          <w:sz w:val="28"/>
          <w:szCs w:val="28"/>
        </w:rPr>
      </w:pPr>
    </w:p>
    <w:p w14:paraId="20DFF4A0" w14:textId="77777777" w:rsidR="00F8452B" w:rsidRDefault="00F8452B" w:rsidP="00F8452B">
      <w:pPr>
        <w:jc w:val="center"/>
        <w:rPr>
          <w:b/>
          <w:bCs/>
          <w:sz w:val="28"/>
          <w:szCs w:val="28"/>
        </w:rPr>
      </w:pPr>
      <w:r w:rsidRPr="00CD7728">
        <w:rPr>
          <w:b/>
          <w:bCs/>
          <w:sz w:val="28"/>
          <w:szCs w:val="28"/>
        </w:rPr>
        <w:t xml:space="preserve">Poziv na dodjelu bespovratnih </w:t>
      </w:r>
      <w:r>
        <w:rPr>
          <w:b/>
          <w:bCs/>
          <w:sz w:val="28"/>
          <w:szCs w:val="28"/>
        </w:rPr>
        <w:t xml:space="preserve">financijskih </w:t>
      </w:r>
      <w:r w:rsidRPr="00CD7728">
        <w:rPr>
          <w:b/>
          <w:bCs/>
          <w:sz w:val="28"/>
          <w:szCs w:val="28"/>
        </w:rPr>
        <w:t>sredstava</w:t>
      </w:r>
    </w:p>
    <w:p w14:paraId="4AB85918" w14:textId="77777777" w:rsidR="00F8452B" w:rsidRPr="00CD7728" w:rsidRDefault="00F8452B" w:rsidP="00F8452B">
      <w:pPr>
        <w:jc w:val="center"/>
        <w:rPr>
          <w:b/>
          <w:sz w:val="28"/>
          <w:szCs w:val="28"/>
        </w:rPr>
      </w:pPr>
    </w:p>
    <w:p w14:paraId="2E3AE2F0" w14:textId="77777777" w:rsidR="00757ED3" w:rsidRDefault="00757ED3" w:rsidP="00757ED3">
      <w:pPr>
        <w:jc w:val="center"/>
        <w:rPr>
          <w:b/>
          <w:sz w:val="24"/>
          <w:szCs w:val="24"/>
        </w:rPr>
      </w:pPr>
      <w:bookmarkStart w:id="0" w:name="_Hlk132987382"/>
      <w:r w:rsidRPr="000F3F4F">
        <w:rPr>
          <w:b/>
          <w:bCs/>
          <w:sz w:val="32"/>
          <w:szCs w:val="32"/>
          <w:lang w:val="hr"/>
        </w:rPr>
        <w:t>Provedba mjera zaštite kulturne baštine oštećene u potresu 22. ožujka 2020. godine na području Grada Zagreba, Krapinsko-zagorske i Zagrebačke županije</w:t>
      </w:r>
    </w:p>
    <w:p w14:paraId="0F4477E3" w14:textId="383BA4FF" w:rsidR="00F8452B" w:rsidRDefault="0087523E" w:rsidP="0087523E">
      <w:pPr>
        <w:tabs>
          <w:tab w:val="left" w:pos="12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0B80453" w14:textId="77777777" w:rsidR="00F8452B" w:rsidRDefault="00F8452B" w:rsidP="00F8452B">
      <w:pPr>
        <w:jc w:val="center"/>
        <w:rPr>
          <w:b/>
          <w:sz w:val="24"/>
          <w:szCs w:val="24"/>
        </w:rPr>
      </w:pPr>
    </w:p>
    <w:p w14:paraId="3E8ABB38" w14:textId="77777777" w:rsidR="00F8452B" w:rsidRDefault="00F8452B" w:rsidP="00F8452B">
      <w:pPr>
        <w:jc w:val="center"/>
        <w:rPr>
          <w:b/>
          <w:sz w:val="24"/>
          <w:szCs w:val="24"/>
        </w:rPr>
      </w:pPr>
    </w:p>
    <w:p w14:paraId="79A3CA0E" w14:textId="1AF14543" w:rsidR="00F8452B" w:rsidRDefault="0087523E" w:rsidP="0087523E">
      <w:pPr>
        <w:tabs>
          <w:tab w:val="left" w:pos="10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bookmarkEnd w:id="0"/>
    <w:p w14:paraId="5A1B0218" w14:textId="77777777" w:rsidR="007B1E5D" w:rsidRPr="00931117" w:rsidRDefault="007B1E5D" w:rsidP="007B1E5D">
      <w:pPr>
        <w:jc w:val="center"/>
        <w:rPr>
          <w:b/>
          <w:sz w:val="24"/>
          <w:szCs w:val="24"/>
        </w:rPr>
      </w:pPr>
      <w:r w:rsidRPr="0098695C">
        <w:rPr>
          <w:b/>
          <w:sz w:val="24"/>
          <w:szCs w:val="24"/>
        </w:rPr>
        <w:t>(</w:t>
      </w:r>
      <w:r w:rsidRPr="00395C4E">
        <w:rPr>
          <w:b/>
          <w:sz w:val="24"/>
          <w:szCs w:val="24"/>
        </w:rPr>
        <w:t>KLASA: 612-08/22-01/0005</w:t>
      </w:r>
      <w:r w:rsidRPr="0098695C">
        <w:rPr>
          <w:b/>
          <w:sz w:val="24"/>
          <w:szCs w:val="24"/>
        </w:rPr>
        <w:t>)</w:t>
      </w:r>
    </w:p>
    <w:p w14:paraId="592C49DB" w14:textId="77777777" w:rsidR="007B1E5D" w:rsidRDefault="007B1E5D" w:rsidP="007B1E5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Druga izmjena Poziva</w:t>
      </w:r>
    </w:p>
    <w:p w14:paraId="03EA6B08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5318B160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755994CD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127D01EE" w14:textId="77777777" w:rsidR="00395065" w:rsidRPr="00BC5A36" w:rsidRDefault="00395065" w:rsidP="008157CA">
      <w:pPr>
        <w:rPr>
          <w:b/>
          <w:i/>
          <w:sz w:val="24"/>
          <w:szCs w:val="24"/>
        </w:rPr>
      </w:pPr>
    </w:p>
    <w:p w14:paraId="60BFB47E" w14:textId="77777777" w:rsidR="00395065" w:rsidRPr="00BC5A36" w:rsidRDefault="00395065" w:rsidP="008157CA">
      <w:pPr>
        <w:pStyle w:val="NoSpacing"/>
        <w:rPr>
          <w:rFonts w:ascii="Times New Roman" w:hAnsi="Times New Roman" w:cs="Times New Roman"/>
        </w:rPr>
      </w:pPr>
    </w:p>
    <w:p w14:paraId="357C25FB" w14:textId="000147C9" w:rsidR="00395065" w:rsidRPr="00BC5A36" w:rsidRDefault="00395065" w:rsidP="008157CA">
      <w:pPr>
        <w:jc w:val="center"/>
        <w:rPr>
          <w:rFonts w:eastAsiaTheme="majorEastAsia"/>
          <w:b/>
          <w:sz w:val="28"/>
          <w:szCs w:val="28"/>
        </w:rPr>
      </w:pPr>
      <w:bookmarkStart w:id="1" w:name="bookmark0"/>
      <w:bookmarkStart w:id="2" w:name="bookmark1"/>
      <w:bookmarkStart w:id="3" w:name="bookmark3"/>
      <w:bookmarkStart w:id="4" w:name="bookmark4"/>
      <w:bookmarkStart w:id="5" w:name="bookmark8"/>
      <w:bookmarkEnd w:id="1"/>
      <w:bookmarkEnd w:id="2"/>
      <w:bookmarkEnd w:id="3"/>
      <w:bookmarkEnd w:id="4"/>
      <w:bookmarkEnd w:id="5"/>
      <w:r w:rsidRPr="00BC5A36">
        <w:rPr>
          <w:rFonts w:eastAsiaTheme="majorEastAsia"/>
          <w:b/>
          <w:sz w:val="28"/>
          <w:szCs w:val="28"/>
        </w:rPr>
        <w:t>Ovaj poziv se financira iz</w:t>
      </w:r>
      <w:r w:rsidR="005C1B27">
        <w:rPr>
          <w:rFonts w:eastAsiaTheme="majorEastAsia"/>
          <w:b/>
          <w:sz w:val="28"/>
          <w:szCs w:val="28"/>
        </w:rPr>
        <w:t xml:space="preserve"> Fonda solidarnosti Europske unije i</w:t>
      </w:r>
      <w:r w:rsidRPr="00BC5A36">
        <w:rPr>
          <w:rFonts w:eastAsiaTheme="majorEastAsia"/>
          <w:b/>
          <w:sz w:val="28"/>
          <w:szCs w:val="28"/>
        </w:rPr>
        <w:t xml:space="preserve"> Me</w:t>
      </w:r>
      <w:r w:rsidR="0001379E" w:rsidRPr="00BC5A36">
        <w:rPr>
          <w:rFonts w:eastAsiaTheme="majorEastAsia"/>
          <w:b/>
          <w:sz w:val="28"/>
          <w:szCs w:val="28"/>
        </w:rPr>
        <w:t>hanizma za oporavak i otpornost.</w:t>
      </w:r>
    </w:p>
    <w:p w14:paraId="3C2470DA" w14:textId="2793A764" w:rsidR="00395065" w:rsidRPr="00BC5A36" w:rsidRDefault="00395065" w:rsidP="00F8452B">
      <w:pPr>
        <w:widowControl/>
        <w:autoSpaceDE/>
        <w:autoSpaceDN/>
        <w:spacing w:after="160"/>
        <w:rPr>
          <w:b/>
          <w:sz w:val="24"/>
        </w:rPr>
      </w:pPr>
      <w:r w:rsidRPr="00BC5A36">
        <w:rPr>
          <w:b/>
          <w:sz w:val="24"/>
        </w:rPr>
        <w:br w:type="page"/>
      </w:r>
      <w:r w:rsidRPr="00BC5A36">
        <w:rPr>
          <w:b/>
          <w:sz w:val="24"/>
        </w:rPr>
        <w:lastRenderedPageBreak/>
        <w:t>Popis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tehničkih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uvjeta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koji</w:t>
      </w:r>
      <w:r w:rsidRPr="00BC5A36">
        <w:rPr>
          <w:b/>
          <w:spacing w:val="11"/>
          <w:sz w:val="24"/>
        </w:rPr>
        <w:t xml:space="preserve"> </w:t>
      </w:r>
      <w:r w:rsidRPr="00BC5A36">
        <w:rPr>
          <w:b/>
          <w:sz w:val="24"/>
        </w:rPr>
        <w:t>moraju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biti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zadovoljeni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radi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sufinanciranja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energetske</w:t>
      </w:r>
      <w:r w:rsidRPr="00BC5A36">
        <w:rPr>
          <w:b/>
          <w:spacing w:val="-57"/>
          <w:sz w:val="24"/>
        </w:rPr>
        <w:t xml:space="preserve"> </w:t>
      </w:r>
      <w:r w:rsidR="00194D1C" w:rsidRPr="00BC5A36">
        <w:rPr>
          <w:b/>
          <w:spacing w:val="-57"/>
          <w:sz w:val="24"/>
        </w:rPr>
        <w:t xml:space="preserve">          </w:t>
      </w:r>
      <w:r w:rsidR="0027536F">
        <w:rPr>
          <w:b/>
          <w:spacing w:val="-57"/>
          <w:sz w:val="24"/>
        </w:rPr>
        <w:t xml:space="preserve"> </w:t>
      </w:r>
      <w:r w:rsidR="005C29F3">
        <w:rPr>
          <w:b/>
          <w:spacing w:val="-57"/>
          <w:sz w:val="24"/>
        </w:rPr>
        <w:t xml:space="preserve">i </w:t>
      </w:r>
      <w:bookmarkStart w:id="6" w:name="_GoBack"/>
      <w:bookmarkEnd w:id="6"/>
      <w:r w:rsidRPr="00BC5A36">
        <w:rPr>
          <w:b/>
          <w:sz w:val="24"/>
        </w:rPr>
        <w:t>obnove</w:t>
      </w:r>
      <w:r w:rsidRPr="00BC5A36">
        <w:rPr>
          <w:b/>
          <w:spacing w:val="-4"/>
          <w:sz w:val="24"/>
        </w:rPr>
        <w:t xml:space="preserve"> </w:t>
      </w:r>
      <w:r w:rsidRPr="00BC5A36">
        <w:rPr>
          <w:b/>
          <w:sz w:val="24"/>
        </w:rPr>
        <w:t>u</w:t>
      </w:r>
      <w:r w:rsidRPr="00BC5A36">
        <w:rPr>
          <w:b/>
          <w:spacing w:val="1"/>
          <w:sz w:val="24"/>
        </w:rPr>
        <w:t xml:space="preserve"> </w:t>
      </w:r>
      <w:r w:rsidRPr="00BC5A36">
        <w:rPr>
          <w:b/>
          <w:sz w:val="24"/>
        </w:rPr>
        <w:t>zgradama sa statusom kulturnog dobra:</w:t>
      </w:r>
    </w:p>
    <w:p w14:paraId="5D0A230D" w14:textId="77777777" w:rsidR="00395065" w:rsidRPr="00BC5A36" w:rsidRDefault="00395065" w:rsidP="008157CA">
      <w:pPr>
        <w:spacing w:before="7"/>
        <w:rPr>
          <w:b/>
          <w:sz w:val="17"/>
          <w:szCs w:val="20"/>
        </w:rPr>
      </w:pPr>
    </w:p>
    <w:tbl>
      <w:tblPr>
        <w:tblW w:w="14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311"/>
        <w:gridCol w:w="7023"/>
        <w:gridCol w:w="4975"/>
      </w:tblGrid>
      <w:tr w:rsidR="00BC5A36" w:rsidRPr="00BC5A36" w14:paraId="63226134" w14:textId="77777777" w:rsidTr="6F342516">
        <w:trPr>
          <w:trHeight w:val="1073"/>
        </w:trPr>
        <w:tc>
          <w:tcPr>
            <w:tcW w:w="434" w:type="dxa"/>
            <w:shd w:val="clear" w:color="auto" w:fill="D9E2F3" w:themeFill="accent5" w:themeFillTint="33"/>
            <w:vAlign w:val="center"/>
          </w:tcPr>
          <w:p w14:paraId="68EF8AFA" w14:textId="77777777" w:rsidR="00395065" w:rsidRPr="00BC5A36" w:rsidRDefault="00395065" w:rsidP="008157CA">
            <w:pPr>
              <w:rPr>
                <w:sz w:val="20"/>
              </w:rPr>
            </w:pPr>
          </w:p>
        </w:tc>
        <w:tc>
          <w:tcPr>
            <w:tcW w:w="2311" w:type="dxa"/>
            <w:shd w:val="clear" w:color="auto" w:fill="D9E2F3" w:themeFill="accent5" w:themeFillTint="33"/>
            <w:vAlign w:val="center"/>
          </w:tcPr>
          <w:p w14:paraId="48B3902E" w14:textId="0B4099E6" w:rsidR="00395065" w:rsidRPr="00BC5A36" w:rsidRDefault="00F8013A" w:rsidP="6F342516">
            <w:pPr>
              <w:spacing w:before="121"/>
              <w:ind w:left="314" w:right="2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95065" w:rsidRPr="00BC5A36">
              <w:rPr>
                <w:b/>
                <w:bCs/>
              </w:rPr>
              <w:t>ehnički</w:t>
            </w:r>
            <w:r w:rsidR="00395065" w:rsidRPr="00BC5A36">
              <w:rPr>
                <w:b/>
                <w:bCs/>
                <w:spacing w:val="1"/>
              </w:rPr>
              <w:t xml:space="preserve"> </w:t>
            </w:r>
            <w:r w:rsidR="00395065" w:rsidRPr="00BC5A36">
              <w:rPr>
                <w:b/>
                <w:bCs/>
              </w:rPr>
              <w:t>sustav</w:t>
            </w:r>
            <w:r w:rsidR="00395065" w:rsidRPr="00BC5A36">
              <w:rPr>
                <w:b/>
                <w:bCs/>
                <w:spacing w:val="-2"/>
              </w:rPr>
              <w:t xml:space="preserve"> </w:t>
            </w:r>
            <w:r w:rsidR="00395065" w:rsidRPr="00BC5A36">
              <w:rPr>
                <w:b/>
                <w:bCs/>
              </w:rPr>
              <w:t>zgrade</w:t>
            </w:r>
            <w:r w:rsidR="000A670E">
              <w:rPr>
                <w:b/>
                <w:bCs/>
              </w:rPr>
              <w:t>/ostalo</w:t>
            </w:r>
          </w:p>
        </w:tc>
        <w:tc>
          <w:tcPr>
            <w:tcW w:w="7023" w:type="dxa"/>
            <w:shd w:val="clear" w:color="auto" w:fill="D9E2F3" w:themeFill="accent5" w:themeFillTint="33"/>
            <w:vAlign w:val="center"/>
          </w:tcPr>
          <w:p w14:paraId="2BAF1C1D" w14:textId="77777777" w:rsidR="00395065" w:rsidRPr="00BC5A36" w:rsidRDefault="00395065" w:rsidP="007836C1">
            <w:pPr>
              <w:spacing w:before="121"/>
              <w:ind w:left="566"/>
              <w:jc w:val="center"/>
              <w:rPr>
                <w:b/>
              </w:rPr>
            </w:pP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uvjeti</w:t>
            </w:r>
          </w:p>
        </w:tc>
        <w:tc>
          <w:tcPr>
            <w:tcW w:w="4975" w:type="dxa"/>
            <w:shd w:val="clear" w:color="auto" w:fill="D9E2F3" w:themeFill="accent5" w:themeFillTint="33"/>
            <w:vAlign w:val="center"/>
          </w:tcPr>
          <w:p w14:paraId="77D6517C" w14:textId="77777777" w:rsidR="007836C1" w:rsidRPr="00BC5A36" w:rsidRDefault="00395065" w:rsidP="007836C1">
            <w:pPr>
              <w:spacing w:before="121"/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Preporučena oprema i radovi kojima se</w:t>
            </w:r>
            <w:r w:rsidR="007836C1" w:rsidRPr="00BC5A36">
              <w:rPr>
                <w:b/>
              </w:rPr>
              <w:t xml:space="preserve"> p</w:t>
            </w:r>
            <w:r w:rsidRPr="00BC5A36">
              <w:rPr>
                <w:b/>
              </w:rPr>
              <w:t>ostižu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2"/>
              </w:rPr>
              <w:t xml:space="preserve"> </w:t>
            </w:r>
            <w:r w:rsidRPr="00BC5A36">
              <w:rPr>
                <w:b/>
              </w:rPr>
              <w:t>uvjeti</w:t>
            </w:r>
          </w:p>
          <w:p w14:paraId="7400F0CA" w14:textId="77777777" w:rsidR="00395065" w:rsidRPr="00BC5A36" w:rsidRDefault="00395065" w:rsidP="007836C1">
            <w:pPr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(ne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predstavlja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iscrpnu</w:t>
            </w:r>
            <w:r w:rsidRPr="00BC5A36">
              <w:rPr>
                <w:b/>
                <w:spacing w:val="-5"/>
              </w:rPr>
              <w:t xml:space="preserve"> </w:t>
            </w:r>
            <w:r w:rsidRPr="00BC5A36">
              <w:rPr>
                <w:b/>
              </w:rPr>
              <w:t>listu)</w:t>
            </w:r>
          </w:p>
        </w:tc>
      </w:tr>
      <w:tr w:rsidR="00BC5A36" w:rsidRPr="00BC5A36" w14:paraId="03C4C47C" w14:textId="77777777" w:rsidTr="6F342516">
        <w:trPr>
          <w:trHeight w:val="669"/>
        </w:trPr>
        <w:tc>
          <w:tcPr>
            <w:tcW w:w="434" w:type="dxa"/>
          </w:tcPr>
          <w:p w14:paraId="38F7F06B" w14:textId="77777777" w:rsidR="00AE2074" w:rsidRPr="00BC5A36" w:rsidRDefault="00AE2074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1.</w:t>
            </w:r>
          </w:p>
        </w:tc>
        <w:tc>
          <w:tcPr>
            <w:tcW w:w="2311" w:type="dxa"/>
          </w:tcPr>
          <w:p w14:paraId="1ACEFB43" w14:textId="2122F1FC" w:rsidR="00AE2074" w:rsidRPr="00BC5A36" w:rsidRDefault="00AE2074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 xml:space="preserve">Dizalica topline za grijanje potrošne tople vode </w:t>
            </w:r>
            <w:r w:rsidRPr="00624E5A">
              <w:rPr>
                <w:color w:val="FF0000"/>
                <w:sz w:val="20"/>
              </w:rPr>
              <w:t>i</w:t>
            </w:r>
            <w:r w:rsidR="00624E5A" w:rsidRPr="00624E5A">
              <w:rPr>
                <w:color w:val="FF0000"/>
                <w:sz w:val="20"/>
              </w:rPr>
              <w:t>/ili</w:t>
            </w:r>
            <w:r w:rsidRPr="00624E5A">
              <w:rPr>
                <w:color w:val="FF0000"/>
                <w:sz w:val="20"/>
              </w:rPr>
              <w:t xml:space="preserve"> </w:t>
            </w:r>
            <w:r w:rsidRPr="00BC5A36">
              <w:rPr>
                <w:sz w:val="20"/>
              </w:rPr>
              <w:t>grijanje i hlađenje prostora ili za grijanje potrošne tople vode i grijanje prostora ili za grijanje potrošne tople vode</w:t>
            </w:r>
          </w:p>
        </w:tc>
        <w:tc>
          <w:tcPr>
            <w:tcW w:w="7023" w:type="dxa"/>
          </w:tcPr>
          <w:p w14:paraId="1189EA45" w14:textId="77777777" w:rsidR="00AE2074" w:rsidRPr="00BC5A36" w:rsidRDefault="00AE2074" w:rsidP="00AE2074">
            <w:pPr>
              <w:rPr>
                <w:b/>
                <w:bCs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Radna tvar za dizalice topline moraju biti u skladu s Uredbom (EU) br. 517/2014 Europskog parlamenta i vijeća o fluoriranim stakleničkim plinovima te </w:t>
            </w:r>
            <w:r w:rsidRPr="00BC5A36">
              <w:rPr>
                <w:sz w:val="20"/>
                <w:szCs w:val="20"/>
              </w:rPr>
              <w:t>GWP≤ 2150</w:t>
            </w:r>
          </w:p>
          <w:p w14:paraId="72ED23FE" w14:textId="77777777" w:rsidR="00AE2074" w:rsidRPr="00BC5A36" w:rsidRDefault="00AE2074" w:rsidP="00AE2074">
            <w:pPr>
              <w:rPr>
                <w:rFonts w:eastAsia="Calibri"/>
                <w:sz w:val="20"/>
                <w:szCs w:val="20"/>
              </w:rPr>
            </w:pPr>
          </w:p>
          <w:p w14:paraId="0E8AB9B1" w14:textId="77777777" w:rsidR="00AE2074" w:rsidRPr="00BC5A36" w:rsidRDefault="00AE2074" w:rsidP="00AE2074">
            <w:pPr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Minimalni zahtjevi za iznos sezonske energetske učinkovitosti dizalice topline za grijanje prostora u prosječnoj/im klimi/klimatskim uvjetima prema EN 14825 izraženi kao SCOP, [kW/kW] ili </w:t>
            </w:r>
            <w:r w:rsidRPr="00BC5A36">
              <w:rPr>
                <w:rFonts w:eastAsia="Calibri"/>
                <w:sz w:val="20"/>
                <w:szCs w:val="20"/>
                <w:lang w:bidi="he-IL"/>
              </w:rPr>
              <w:t>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s,h</w:t>
            </w:r>
            <w:r w:rsidRPr="00BC5A36">
              <w:rPr>
                <w:rFonts w:eastAsia="Calibri"/>
                <w:sz w:val="20"/>
                <w:szCs w:val="20"/>
              </w:rPr>
              <w:t xml:space="preserve">, [%] </w:t>
            </w:r>
            <w:r w:rsidRPr="00BC5A36">
              <w:rPr>
                <w:rFonts w:eastAsia="Calibri"/>
                <w:sz w:val="20"/>
                <w:szCs w:val="20"/>
                <w:u w:val="single"/>
              </w:rPr>
              <w:t>sukladno Uredbi Komisije (EU) 813/2013</w:t>
            </w:r>
            <w:r w:rsidRPr="00BC5A36">
              <w:rPr>
                <w:rFonts w:eastAsia="Calibri"/>
                <w:sz w:val="20"/>
                <w:szCs w:val="20"/>
              </w:rPr>
              <w:t>:</w:t>
            </w:r>
          </w:p>
          <w:p w14:paraId="7B027CD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3"/>
              <w:gridCol w:w="996"/>
              <w:gridCol w:w="922"/>
              <w:gridCol w:w="987"/>
              <w:gridCol w:w="1057"/>
            </w:tblGrid>
            <w:tr w:rsidR="00BC5A36" w:rsidRPr="00BC5A36" w14:paraId="26EDCD51" w14:textId="77777777" w:rsidTr="00990104">
              <w:trPr>
                <w:jc w:val="center"/>
              </w:trPr>
              <w:tc>
                <w:tcPr>
                  <w:tcW w:w="1393" w:type="dxa"/>
                  <w:vAlign w:val="center"/>
                </w:tcPr>
                <w:p w14:paraId="297D01A7" w14:textId="77777777" w:rsidR="00AE2074" w:rsidRPr="00BC5A36" w:rsidRDefault="00AE2074" w:rsidP="00AE2074">
                  <w:pPr>
                    <w:jc w:val="center"/>
                  </w:pPr>
                </w:p>
              </w:tc>
              <w:tc>
                <w:tcPr>
                  <w:tcW w:w="1918" w:type="dxa"/>
                  <w:gridSpan w:val="2"/>
                  <w:vAlign w:val="center"/>
                </w:tcPr>
                <w:p w14:paraId="3BB535B7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temperatura polaza vode od 35 °C</w:t>
                  </w:r>
                </w:p>
              </w:tc>
              <w:tc>
                <w:tcPr>
                  <w:tcW w:w="2044" w:type="dxa"/>
                  <w:gridSpan w:val="2"/>
                  <w:vAlign w:val="center"/>
                </w:tcPr>
                <w:p w14:paraId="31DA8359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temperatura polaza vode od 55 °C</w:t>
                  </w:r>
                </w:p>
              </w:tc>
            </w:tr>
            <w:tr w:rsidR="00BC5A36" w:rsidRPr="00BC5A36" w14:paraId="2160C836" w14:textId="77777777" w:rsidTr="00990104">
              <w:trPr>
                <w:jc w:val="center"/>
              </w:trPr>
              <w:tc>
                <w:tcPr>
                  <w:tcW w:w="1393" w:type="dxa"/>
                  <w:vAlign w:val="center"/>
                </w:tcPr>
                <w:p w14:paraId="0BEA6A0E" w14:textId="77777777" w:rsidR="00AE2074" w:rsidRPr="00BC5A36" w:rsidRDefault="00AE2074" w:rsidP="00AE2074">
                  <w:pPr>
                    <w:jc w:val="right"/>
                    <w:rPr>
                      <w:b/>
                      <w:bCs/>
                    </w:rPr>
                  </w:pPr>
                  <w:r w:rsidRPr="00BC5A36">
                    <w:rPr>
                      <w:b/>
                      <w:bCs/>
                    </w:rPr>
                    <w:t>vrsta dizalice topline</w:t>
                  </w:r>
                </w:p>
              </w:tc>
              <w:tc>
                <w:tcPr>
                  <w:tcW w:w="996" w:type="dxa"/>
                  <w:vAlign w:val="center"/>
                </w:tcPr>
                <w:p w14:paraId="3AF35575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  <w:r w:rsidRPr="00BC5A36">
                    <w:br/>
                    <w:t>[kW/kW]</w:t>
                  </w:r>
                </w:p>
              </w:tc>
              <w:tc>
                <w:tcPr>
                  <w:tcW w:w="922" w:type="dxa"/>
                  <w:vAlign w:val="center"/>
                </w:tcPr>
                <w:p w14:paraId="24223017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r w:rsidRPr="00BC5A36">
                    <w:br/>
                    <w:t>[%]</w:t>
                  </w:r>
                </w:p>
              </w:tc>
              <w:tc>
                <w:tcPr>
                  <w:tcW w:w="987" w:type="dxa"/>
                  <w:vAlign w:val="center"/>
                </w:tcPr>
                <w:p w14:paraId="4E9B99E0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  <w:r w:rsidRPr="00BC5A36">
                    <w:br/>
                    <w:t>[kW/kW]</w:t>
                  </w:r>
                </w:p>
              </w:tc>
              <w:tc>
                <w:tcPr>
                  <w:tcW w:w="1057" w:type="dxa"/>
                  <w:vAlign w:val="center"/>
                </w:tcPr>
                <w:p w14:paraId="426B1711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r w:rsidRPr="00BC5A36">
                    <w:br/>
                    <w:t>[%]</w:t>
                  </w:r>
                </w:p>
              </w:tc>
            </w:tr>
            <w:tr w:rsidR="00BC5A36" w:rsidRPr="00BC5A36" w14:paraId="29F53077" w14:textId="77777777" w:rsidTr="00990104">
              <w:trPr>
                <w:trHeight w:val="409"/>
                <w:jc w:val="center"/>
              </w:trPr>
              <w:tc>
                <w:tcPr>
                  <w:tcW w:w="1393" w:type="dxa"/>
                  <w:vAlign w:val="center"/>
                </w:tcPr>
                <w:p w14:paraId="18ED7BB6" w14:textId="77777777" w:rsidR="00AE2074" w:rsidRPr="00BC5A36" w:rsidRDefault="00AE2074" w:rsidP="00AE2074">
                  <w:pPr>
                    <w:jc w:val="right"/>
                  </w:pPr>
                  <w:r w:rsidRPr="00BC5A36">
                    <w:t>tlo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69AFC284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4,1</w:t>
                  </w:r>
                </w:p>
              </w:tc>
              <w:tc>
                <w:tcPr>
                  <w:tcW w:w="922" w:type="dxa"/>
                  <w:vAlign w:val="center"/>
                </w:tcPr>
                <w:p w14:paraId="16C63426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156</w:t>
                  </w:r>
                </w:p>
              </w:tc>
              <w:tc>
                <w:tcPr>
                  <w:tcW w:w="987" w:type="dxa"/>
                  <w:vAlign w:val="center"/>
                </w:tcPr>
                <w:p w14:paraId="4CCB4263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3,5</w:t>
                  </w:r>
                </w:p>
              </w:tc>
              <w:tc>
                <w:tcPr>
                  <w:tcW w:w="1057" w:type="dxa"/>
                  <w:vAlign w:val="center"/>
                </w:tcPr>
                <w:p w14:paraId="2CBEACBA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132</w:t>
                  </w:r>
                </w:p>
              </w:tc>
            </w:tr>
            <w:tr w:rsidR="00BC5A36" w:rsidRPr="00BC5A36" w14:paraId="305E054E" w14:textId="77777777" w:rsidTr="00990104">
              <w:trPr>
                <w:trHeight w:val="413"/>
                <w:jc w:val="center"/>
              </w:trPr>
              <w:tc>
                <w:tcPr>
                  <w:tcW w:w="1393" w:type="dxa"/>
                  <w:vAlign w:val="center"/>
                </w:tcPr>
                <w:p w14:paraId="3E51175A" w14:textId="77777777" w:rsidR="00AE2074" w:rsidRPr="00BC5A36" w:rsidRDefault="00AE2074" w:rsidP="00AE2074">
                  <w:pPr>
                    <w:jc w:val="right"/>
                  </w:pPr>
                  <w:r w:rsidRPr="00BC5A36">
                    <w:t>voda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47F9B488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4,3</w:t>
                  </w:r>
                </w:p>
              </w:tc>
              <w:tc>
                <w:tcPr>
                  <w:tcW w:w="922" w:type="dxa"/>
                  <w:vAlign w:val="center"/>
                </w:tcPr>
                <w:p w14:paraId="518FA145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164</w:t>
                  </w:r>
                </w:p>
              </w:tc>
              <w:tc>
                <w:tcPr>
                  <w:tcW w:w="987" w:type="dxa"/>
                  <w:vAlign w:val="center"/>
                </w:tcPr>
                <w:p w14:paraId="0E2AA212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3,7</w:t>
                  </w:r>
                </w:p>
              </w:tc>
              <w:tc>
                <w:tcPr>
                  <w:tcW w:w="1057" w:type="dxa"/>
                  <w:vAlign w:val="center"/>
                </w:tcPr>
                <w:p w14:paraId="14984364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140</w:t>
                  </w:r>
                </w:p>
              </w:tc>
            </w:tr>
            <w:tr w:rsidR="00BC5A36" w:rsidRPr="00BC5A36" w14:paraId="5DF00F6C" w14:textId="77777777" w:rsidTr="00990104">
              <w:trPr>
                <w:trHeight w:val="421"/>
                <w:jc w:val="center"/>
              </w:trPr>
              <w:tc>
                <w:tcPr>
                  <w:tcW w:w="1393" w:type="dxa"/>
                  <w:vAlign w:val="center"/>
                </w:tcPr>
                <w:p w14:paraId="21FE6119" w14:textId="77777777" w:rsidR="00AE2074" w:rsidRPr="00BC5A36" w:rsidRDefault="00AE2074" w:rsidP="00AE2074">
                  <w:pPr>
                    <w:jc w:val="right"/>
                  </w:pPr>
                  <w:r w:rsidRPr="00BC5A36">
                    <w:t>zrak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36DFB4CE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3,5</w:t>
                  </w:r>
                </w:p>
              </w:tc>
              <w:tc>
                <w:tcPr>
                  <w:tcW w:w="922" w:type="dxa"/>
                  <w:vAlign w:val="center"/>
                </w:tcPr>
                <w:p w14:paraId="3F280992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137</w:t>
                  </w:r>
                </w:p>
              </w:tc>
              <w:tc>
                <w:tcPr>
                  <w:tcW w:w="987" w:type="dxa"/>
                  <w:vAlign w:val="center"/>
                </w:tcPr>
                <w:p w14:paraId="7E03EB7E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3,1</w:t>
                  </w:r>
                </w:p>
              </w:tc>
              <w:tc>
                <w:tcPr>
                  <w:tcW w:w="1057" w:type="dxa"/>
                  <w:vAlign w:val="center"/>
                </w:tcPr>
                <w:p w14:paraId="776E4F95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121</w:t>
                  </w:r>
                </w:p>
              </w:tc>
            </w:tr>
          </w:tbl>
          <w:p w14:paraId="0EFC504F" w14:textId="77777777" w:rsidR="00624E5A" w:rsidRDefault="00624E5A" w:rsidP="00AE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14:paraId="5D8C8BA8" w14:textId="007FFA42" w:rsidR="00AE2074" w:rsidRDefault="00624E5A" w:rsidP="00AE207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624E5A">
              <w:rPr>
                <w:color w:val="FF0000"/>
                <w:sz w:val="20"/>
                <w:szCs w:val="20"/>
              </w:rPr>
              <w:t xml:space="preserve">Zrak-zrak </w:t>
            </w:r>
            <w:r>
              <w:rPr>
                <w:color w:val="FF0000"/>
                <w:sz w:val="20"/>
                <w:szCs w:val="20"/>
              </w:rPr>
              <w:t xml:space="preserve">    SCOP ≥ 4,0</w:t>
            </w:r>
            <w:r w:rsidRPr="00624E5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SEER ≥ 6,0     </w:t>
            </w:r>
            <w:r w:rsidRPr="00624E5A">
              <w:rPr>
                <w:color w:val="FF0000"/>
                <w:sz w:val="20"/>
                <w:szCs w:val="20"/>
              </w:rPr>
              <w:t xml:space="preserve"> GWP </w:t>
            </w:r>
            <w:r>
              <w:rPr>
                <w:color w:val="FF0000"/>
                <w:sz w:val="20"/>
                <w:szCs w:val="20"/>
              </w:rPr>
              <w:t xml:space="preserve">≤ </w:t>
            </w:r>
            <w:r w:rsidRPr="00624E5A">
              <w:rPr>
                <w:color w:val="FF0000"/>
                <w:sz w:val="20"/>
                <w:szCs w:val="20"/>
              </w:rPr>
              <w:t>2.150</w:t>
            </w:r>
          </w:p>
          <w:p w14:paraId="077B2A40" w14:textId="1C0F8EFD" w:rsidR="008C7655" w:rsidRPr="00624E5A" w:rsidRDefault="008C7655" w:rsidP="00AE207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Dizalica topline zrak-zrak je prihvatljiva samo kao centralizirani sustav.</w:t>
            </w:r>
          </w:p>
          <w:p w14:paraId="73D69BA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B1F080E" w14:textId="77777777" w:rsidR="00AE2074" w:rsidRPr="00BC5A36" w:rsidRDefault="00AE2074" w:rsidP="00AE2074">
            <w:pPr>
              <w:tabs>
                <w:tab w:val="left" w:pos="1465"/>
              </w:tabs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>Minimalni zahtjevi za iznos sezonske energetske učinkovitosti dizalice topline za grijanje potrošne tople vode (PTV) u prosječnoj/im klimi/klimatskim uvjetima izraženi kao 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wh</w:t>
            </w:r>
            <w:r w:rsidRPr="00BC5A36">
              <w:rPr>
                <w:rFonts w:eastAsia="Calibri"/>
                <w:sz w:val="20"/>
                <w:szCs w:val="20"/>
              </w:rPr>
              <w:t xml:space="preserve"> za deklarirane profile opterećenja sukladno Uredbi Komisije (EU) 812/2013:</w:t>
            </w:r>
          </w:p>
          <w:p w14:paraId="4084AA39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85"/>
              <w:tblOverlap w:val="never"/>
              <w:tblW w:w="269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54"/>
            </w:tblGrid>
            <w:tr w:rsidR="00BC5A36" w:rsidRPr="00BC5A36" w14:paraId="1162066F" w14:textId="77777777" w:rsidTr="00990104">
              <w:trPr>
                <w:trHeight w:val="600"/>
              </w:trPr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C831BD5" w14:textId="77777777" w:rsidR="00AE2074" w:rsidRPr="00BC5A36" w:rsidRDefault="00AE2074" w:rsidP="00AE2074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Deklarirani profil opterećenja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0CCF8D07" w14:textId="77777777" w:rsidR="00AE2074" w:rsidRPr="00BC5A36" w:rsidRDefault="00AE2074" w:rsidP="00AE2074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η</w:t>
                  </w:r>
                  <w:r w:rsidRPr="00BC5A36">
                    <w:rPr>
                      <w:b/>
                      <w:bCs/>
                      <w:sz w:val="20"/>
                      <w:szCs w:val="20"/>
                      <w:vertAlign w:val="subscript"/>
                      <w:lang w:eastAsia="hr-HR"/>
                    </w:rPr>
                    <w:t>w,h</w:t>
                  </w:r>
                  <w:r w:rsidRPr="00BC5A36">
                    <w:rPr>
                      <w:sz w:val="20"/>
                      <w:szCs w:val="20"/>
                      <w:lang w:eastAsia="hr-HR"/>
                    </w:rPr>
                    <w:br/>
                    <w:t>[%]</w:t>
                  </w:r>
                </w:p>
              </w:tc>
            </w:tr>
            <w:tr w:rsidR="00BC5A36" w:rsidRPr="00BC5A36" w14:paraId="011E14FF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89D8F56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M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4F90CD3A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≥100</w:t>
                  </w:r>
                </w:p>
              </w:tc>
            </w:tr>
            <w:tr w:rsidR="00BC5A36" w:rsidRPr="00BC5A36" w14:paraId="63D3D0FE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A1835D4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0DD5F2E4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≥115</w:t>
                  </w:r>
                </w:p>
              </w:tc>
            </w:tr>
            <w:tr w:rsidR="00BC5A36" w:rsidRPr="00BC5A36" w14:paraId="7CAB6CA4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50059B01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02186370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≥123</w:t>
                  </w:r>
                </w:p>
              </w:tc>
            </w:tr>
            <w:tr w:rsidR="00BC5A36" w:rsidRPr="00BC5A36" w14:paraId="7FA08213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</w:tcPr>
                <w:p w14:paraId="5773CF2F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XXL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10E0155E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≥131</w:t>
                  </w:r>
                </w:p>
              </w:tc>
            </w:tr>
          </w:tbl>
          <w:p w14:paraId="4BAB0551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p w14:paraId="7AF7DC5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11CD4011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A1F77DD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744608C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3DCC0D5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8299CD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4F731888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D81023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293F6FB2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1ACC67A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C46DC62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25817FEF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Minimalni zahtjevi za učinkovitost dizalica topline u rashladnim sustavima (komercijalna, uslužna i industrijska primjena) je prema EcoDesign direktivi (2009/125/EC):</w:t>
            </w:r>
          </w:p>
          <w:p w14:paraId="7415C69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2719097" w14:textId="77777777" w:rsidR="00AE2074" w:rsidRPr="00BC5A36" w:rsidRDefault="00AE2074" w:rsidP="00AE2074">
            <w:pPr>
              <w:pStyle w:val="ListParagraph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komercijalno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>(eng. Comfort Cooling)</w:t>
            </w:r>
            <w:r w:rsidRPr="00BC5A36">
              <w:rPr>
                <w:rFonts w:ascii="Times New Roman" w:hAnsi="Times New Roman"/>
              </w:rPr>
              <w:t xml:space="preserve"> (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niski (+7°C) i srednji (+18°C) režim polaza rashladne vode)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 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visoko temperaturni režim polaza rashladne vode (+7°C), u skladu s Uredbom Komisije (EU) 2016/2281</w:t>
            </w:r>
          </w:p>
          <w:p w14:paraId="59C4A7A0" w14:textId="77777777" w:rsidR="00AE2074" w:rsidRPr="00BC5A36" w:rsidRDefault="00AE2074" w:rsidP="00B52466">
            <w:pPr>
              <w:pStyle w:val="ListParagraph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685F9CDC" w14:textId="77777777" w:rsidR="00AE2074" w:rsidRPr="00BC5A36" w:rsidRDefault="00AE2074" w:rsidP="00AE2074">
            <w:pPr>
              <w:pStyle w:val="ListParagraph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niski (-25°C) i srednji (-8°C) temperaturni režim polaza rashladne vode, prema Uredbi Komisije (EU) 2015/1095. </w:t>
            </w:r>
          </w:p>
          <w:p w14:paraId="37119ECE" w14:textId="77777777" w:rsidR="00AE2074" w:rsidRPr="00BC5A36" w:rsidRDefault="00AE2074" w:rsidP="00B52466">
            <w:pPr>
              <w:pStyle w:val="ListParagraph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3A061A7B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Radna tvar za dizalice topline u rashladnim sustavima (komercijalna, uslužna i industrijska primjena) moraju biti u skladu s Uredbom (EU) br. 517/2014 Europskog parlamenta i vijeća o fluoriranim stakleničkim plinovima.</w:t>
            </w:r>
          </w:p>
          <w:p w14:paraId="1732ABC4" w14:textId="77777777" w:rsidR="00AE2074" w:rsidRPr="00BC5A36" w:rsidRDefault="00AE2074" w:rsidP="00AE2074">
            <w:pPr>
              <w:spacing w:before="13"/>
              <w:ind w:left="470"/>
              <w:rPr>
                <w:sz w:val="20"/>
              </w:rPr>
            </w:pPr>
          </w:p>
        </w:tc>
        <w:tc>
          <w:tcPr>
            <w:tcW w:w="4975" w:type="dxa"/>
          </w:tcPr>
          <w:p w14:paraId="0DF431D5" w14:textId="77777777" w:rsidR="00AE2074" w:rsidRPr="00BC5A36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kolektorsko polje ili geosonde, solarni kolektorski sustav, dizalice topline, akumulacijski spremnici, spremnici tople vode, izolirani razvod grijanja/hlađenja, ogrjevna/rashladna tijela, oprema za automatsku regulaciju,</w:t>
            </w:r>
            <w:r w:rsidR="00204143" w:rsidRPr="00BC5A36">
              <w:rPr>
                <w:rFonts w:ascii="Times New Roman" w:hAnsi="Times New Roman"/>
                <w:sz w:val="20"/>
                <w:szCs w:val="20"/>
              </w:rPr>
              <w:t xml:space="preserve"> crpke, ventili,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pribor za postavljanje opreme</w:t>
            </w:r>
          </w:p>
          <w:p w14:paraId="6C28719F" w14:textId="77777777" w:rsidR="00AE2074" w:rsidRPr="00BC5A36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2C2AF80F" w14:textId="77777777" w:rsidR="00AE2074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  <w:p w14:paraId="669BD845" w14:textId="77777777" w:rsidR="008C7655" w:rsidRPr="00BC5A36" w:rsidRDefault="008C7655" w:rsidP="008C7655">
            <w:pPr>
              <w:pStyle w:val="ListParagraph"/>
              <w:ind w:left="3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A36" w:rsidRPr="00BC5A36" w14:paraId="116F13EF" w14:textId="77777777" w:rsidTr="6F342516">
        <w:trPr>
          <w:trHeight w:val="669"/>
        </w:trPr>
        <w:tc>
          <w:tcPr>
            <w:tcW w:w="434" w:type="dxa"/>
          </w:tcPr>
          <w:p w14:paraId="2EB26E5D" w14:textId="00A1A605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2.</w:t>
            </w:r>
          </w:p>
        </w:tc>
        <w:tc>
          <w:tcPr>
            <w:tcW w:w="2311" w:type="dxa"/>
          </w:tcPr>
          <w:p w14:paraId="0E40AACC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Sustav sa sunčanim toplinskim kolektorima za grijanje potrošne vode ili za grijanje potrošne vode i grijanog prostora</w:t>
            </w:r>
          </w:p>
        </w:tc>
        <w:tc>
          <w:tcPr>
            <w:tcW w:w="7023" w:type="dxa"/>
          </w:tcPr>
          <w:p w14:paraId="61E512BF" w14:textId="77777777" w:rsidR="00204143" w:rsidRPr="00BC5A36" w:rsidRDefault="00204143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sunčanog toplinskog kolektora najmanje 70%</w:t>
            </w:r>
          </w:p>
        </w:tc>
        <w:tc>
          <w:tcPr>
            <w:tcW w:w="4975" w:type="dxa"/>
          </w:tcPr>
          <w:p w14:paraId="2C0D23E5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sunčani toplinski pretvarači kolektori, njihovi nosači, spremnici tople vode, oprema sunčanog kruga, oprema za automatsku regulaciju, crpke, ventili, izolirani cjevovod, pribor za postavljanje</w:t>
            </w:r>
          </w:p>
          <w:p w14:paraId="0F26E15C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 (komplet</w:t>
            </w:r>
            <w:r w:rsidRPr="00BC5A36">
              <w:rPr>
                <w:rFonts w:ascii="Times New Roman" w:hAnsi="Times New Roman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za ulaz hladne vode u spremnik, izolirani razvod tople vode do izljevnih mjesta, uključujući recirkulaciju i sl.),</w:t>
            </w:r>
          </w:p>
          <w:p w14:paraId="61A03FBE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  <w:p w14:paraId="5BBA3423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termosifonski solarni termički sustavi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nisu prihvatljivi za sufinanciranje</w:t>
            </w:r>
          </w:p>
        </w:tc>
      </w:tr>
      <w:tr w:rsidR="00BC5A36" w:rsidRPr="00BC5A36" w14:paraId="0EB64E6F" w14:textId="77777777" w:rsidTr="6F342516">
        <w:trPr>
          <w:trHeight w:val="669"/>
        </w:trPr>
        <w:tc>
          <w:tcPr>
            <w:tcW w:w="434" w:type="dxa"/>
          </w:tcPr>
          <w:p w14:paraId="6D5C7CE8" w14:textId="77777777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3.</w:t>
            </w:r>
          </w:p>
        </w:tc>
        <w:tc>
          <w:tcPr>
            <w:tcW w:w="2311" w:type="dxa"/>
          </w:tcPr>
          <w:p w14:paraId="1030BC42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Kotao na drvnu sječku/pelete ili pirolitički kotao na drva za grijanje prostora ili za grijanje prostora i potrošne vode</w:t>
            </w:r>
          </w:p>
        </w:tc>
        <w:tc>
          <w:tcPr>
            <w:tcW w:w="7023" w:type="dxa"/>
          </w:tcPr>
          <w:p w14:paraId="38B2D9B6" w14:textId="77777777" w:rsidR="00204143" w:rsidRPr="00BC5A36" w:rsidRDefault="00204143" w:rsidP="00204143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najmanje 87%</w:t>
            </w:r>
          </w:p>
        </w:tc>
        <w:tc>
          <w:tcPr>
            <w:tcW w:w="4975" w:type="dxa"/>
          </w:tcPr>
          <w:p w14:paraId="4056FBA0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spremnik drvne sječke/peleta, sustav za dobavu drvne sječke/peleta s pužnim vijkom, kotao na drvnu sječku/pelete ili pirolitički kotao na drva, plamenik za drvnu sječku/pelete, sustav za odvod dimnih plinova, oprema za automatsku regulaciju, spremnici tople vode, izolirani razvod grijanja, ogrjevna tijela, crpke, ventili, pribor za postavljanje</w:t>
            </w:r>
          </w:p>
          <w:p w14:paraId="6400012A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6F399281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građevinski radovi nužni za ugradnju navedene opreme (prodori, betoniranje postolja i sl.)</w:t>
            </w:r>
          </w:p>
        </w:tc>
      </w:tr>
      <w:tr w:rsidR="00BC5A36" w:rsidRPr="00BC5A36" w14:paraId="59FF5835" w14:textId="77777777" w:rsidTr="6F342516">
        <w:trPr>
          <w:trHeight w:val="2258"/>
        </w:trPr>
        <w:tc>
          <w:tcPr>
            <w:tcW w:w="434" w:type="dxa"/>
          </w:tcPr>
          <w:p w14:paraId="02EBBDA3" w14:textId="77777777" w:rsidR="002E54E1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4.</w:t>
            </w:r>
          </w:p>
        </w:tc>
        <w:tc>
          <w:tcPr>
            <w:tcW w:w="2311" w:type="dxa"/>
          </w:tcPr>
          <w:p w14:paraId="28D6CA5E" w14:textId="77777777" w:rsidR="002E54E1" w:rsidRPr="00BC5A36" w:rsidRDefault="00DC1565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Visokoučinkoviti kondenzacijski plinski kotao i bojler za grijanje prostora ili za grijanje prostora i potrošne vode</w:t>
            </w:r>
          </w:p>
        </w:tc>
        <w:tc>
          <w:tcPr>
            <w:tcW w:w="7023" w:type="dxa"/>
          </w:tcPr>
          <w:p w14:paraId="531E3BCF" w14:textId="77777777" w:rsidR="002E54E1" w:rsidRPr="00BC5A36" w:rsidRDefault="00DC1565" w:rsidP="00204143">
            <w:pPr>
              <w:rPr>
                <w:sz w:val="20"/>
              </w:rPr>
            </w:pPr>
            <w:r w:rsidRPr="00BC5A36">
              <w:rPr>
                <w:sz w:val="20"/>
              </w:rPr>
              <w:t>Stupanj korisnog djelovanja kotla η ≥ 105%</w:t>
            </w:r>
          </w:p>
          <w:p w14:paraId="49E965DD" w14:textId="77777777" w:rsidR="000F5D6F" w:rsidRPr="00BC5A36" w:rsidRDefault="000F5D6F" w:rsidP="00204143">
            <w:pPr>
              <w:rPr>
                <w:sz w:val="20"/>
              </w:rPr>
            </w:pPr>
          </w:p>
          <w:p w14:paraId="19F5BE2F" w14:textId="77777777" w:rsidR="000F5D6F" w:rsidRPr="00BC5A36" w:rsidRDefault="0019710B" w:rsidP="000F5D6F">
            <w:pPr>
              <w:rPr>
                <w:sz w:val="20"/>
              </w:rPr>
            </w:pPr>
            <w:r w:rsidRPr="00BC5A36">
              <w:rPr>
                <w:sz w:val="20"/>
              </w:rPr>
              <w:t>C</w:t>
            </w:r>
            <w:r w:rsidR="000F5D6F" w:rsidRPr="00BC5A36">
              <w:rPr>
                <w:sz w:val="20"/>
              </w:rPr>
              <w:t>entralni sustav grijanja se mora projektirati tako da kondenzacijski kotao na prirodni plin radi u niskotemperaturnom režimu u kojem se iskorištava latentna toplina kondenzacije vodene pare sadržane u dimnim plinovima</w:t>
            </w:r>
          </w:p>
        </w:tc>
        <w:tc>
          <w:tcPr>
            <w:tcW w:w="4975" w:type="dxa"/>
          </w:tcPr>
          <w:p w14:paraId="038DBDF6" w14:textId="77777777" w:rsidR="002E54E1" w:rsidRPr="00BC5A36" w:rsidRDefault="000F5D6F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visokoučinkoviti kondenzacijski kotao na prirodni plin kao centralni izvor toplinske energije za grijanje prostora i/ili pripremu PTV-a na nivou zgrade, uključujući sve dijelove sustava i kotlovnice do priključka na podsustav cijevnog razvoda centralnog sustava grijanja prostora i/ili pripreme PTV-a</w:t>
            </w:r>
          </w:p>
          <w:p w14:paraId="6FBD3246" w14:textId="77777777" w:rsidR="00B93EE6" w:rsidRPr="00BC5A36" w:rsidRDefault="00B93EE6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razvod grijanja/hlađenja, ogrjevna/rashladna tijela, oprema za automatsku regulaciju, crpke, ventili, pribor za postavljanje opreme, dinamičko hidrauličko uravnoteženje </w:t>
            </w: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podsustava cijevnog razvoda centralnog sustava grijanja</w:t>
            </w:r>
          </w:p>
          <w:p w14:paraId="483E9234" w14:textId="77777777" w:rsidR="000F5D6F" w:rsidRPr="00BC5A36" w:rsidRDefault="000F5D6F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237BA896" w14:textId="77777777" w:rsidR="000F5D6F" w:rsidRPr="00BC5A36" w:rsidRDefault="000F5D6F" w:rsidP="00AC0E95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</w:tc>
      </w:tr>
      <w:tr w:rsidR="00BC5A36" w:rsidRPr="00BC5A36" w14:paraId="425ECF81" w14:textId="77777777" w:rsidTr="6F342516">
        <w:trPr>
          <w:trHeight w:val="669"/>
        </w:trPr>
        <w:tc>
          <w:tcPr>
            <w:tcW w:w="434" w:type="dxa"/>
          </w:tcPr>
          <w:p w14:paraId="33E7E1AA" w14:textId="77777777" w:rsidR="00695507" w:rsidRPr="00BC5A36" w:rsidRDefault="00E61CAD" w:rsidP="00AE2074">
            <w:pPr>
              <w:spacing w:before="137"/>
              <w:ind w:left="129"/>
              <w:rPr>
                <w:bCs/>
                <w:sz w:val="20"/>
                <w:szCs w:val="20"/>
              </w:rPr>
            </w:pPr>
            <w:r w:rsidRPr="00BC5A36">
              <w:rPr>
                <w:bCs/>
                <w:sz w:val="20"/>
                <w:szCs w:val="20"/>
              </w:rPr>
              <w:t>5</w:t>
            </w:r>
            <w:r w:rsidR="002E54E1" w:rsidRPr="00BC5A3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14:paraId="61C90CA0" w14:textId="77777777" w:rsidR="00695507" w:rsidRPr="00BC5A36" w:rsidRDefault="00DC1565" w:rsidP="00E61CA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Priključak (unapređenje postojećeg priključka) na učinkoviti daljinski sustav grijanja</w:t>
            </w:r>
            <w:r w:rsidR="26600CE8" w:rsidRPr="00BC5A36">
              <w:rPr>
                <w:sz w:val="20"/>
              </w:rPr>
              <w:t xml:space="preserve"> </w:t>
            </w:r>
          </w:p>
          <w:p w14:paraId="78F6361B" w14:textId="77777777" w:rsidR="00695507" w:rsidRPr="00BC5A36" w:rsidRDefault="00695507" w:rsidP="15466D84">
            <w:pPr>
              <w:spacing w:before="118"/>
              <w:rPr>
                <w:bCs/>
                <w:sz w:val="20"/>
                <w:szCs w:val="20"/>
              </w:rPr>
            </w:pPr>
          </w:p>
          <w:p w14:paraId="18869DCD" w14:textId="77777777" w:rsidR="00695507" w:rsidRPr="00BC5A36" w:rsidRDefault="00695507" w:rsidP="00AE2074">
            <w:pPr>
              <w:spacing w:before="118"/>
              <w:ind w:left="110" w:right="93"/>
              <w:rPr>
                <w:rStyle w:val="cf01"/>
                <w:rFonts w:ascii="Times New Roman" w:hAnsi="Times New Roman" w:cs="Times New Roman"/>
                <w:b w:val="0"/>
                <w:color w:val="auto"/>
                <w:lang w:eastAsia="hr-HR"/>
              </w:rPr>
            </w:pPr>
          </w:p>
        </w:tc>
        <w:tc>
          <w:tcPr>
            <w:tcW w:w="7023" w:type="dxa"/>
          </w:tcPr>
          <w:p w14:paraId="7F607BD7" w14:textId="77777777" w:rsidR="00695507" w:rsidRPr="00BC5A36" w:rsidRDefault="00C368E1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Mjera obuhvaća potrebne radove za priključenje na učinkoviti daljinski sustav grijanja na nivou zgrade i čestice u vlasništvu zgrade</w:t>
            </w:r>
          </w:p>
        </w:tc>
        <w:tc>
          <w:tcPr>
            <w:tcW w:w="4975" w:type="dxa"/>
          </w:tcPr>
          <w:p w14:paraId="337BD40D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rekonstrukcija postojeće centralne toplinske podstanice ili ugradnja nove centralne toplinske podstanice ukoliko zgrada već ima centralni sustav grijanja s nekim drugim centralnim izvorom toplinske energije i zajednički cijevni razvod na nivou zgrade:</w:t>
            </w:r>
          </w:p>
          <w:p w14:paraId="3082D4C2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- ugradnja centralne toplinske podstanice indirektnog tipa </w:t>
            </w:r>
          </w:p>
          <w:p w14:paraId="2628EEBE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cirkulacijskih crpki s promjenjivim brojem okretaja (elektroničke odnosno frekventno regulirane crpke) u sekundarnom krugu</w:t>
            </w:r>
          </w:p>
          <w:p w14:paraId="0B5BC7D1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ventila za dinamičko hidrauličko uravnoteženje (tzv. balans ventili) podsustava cijevnog razvoda centralnog sustava grijanja</w:t>
            </w:r>
          </w:p>
          <w:p w14:paraId="5B0D59C4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termostatskih radijatorskih setova na radijatore</w:t>
            </w:r>
          </w:p>
          <w:p w14:paraId="2A39A0ED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ispiranje podsustava cijevnog razvoda i ogrjevnih tijela centralnog sustava grijanja</w:t>
            </w:r>
          </w:p>
          <w:p w14:paraId="7FDF6D13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punjenje sekundarnog kruga isključivo omekšanom i odsoljenom vodom</w:t>
            </w:r>
          </w:p>
          <w:p w14:paraId="39686EF5" w14:textId="77777777" w:rsidR="00B93EE6" w:rsidRPr="00BC5A36" w:rsidRDefault="00B93EE6" w:rsidP="00B93EE6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76758CFC" w14:textId="77777777" w:rsidR="00B93EE6" w:rsidRPr="00BC5A36" w:rsidRDefault="00B93EE6" w:rsidP="00AC0E95">
            <w:pPr>
              <w:pStyle w:val="ListParagraph"/>
              <w:numPr>
                <w:ilvl w:val="0"/>
                <w:numId w:val="77"/>
              </w:numPr>
              <w:ind w:left="297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  <w:p w14:paraId="16AE938A" w14:textId="77777777" w:rsidR="00695507" w:rsidRPr="00BC5A36" w:rsidRDefault="00695507" w:rsidP="008808C9">
            <w:pPr>
              <w:rPr>
                <w:sz w:val="20"/>
                <w:szCs w:val="20"/>
              </w:rPr>
            </w:pPr>
          </w:p>
        </w:tc>
      </w:tr>
      <w:tr w:rsidR="00BC5A36" w:rsidRPr="00BC5A36" w14:paraId="3D371E52" w14:textId="77777777" w:rsidTr="6F342516">
        <w:trPr>
          <w:trHeight w:val="669"/>
        </w:trPr>
        <w:tc>
          <w:tcPr>
            <w:tcW w:w="434" w:type="dxa"/>
          </w:tcPr>
          <w:p w14:paraId="4A4B4E72" w14:textId="77777777" w:rsidR="00204143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6.</w:t>
            </w:r>
          </w:p>
        </w:tc>
        <w:tc>
          <w:tcPr>
            <w:tcW w:w="2311" w:type="dxa"/>
          </w:tcPr>
          <w:p w14:paraId="460D494D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  <w:lang w:eastAsia="hr-HR"/>
              </w:rPr>
              <w:t>Integrirana fotonaponska (FN) elektrana za proizvodnju električne energije za vlastit</w:t>
            </w:r>
            <w:r w:rsidR="00B52466" w:rsidRPr="00BC5A36">
              <w:rPr>
                <w:sz w:val="20"/>
                <w:szCs w:val="20"/>
                <w:lang w:eastAsia="hr-HR"/>
              </w:rPr>
              <w:t>e</w:t>
            </w:r>
            <w:r w:rsidRPr="00BC5A36">
              <w:rPr>
                <w:sz w:val="20"/>
                <w:szCs w:val="20"/>
                <w:lang w:eastAsia="hr-HR"/>
              </w:rPr>
              <w:t xml:space="preserve"> </w:t>
            </w:r>
            <w:r w:rsidR="00B52466" w:rsidRPr="00BC5A36">
              <w:rPr>
                <w:sz w:val="20"/>
                <w:szCs w:val="20"/>
                <w:lang w:eastAsia="hr-HR"/>
              </w:rPr>
              <w:t>potrebe</w:t>
            </w:r>
            <w:r w:rsidRPr="00BC5A36">
              <w:rPr>
                <w:sz w:val="20"/>
                <w:szCs w:val="20"/>
                <w:lang w:eastAsia="hr-HR"/>
              </w:rPr>
              <w:t>, u izoliranom (off-grid) ili mrežnom pogonu</w:t>
            </w:r>
          </w:p>
        </w:tc>
        <w:tc>
          <w:tcPr>
            <w:tcW w:w="7023" w:type="dxa"/>
          </w:tcPr>
          <w:p w14:paraId="06C1D94E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55BA400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fotonaponskih sunčanih modula najmanje 18%.</w:t>
            </w:r>
          </w:p>
          <w:p w14:paraId="653648D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6E946DB0" w14:textId="77777777" w:rsidR="00B52466" w:rsidRPr="00BC5A36" w:rsidRDefault="00B52466" w:rsidP="00B52466">
            <w:pPr>
              <w:rPr>
                <w:sz w:val="20"/>
                <w:szCs w:val="20"/>
                <w:shd w:val="clear" w:color="auto" w:fill="92D05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Opravdana snaga FN modula (obuhvaća pripadnu podkonstrukciju i DC razvod) je najviše do 50% veća od vrijednosti odobrene priključne snage u smjeru predaje u mrežu.</w:t>
            </w:r>
            <w:r w:rsidRPr="00BC5A36">
              <w:rPr>
                <w:sz w:val="20"/>
                <w:szCs w:val="20"/>
                <w:shd w:val="clear" w:color="auto" w:fill="92D050"/>
                <w:lang w:eastAsia="hr-HR"/>
              </w:rPr>
              <w:t xml:space="preserve"> </w:t>
            </w:r>
          </w:p>
          <w:p w14:paraId="4F40EB2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088923F0" w14:textId="77777777" w:rsidR="00204143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U slučaju ugradnje izoliranih </w:t>
            </w:r>
            <w:r w:rsidRPr="00BC5A36">
              <w:rPr>
                <w:bCs/>
                <w:sz w:val="20"/>
                <w:szCs w:val="20"/>
              </w:rPr>
              <w:t xml:space="preserve">(off-grid) </w:t>
            </w:r>
            <w:r w:rsidRPr="00BC5A36">
              <w:rPr>
                <w:sz w:val="20"/>
                <w:szCs w:val="20"/>
                <w:lang w:eastAsia="hr-HR"/>
              </w:rPr>
              <w:t>sustava</w:t>
            </w:r>
            <w:r w:rsidRPr="00BC5A36">
              <w:rPr>
                <w:bCs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  <w:lang w:eastAsia="hr-HR"/>
              </w:rPr>
              <w:t>potrebno je dimenzionirati akumulator električne energije za kapacitet od najmanje 3 kišna dana.</w:t>
            </w:r>
          </w:p>
          <w:p w14:paraId="10346497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4503A363" w14:textId="77777777" w:rsidR="00B52466" w:rsidRPr="00BC5A36" w:rsidRDefault="00B52466" w:rsidP="00B52466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</w:tcPr>
          <w:p w14:paraId="379FDF16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fotonaponski sunčani moduli, njihovi nosači (podkonstrukcija), pretvarači (inverteri), DC i AC razvod, </w:t>
            </w:r>
          </w:p>
          <w:p w14:paraId="0B3E2BD5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regulacijska, mjerna i oprema za prikupljanje i prikazivanje podataka</w:t>
            </w:r>
          </w:p>
          <w:p w14:paraId="6B243FE0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oprema obračunskog mjernog mjesta – za FN sustave u mrežnom pogonu</w:t>
            </w:r>
          </w:p>
          <w:p w14:paraId="68B368BD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akumulatori električne energije - samo u slučaju ugradnje izoliranih (off-grid) sustava</w:t>
            </w:r>
          </w:p>
          <w:p w14:paraId="45C5F7F2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56C5DE39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(kabelski prodori, betoniranje postolja i sl.)</w:t>
            </w:r>
          </w:p>
          <w:p w14:paraId="7FEB0C57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gromobranska instalacija FN elektrane</w:t>
            </w:r>
          </w:p>
          <w:p w14:paraId="77456B6D" w14:textId="77777777" w:rsidR="00204143" w:rsidRPr="00BC5A36" w:rsidRDefault="00B52466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projekt nosive podkonstrukcije s proračunom statike</w:t>
            </w:r>
          </w:p>
        </w:tc>
      </w:tr>
      <w:tr w:rsidR="00BC5A36" w:rsidRPr="00BC5A36" w14:paraId="6FC51BF2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06931505" w14:textId="77777777" w:rsidR="00E33020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7.</w:t>
            </w:r>
          </w:p>
        </w:tc>
        <w:tc>
          <w:tcPr>
            <w:tcW w:w="2311" w:type="dxa"/>
            <w:shd w:val="clear" w:color="auto" w:fill="auto"/>
          </w:tcPr>
          <w:p w14:paraId="539A2380" w14:textId="77777777" w:rsidR="00E33020" w:rsidRPr="00BC5A36" w:rsidRDefault="00E33020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Sustav klimatizacije i ventilacije prostora</w:t>
            </w:r>
          </w:p>
        </w:tc>
        <w:tc>
          <w:tcPr>
            <w:tcW w:w="7023" w:type="dxa"/>
          </w:tcPr>
          <w:p w14:paraId="5B50D8A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sustava za povrat topline najmanje 70 %</w:t>
            </w:r>
          </w:p>
          <w:p w14:paraId="4794D291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</w:p>
          <w:p w14:paraId="335ED23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Izvor toplinske i/ili rashladne energije mora zadovoljavati tehničke uvjete navedene </w:t>
            </w:r>
            <w:r w:rsidR="000E488B" w:rsidRPr="00BC5A36">
              <w:rPr>
                <w:sz w:val="20"/>
                <w:szCs w:val="20"/>
                <w:lang w:eastAsia="hr-HR"/>
              </w:rPr>
              <w:t>pod 1,2</w:t>
            </w:r>
            <w:r w:rsidR="002E54E1" w:rsidRPr="00BC5A36">
              <w:rPr>
                <w:sz w:val="20"/>
                <w:szCs w:val="20"/>
                <w:lang w:eastAsia="hr-HR"/>
              </w:rPr>
              <w:t>,3,4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i </w:t>
            </w:r>
            <w:r w:rsidR="002E54E1" w:rsidRPr="00BC5A36">
              <w:rPr>
                <w:sz w:val="20"/>
                <w:szCs w:val="20"/>
                <w:lang w:eastAsia="hr-HR"/>
              </w:rPr>
              <w:t>5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ovisno o vrsti izvora toplinske i/ili rashladne energije</w:t>
            </w:r>
          </w:p>
        </w:tc>
        <w:tc>
          <w:tcPr>
            <w:tcW w:w="4975" w:type="dxa"/>
          </w:tcPr>
          <w:p w14:paraId="57B3D4D5" w14:textId="77777777" w:rsidR="000E488B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novog visokoučinkovitog sustava ili poboljšanje postojećeg, uređaji s povratom otpadne topline s priborom i opremom, izvor toplinske i/ili rashladne energije za potrebe rada sustava, kanalni razvod i strujni elementi, </w:t>
            </w:r>
          </w:p>
          <w:p w14:paraId="28F8E073" w14:textId="77777777" w:rsidR="000E488B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ostala oprema za pravilan rad sustava (elektroinstalacije za napajanje i upravljanjem sustavom i sl.), </w:t>
            </w:r>
          </w:p>
          <w:p w14:paraId="6EC752EC" w14:textId="77777777" w:rsidR="00E33020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(prodori, betoniranje postolja i sl.)</w:t>
            </w:r>
          </w:p>
        </w:tc>
      </w:tr>
      <w:tr w:rsidR="00BC5A36" w:rsidRPr="00BC5A36" w14:paraId="3EB7A0D0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77CE08A0" w14:textId="77777777" w:rsidR="000E488B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8.</w:t>
            </w:r>
          </w:p>
        </w:tc>
        <w:tc>
          <w:tcPr>
            <w:tcW w:w="2311" w:type="dxa"/>
            <w:shd w:val="clear" w:color="auto" w:fill="auto"/>
          </w:tcPr>
          <w:p w14:paraId="362DC9C0" w14:textId="77777777" w:rsidR="000E488B" w:rsidRPr="00BC5A36" w:rsidRDefault="000E488B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Unutarnja rasvjeta</w:t>
            </w:r>
          </w:p>
        </w:tc>
        <w:tc>
          <w:tcPr>
            <w:tcW w:w="7023" w:type="dxa"/>
          </w:tcPr>
          <w:p w14:paraId="15A1ACAF" w14:textId="77777777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Energetska učinkovitost izvora svjetlosti i rasvjetnih sustava:  nova/rekonstruirana rasvjeta min. 40 % učinkovitija u odnosu na postojeće instalacije </w:t>
            </w:r>
          </w:p>
          <w:p w14:paraId="766A788F" w14:textId="77777777" w:rsidR="0066565E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</w:p>
          <w:p w14:paraId="6D9FEE9F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Svjetlotehnički pokazatelji sukladno normi za unutarnju rasvjetu HRN EN 12464-</w:t>
            </w:r>
            <w:r w:rsidR="0066565E" w:rsidRPr="00BC5A36">
              <w:rPr>
                <w:sz w:val="20"/>
                <w:szCs w:val="20"/>
                <w:lang w:eastAsia="hr-HR"/>
              </w:rPr>
              <w:t>1</w:t>
            </w:r>
          </w:p>
          <w:p w14:paraId="2B924086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</w:p>
          <w:p w14:paraId="24C22AC6" w14:textId="6F49358E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Svjetlosna iskoristivost izvora svjetlosti min. 80 lm/W</w:t>
            </w:r>
          </w:p>
        </w:tc>
        <w:tc>
          <w:tcPr>
            <w:tcW w:w="4975" w:type="dxa"/>
          </w:tcPr>
          <w:p w14:paraId="47EFBC74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rasvjetnih tijela s LED izvorima svjetlosti i/ili drugih energetski učinkovitih tehnologija </w:t>
            </w:r>
          </w:p>
          <w:p w14:paraId="531D95C4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retrofitna zamjena izvora svjetlosti LED izvorima u postojećim rasvjetnim tijelima (žarulje, cijevi)</w:t>
            </w:r>
            <w:r w:rsidR="000101FC" w:rsidRPr="00BC5A36">
              <w:rPr>
                <w:rFonts w:ascii="Times New Roman" w:hAnsi="Times New Roman"/>
                <w:sz w:val="20"/>
                <w:szCs w:val="20"/>
              </w:rPr>
              <w:t>- ako je primjenjivo</w:t>
            </w:r>
          </w:p>
          <w:p w14:paraId="31076210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primjena sustava upravljanja rasvjetom (centralni, lokalni) s kriterijima: vremensko upravljanje, osjetila prisutnosti, prirodna svjetlost</w:t>
            </w:r>
          </w:p>
          <w:p w14:paraId="0349BBD6" w14:textId="77777777" w:rsidR="000E488B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opravdani troškovi sufinanciranja obuhvaćaju cjelokupnu rasvjetnu instalaciju predviđenu glavnim projektom (rasvjetna tijela, upravljački sustavi i oprema, kabelski razvod, razdjelnice, radovi, ispitivanje i dr.)</w:t>
            </w:r>
          </w:p>
        </w:tc>
      </w:tr>
      <w:tr w:rsidR="00BC5A36" w:rsidRPr="00BC5A36" w14:paraId="3C2FDFDD" w14:textId="77777777" w:rsidTr="6F342516">
        <w:trPr>
          <w:trHeight w:val="669"/>
        </w:trPr>
        <w:tc>
          <w:tcPr>
            <w:tcW w:w="434" w:type="dxa"/>
          </w:tcPr>
          <w:p w14:paraId="25A11B84" w14:textId="77777777" w:rsidR="000E488B" w:rsidRPr="00BC5A36" w:rsidRDefault="002E54E1" w:rsidP="00AE207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11" w:type="dxa"/>
          </w:tcPr>
          <w:p w14:paraId="30A95A2A" w14:textId="77777777" w:rsidR="000E488B" w:rsidRPr="00BC5A36" w:rsidRDefault="000E488B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Sustav automatizacije i upravljanja zgradom</w:t>
            </w:r>
          </w:p>
        </w:tc>
        <w:tc>
          <w:tcPr>
            <w:tcW w:w="7023" w:type="dxa"/>
          </w:tcPr>
          <w:p w14:paraId="6BF4D479" w14:textId="38EA43E8" w:rsidR="000E488B" w:rsidRPr="00BC5A36" w:rsidRDefault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  <w:r w:rsidRPr="00BC5A36">
              <w:rPr>
                <w:sz w:val="20"/>
              </w:rPr>
              <w:t xml:space="preserve">U okviru ugradnje novih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tehničkih sustava i</w:t>
            </w:r>
            <w:r w:rsidRPr="00BC5A36">
              <w:rPr>
                <w:spacing w:val="-2"/>
                <w:sz w:val="20"/>
              </w:rPr>
              <w:t xml:space="preserve"> </w:t>
            </w:r>
            <w:r w:rsidRPr="00BC5A36">
              <w:rPr>
                <w:sz w:val="20"/>
              </w:rPr>
              <w:t xml:space="preserve">kao zaseban sustav, uz uvjet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da mora biti klase A ili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B, sve sukladno čl. 41.</w:t>
            </w:r>
            <w:r w:rsidR="0087314B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TPRUETZZ</w:t>
            </w:r>
          </w:p>
        </w:tc>
        <w:tc>
          <w:tcPr>
            <w:tcW w:w="4975" w:type="dxa"/>
          </w:tcPr>
          <w:p w14:paraId="2A881048" w14:textId="77777777" w:rsidR="005E73A4" w:rsidRPr="00BC5A36" w:rsidRDefault="000E488B" w:rsidP="005E73A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cjelokupna oprema za mjerenje i prijenos podataka, upravljanje sustavom, integracija s pametnom mrežom i sl. (sve osim licence za softver i troškova održavanja/podrške nakon što je sustav ugrađen),</w:t>
            </w:r>
          </w:p>
          <w:p w14:paraId="40E56A68" w14:textId="77777777" w:rsidR="000E488B" w:rsidRPr="00BC5A36" w:rsidRDefault="005E73A4" w:rsidP="005E73A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građevinski, obrtnički i instalaterski radovi i oprema prema projektu i troškovniku kojima se postižu definirani tehnički uvjeti te povezani radovi i oprema potrebni za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postizanje definiranih tehničkih uvjeta odnosno potpuni završetak aktivnosti sukladno pravilima struke</w:t>
            </w:r>
            <w:r w:rsidR="000E488B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5A36" w:rsidRPr="00BC5A36" w14:paraId="4A37EC2B" w14:textId="77777777" w:rsidTr="6F342516">
        <w:trPr>
          <w:trHeight w:val="669"/>
        </w:trPr>
        <w:tc>
          <w:tcPr>
            <w:tcW w:w="434" w:type="dxa"/>
          </w:tcPr>
          <w:p w14:paraId="13ABF116" w14:textId="77777777" w:rsidR="005E73A4" w:rsidRPr="00BC5A36" w:rsidRDefault="002E54E1" w:rsidP="005E73A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lastRenderedPageBreak/>
              <w:t>10</w:t>
            </w:r>
            <w:r w:rsidR="005E73A4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464C9DA0" w14:textId="77777777" w:rsidR="005E73A4" w:rsidRPr="00BC5A36" w:rsidRDefault="005E73A4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Provedba novih/rekonstrukcija postojećih elemenata pristupačnosti</w:t>
            </w:r>
          </w:p>
        </w:tc>
        <w:tc>
          <w:tcPr>
            <w:tcW w:w="7023" w:type="dxa"/>
          </w:tcPr>
          <w:p w14:paraId="0447EBA7" w14:textId="77777777" w:rsidR="005E73A4" w:rsidRPr="00BC5A36" w:rsidRDefault="006C1AF6" w:rsidP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</w:rPr>
            </w:pPr>
            <w:r w:rsidRPr="00BC5A36">
              <w:rPr>
                <w:sz w:val="20"/>
              </w:rPr>
              <w:t>M</w:t>
            </w:r>
            <w:r w:rsidR="005E73A4" w:rsidRPr="00BC5A36">
              <w:rPr>
                <w:sz w:val="20"/>
              </w:rPr>
              <w:t>jere u skladu s Pravilnikom o</w:t>
            </w:r>
            <w:r w:rsidRPr="00BC5A36">
              <w:rPr>
                <w:sz w:val="20"/>
              </w:rPr>
              <w:t xml:space="preserve"> </w:t>
            </w:r>
            <w:r w:rsidR="005E73A4" w:rsidRPr="00BC5A36">
              <w:rPr>
                <w:sz w:val="20"/>
              </w:rPr>
              <w:t>osiguranju pristupačnosti osobama s invaliditetom i smanjene pokretljivosti (NN 78/13)</w:t>
            </w:r>
          </w:p>
        </w:tc>
        <w:tc>
          <w:tcPr>
            <w:tcW w:w="4975" w:type="dxa"/>
          </w:tcPr>
          <w:p w14:paraId="5628280E" w14:textId="5C9696B8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E16A7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D957860" w14:textId="77777777" w:rsidR="005E73A4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građevinski, obrtnički i instalaterski radovi i oprema prema projektu i troškovniku kojima se postižu definirani tehnički uvjeti te povezani radovi i oprema potrebni za postizanje definiranih tehničkih uvjeta odnosno potpuni završetak aktivnosti sukladno pravilima</w:t>
            </w:r>
            <w:r w:rsidRPr="00BC5A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struke</w:t>
            </w:r>
          </w:p>
        </w:tc>
      </w:tr>
      <w:tr w:rsidR="00BC5A36" w:rsidRPr="00BC5A36" w14:paraId="7656BCD3" w14:textId="77777777" w:rsidTr="6F342516">
        <w:trPr>
          <w:trHeight w:val="669"/>
        </w:trPr>
        <w:tc>
          <w:tcPr>
            <w:tcW w:w="434" w:type="dxa"/>
          </w:tcPr>
          <w:p w14:paraId="5E6BF9AC" w14:textId="77777777" w:rsidR="006C1AF6" w:rsidRPr="00BC5A36" w:rsidRDefault="002E54E1" w:rsidP="006C1AF6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11</w:t>
            </w:r>
            <w:r w:rsidR="006C1AF6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6F562355" w14:textId="77777777" w:rsidR="006C1AF6" w:rsidRPr="00BC5A36" w:rsidRDefault="006C1AF6" w:rsidP="006C1AF6">
            <w:pPr>
              <w:spacing w:before="9"/>
              <w:rPr>
                <w:rFonts w:eastAsia="Calibri"/>
                <w:sz w:val="20"/>
                <w:szCs w:val="20"/>
                <w:lang w:eastAsia="hr-HR"/>
              </w:rPr>
            </w:pPr>
          </w:p>
          <w:p w14:paraId="56966AA4" w14:textId="77777777" w:rsidR="006C1AF6" w:rsidRPr="00BC5A36" w:rsidRDefault="006C1AF6" w:rsidP="006C1AF6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Ugradnja elemenata zelene infrastrukture</w:t>
            </w:r>
          </w:p>
        </w:tc>
        <w:tc>
          <w:tcPr>
            <w:tcW w:w="7023" w:type="dxa"/>
          </w:tcPr>
          <w:p w14:paraId="6385EBA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125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zelenih krovova zgrada</w:t>
            </w:r>
          </w:p>
          <w:p w14:paraId="23AEF403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488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ozelenjenih pročelja zgrada</w:t>
            </w:r>
          </w:p>
          <w:p w14:paraId="09D3D85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26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novih zelenih površina na građevnoj</w:t>
            </w:r>
          </w:p>
          <w:p w14:paraId="1F1FD68E" w14:textId="77777777" w:rsidR="006C1AF6" w:rsidRPr="00BC5A36" w:rsidRDefault="006C1AF6" w:rsidP="007A580A">
            <w:pPr>
              <w:ind w:left="456" w:right="27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čestici (zamjena postojeće sive infrastrukture u zelenu infrastrukturu i dr.)</w:t>
            </w:r>
          </w:p>
          <w:p w14:paraId="2376C19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521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postojećih zelenih površina na građevnoj čestici (oplemenjivanje postojećeg zelenila novim i dr.)</w:t>
            </w:r>
          </w:p>
        </w:tc>
        <w:tc>
          <w:tcPr>
            <w:tcW w:w="4975" w:type="dxa"/>
          </w:tcPr>
          <w:p w14:paraId="1DEE1DBE" w14:textId="77777777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2F7D1F9" w14:textId="77777777" w:rsidR="006C1AF6" w:rsidRPr="00BC5A36" w:rsidRDefault="006C1AF6" w:rsidP="006C1AF6">
            <w:pPr>
              <w:pStyle w:val="ListParagraph"/>
              <w:ind w:left="285"/>
              <w:rPr>
                <w:rFonts w:ascii="Times New Roman" w:hAnsi="Times New Roman"/>
                <w:sz w:val="20"/>
                <w:szCs w:val="20"/>
              </w:rPr>
            </w:pPr>
          </w:p>
          <w:p w14:paraId="083F1008" w14:textId="77777777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BC5A36" w:rsidRPr="00BC5A36" w14:paraId="299D5A8E" w14:textId="77777777" w:rsidTr="6F342516">
        <w:trPr>
          <w:trHeight w:val="669"/>
        </w:trPr>
        <w:tc>
          <w:tcPr>
            <w:tcW w:w="434" w:type="dxa"/>
          </w:tcPr>
          <w:p w14:paraId="7896D426" w14:textId="77777777" w:rsidR="00C96AD7" w:rsidRPr="00BC5A36" w:rsidRDefault="002E54E1" w:rsidP="00C96AD7">
            <w:pPr>
              <w:spacing w:before="137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sz w:val="20"/>
              </w:rPr>
              <w:t>12</w:t>
            </w:r>
            <w:r w:rsidR="00C96AD7" w:rsidRPr="00BC5A36">
              <w:rPr>
                <w:sz w:val="20"/>
              </w:rPr>
              <w:t>.</w:t>
            </w:r>
          </w:p>
        </w:tc>
        <w:tc>
          <w:tcPr>
            <w:tcW w:w="2311" w:type="dxa"/>
          </w:tcPr>
          <w:p w14:paraId="4D55AC6A" w14:textId="77777777" w:rsidR="00C96AD7" w:rsidRPr="00BC5A36" w:rsidRDefault="00C96AD7" w:rsidP="00C96AD7">
            <w:pPr>
              <w:ind w:left="110" w:right="238"/>
              <w:rPr>
                <w:sz w:val="20"/>
              </w:rPr>
            </w:pPr>
            <w:r w:rsidRPr="00BC5A36">
              <w:rPr>
                <w:sz w:val="20"/>
              </w:rPr>
              <w:t>Unaprjeđenje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ispunjavanja temeljnog</w:t>
            </w:r>
            <w:r w:rsidRPr="00BC5A36">
              <w:rPr>
                <w:spacing w:val="-48"/>
                <w:sz w:val="20"/>
              </w:rPr>
              <w:t xml:space="preserve"> </w:t>
            </w:r>
            <w:r w:rsidRPr="00BC5A36">
              <w:rPr>
                <w:sz w:val="20"/>
              </w:rPr>
              <w:t>zahtjeva mehaničke otpornosti i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stabilnosti</w:t>
            </w:r>
          </w:p>
        </w:tc>
        <w:tc>
          <w:tcPr>
            <w:tcW w:w="7023" w:type="dxa"/>
          </w:tcPr>
          <w:p w14:paraId="6AC44D06" w14:textId="2402B02D" w:rsidR="00C96AD7" w:rsidRPr="00BC5A36" w:rsidRDefault="00C96AD7" w:rsidP="007A580A">
            <w:pPr>
              <w:numPr>
                <w:ilvl w:val="0"/>
                <w:numId w:val="66"/>
              </w:numPr>
              <w:tabs>
                <w:tab w:val="left" w:pos="456"/>
              </w:tabs>
              <w:ind w:right="437"/>
              <w:rPr>
                <w:sz w:val="20"/>
              </w:rPr>
            </w:pPr>
            <w:r w:rsidRPr="00BC5A36">
              <w:rPr>
                <w:sz w:val="20"/>
              </w:rPr>
              <w:t>sanacije te potrebna unaprjeđenja vezano za mehaničku otpornost i stabilnosti zgrade u svrhu provedbe energetske</w:t>
            </w:r>
            <w:r w:rsidR="00A737A3">
              <w:rPr>
                <w:sz w:val="20"/>
              </w:rPr>
              <w:t xml:space="preserve"> i cjelovite</w:t>
            </w:r>
            <w:r w:rsidRPr="00BC5A36">
              <w:rPr>
                <w:sz w:val="20"/>
              </w:rPr>
              <w:t xml:space="preserve"> obnove zgrade</w:t>
            </w:r>
          </w:p>
          <w:p w14:paraId="21A2E088" w14:textId="77777777" w:rsidR="00C96AD7" w:rsidRPr="00BC5A36" w:rsidRDefault="00C96AD7" w:rsidP="00D12E08">
            <w:pPr>
              <w:ind w:left="456" w:right="239"/>
              <w:rPr>
                <w:strike/>
                <w:sz w:val="20"/>
                <w:szCs w:val="20"/>
              </w:rPr>
            </w:pPr>
          </w:p>
        </w:tc>
        <w:tc>
          <w:tcPr>
            <w:tcW w:w="4975" w:type="dxa"/>
          </w:tcPr>
          <w:p w14:paraId="008C837F" w14:textId="77777777" w:rsidR="00C96AD7" w:rsidRPr="00BC5A36" w:rsidRDefault="00C96AD7" w:rsidP="00C96AD7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projekta obnove zgrade u skladu s važećom regulativom</w:t>
            </w:r>
          </w:p>
        </w:tc>
      </w:tr>
      <w:tr w:rsidR="00BC5A36" w:rsidRPr="00BC5A36" w14:paraId="06EACD08" w14:textId="77777777" w:rsidTr="6F342516">
        <w:trPr>
          <w:trHeight w:val="982"/>
        </w:trPr>
        <w:tc>
          <w:tcPr>
            <w:tcW w:w="434" w:type="dxa"/>
          </w:tcPr>
          <w:p w14:paraId="14A7D501" w14:textId="77777777" w:rsidR="00C96AD7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13</w:t>
            </w:r>
            <w:r w:rsidR="00C96AD7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05A3370F" w14:textId="77777777" w:rsidR="00C96AD7" w:rsidRPr="00BC5A36" w:rsidRDefault="00C96AD7" w:rsidP="00C96AD7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Povećanje sigurnosti u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slučaju požara</w:t>
            </w:r>
          </w:p>
          <w:p w14:paraId="6183F24E" w14:textId="77777777" w:rsidR="00C96AD7" w:rsidRPr="00BC5A36" w:rsidRDefault="00C96AD7" w:rsidP="00C96AD7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7023" w:type="dxa"/>
          </w:tcPr>
          <w:p w14:paraId="1DF39735" w14:textId="77777777" w:rsidR="00C96AD7" w:rsidRPr="00BC5A36" w:rsidRDefault="00C96AD7" w:rsidP="00C96AD7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</w:p>
        </w:tc>
        <w:tc>
          <w:tcPr>
            <w:tcW w:w="4975" w:type="dxa"/>
          </w:tcPr>
          <w:p w14:paraId="24FC8799" w14:textId="46215A24" w:rsidR="00C96AD7" w:rsidRPr="00BC5A36" w:rsidRDefault="00C96AD7" w:rsidP="00AC0E95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nužan uvjet je izrada </w:t>
            </w:r>
            <w:r w:rsidR="4BE38681" w:rsidRPr="00BC5A36">
              <w:rPr>
                <w:rFonts w:ascii="Times New Roman" w:hAnsi="Times New Roman"/>
                <w:sz w:val="20"/>
                <w:szCs w:val="20"/>
              </w:rPr>
              <w:t xml:space="preserve">prikaza </w:t>
            </w:r>
            <w:r w:rsidR="00BC5A36" w:rsidRPr="00BC5A36">
              <w:rPr>
                <w:rFonts w:ascii="Times New Roman" w:hAnsi="Times New Roman"/>
                <w:sz w:val="20"/>
                <w:szCs w:val="20"/>
              </w:rPr>
              <w:t>svih mjera zaštite od požara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od strane ovlaštene osobe za izradu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 xml:space="preserve"> prikaza, odnosno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elaborata zaštite od požara, koji je dio glavnog projekta energetske</w:t>
            </w:r>
            <w:r w:rsidR="00315011">
              <w:rPr>
                <w:rFonts w:ascii="Times New Roman" w:hAnsi="Times New Roman"/>
                <w:sz w:val="20"/>
                <w:szCs w:val="20"/>
              </w:rPr>
              <w:t xml:space="preserve">/ cjelovite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obnove zgrade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>. Elaborat zaštite od požara izrađuje se ako je isto propisano posebnim propisima</w:t>
            </w:r>
          </w:p>
        </w:tc>
      </w:tr>
      <w:tr w:rsidR="00BC5A36" w:rsidRPr="00BC5A36" w14:paraId="6B4B99DF" w14:textId="77777777" w:rsidTr="6F342516">
        <w:trPr>
          <w:trHeight w:val="982"/>
        </w:trPr>
        <w:tc>
          <w:tcPr>
            <w:tcW w:w="434" w:type="dxa"/>
          </w:tcPr>
          <w:p w14:paraId="78C85437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14.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1" w:type="dxa"/>
          </w:tcPr>
          <w:p w14:paraId="3853B78B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Održiva urbana</w:t>
            </w:r>
          </w:p>
          <w:p w14:paraId="7EB5292F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mobilnost</w:t>
            </w:r>
          </w:p>
        </w:tc>
        <w:tc>
          <w:tcPr>
            <w:tcW w:w="7023" w:type="dxa"/>
          </w:tcPr>
          <w:p w14:paraId="06F9DA2D" w14:textId="77777777" w:rsidR="00E4468D" w:rsidRPr="00BC5A36" w:rsidRDefault="00E4468D" w:rsidP="00AC0E95">
            <w:pPr>
              <w:pStyle w:val="ListParagraph"/>
              <w:numPr>
                <w:ilvl w:val="0"/>
                <w:numId w:val="77"/>
              </w:numPr>
              <w:tabs>
                <w:tab w:val="left" w:pos="456"/>
              </w:tabs>
              <w:spacing w:before="133"/>
              <w:ind w:left="516" w:right="154" w:hanging="142"/>
              <w:rPr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 xml:space="preserve"> izvedba parkirališta za bicikle</w:t>
            </w:r>
          </w:p>
        </w:tc>
        <w:tc>
          <w:tcPr>
            <w:tcW w:w="4975" w:type="dxa"/>
          </w:tcPr>
          <w:p w14:paraId="3A33AB9E" w14:textId="77777777" w:rsidR="00E4468D" w:rsidRPr="00BC5A36" w:rsidRDefault="00E4468D" w:rsidP="0001379E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E4468D" w:rsidRPr="00BC5A36" w14:paraId="0ED84016" w14:textId="77777777" w:rsidTr="6F342516">
        <w:trPr>
          <w:trHeight w:val="982"/>
        </w:trPr>
        <w:tc>
          <w:tcPr>
            <w:tcW w:w="434" w:type="dxa"/>
          </w:tcPr>
          <w:p w14:paraId="4E5AF92C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15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2311" w:type="dxa"/>
          </w:tcPr>
          <w:p w14:paraId="1315DBE3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Elektromobilnost</w:t>
            </w:r>
          </w:p>
        </w:tc>
        <w:tc>
          <w:tcPr>
            <w:tcW w:w="7023" w:type="dxa"/>
          </w:tcPr>
          <w:p w14:paraId="48A15135" w14:textId="77777777" w:rsidR="00E4468D" w:rsidRPr="00BC5A36" w:rsidRDefault="00E4468D" w:rsidP="00AC0E95">
            <w:pPr>
              <w:pStyle w:val="ListParagraph"/>
              <w:numPr>
                <w:ilvl w:val="0"/>
                <w:numId w:val="77"/>
              </w:numPr>
              <w:tabs>
                <w:tab w:val="left" w:pos="799"/>
              </w:tabs>
              <w:spacing w:before="133"/>
              <w:ind w:left="516" w:right="154" w:hanging="156"/>
              <w:rPr>
                <w:rFonts w:ascii="Times New Roman" w:hAnsi="Times New Roman"/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>punionica ili stanica za punjenje vozila</w:t>
            </w:r>
          </w:p>
        </w:tc>
        <w:tc>
          <w:tcPr>
            <w:tcW w:w="4975" w:type="dxa"/>
          </w:tcPr>
          <w:p w14:paraId="6FB52B81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punionica (11 kW) ili stanica za punjenje električnog vozila (22 kW) s priključnim sustavom u skladu s prihvaćenim europskim standardima, programom za evidenciju potrošnje, izvještavanje i analitiku, programom za integraciju u sustav upravljanja zgradom i s opskrbljivačem energije radi regulacije snage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punjenja, u zgradi ili na parkiralištu u zajedničkom vlasništvu suvlasnika zgrade na građevnoj čestici zgrade</w:t>
            </w:r>
          </w:p>
          <w:p w14:paraId="1452D81F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izvedba unutarnje instalacije od razvodnog ormara do punionice, prosječna duljina razvoda 25m</w:t>
            </w:r>
          </w:p>
          <w:p w14:paraId="4939D23C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ostali građevinski, obrtnički i instalaterski radovi i oprema prema projektu i troškovniku kojima se postižu definirani tehnički uvjeti te povezani radovi i oprema potrebni za postizanje definiranih tehničkih uvjeta odnosno potpuni završetak aktivnosti sukladno pravilima struke</w:t>
            </w:r>
          </w:p>
          <w:p w14:paraId="4A4331BF" w14:textId="77777777" w:rsidR="00E4468D" w:rsidRPr="00BC5A36" w:rsidRDefault="00E4468D" w:rsidP="0001379E">
            <w:pPr>
              <w:rPr>
                <w:sz w:val="20"/>
                <w:szCs w:val="20"/>
              </w:rPr>
            </w:pPr>
          </w:p>
        </w:tc>
      </w:tr>
    </w:tbl>
    <w:p w14:paraId="191F3B59" w14:textId="77777777" w:rsidR="00395065" w:rsidRPr="00BC5A36" w:rsidRDefault="00395065" w:rsidP="008157CA">
      <w:pPr>
        <w:rPr>
          <w:rFonts w:eastAsia="Calibri"/>
          <w:sz w:val="20"/>
          <w:szCs w:val="20"/>
          <w:lang w:eastAsia="hr-HR"/>
        </w:rPr>
      </w:pPr>
    </w:p>
    <w:p w14:paraId="5E349761" w14:textId="77777777" w:rsidR="00BC5A36" w:rsidRPr="007B6673" w:rsidRDefault="00BC5A36" w:rsidP="009E58FF">
      <w:pPr>
        <w:spacing w:before="11"/>
        <w:jc w:val="both"/>
      </w:pPr>
      <w:r w:rsidRPr="007B6673">
        <w:t>Napomena: Sve mjere koje se provode moraju biti sukladne zahtjevima Zakona o gradnji („Narodne novine“, br. 153/13, 20/17, 39/19, 125/19) i Zakona o energetskoj učinkovitosti („Narodne novine“, br. 127/14, 116/18, 25/20, 32/21, 41/21) te njima određenim podzakonskim aktima, normama i pravilima struke te ostalim važećim propisima.</w:t>
      </w:r>
    </w:p>
    <w:p w14:paraId="22A03A1C" w14:textId="77777777" w:rsidR="00BC5A36" w:rsidRPr="007B6673" w:rsidRDefault="00BC5A36" w:rsidP="009E58FF">
      <w:pPr>
        <w:spacing w:before="11"/>
        <w:jc w:val="both"/>
      </w:pPr>
    </w:p>
    <w:p w14:paraId="33D2225F" w14:textId="4558454F" w:rsidR="00BC5A36" w:rsidRDefault="00BC5A36" w:rsidP="009E58FF">
      <w:pPr>
        <w:pStyle w:val="xmsonormal"/>
        <w:jc w:val="both"/>
        <w:rPr>
          <w:rFonts w:ascii="Times New Roman" w:hAnsi="Times New Roman" w:cs="Times New Roman"/>
        </w:rPr>
      </w:pPr>
      <w:r w:rsidRPr="007B6673">
        <w:rPr>
          <w:rFonts w:ascii="Times New Roman" w:hAnsi="Times New Roman" w:cs="Times New Roman"/>
        </w:rPr>
        <w:t>Tehnički uvjeti (uključujući elemente ovojnice i dr.) za provedbu mjera energetske učinkovitosti, koji nisu propisani u Aneksu 1. Uputa, trebaju biti u skladu s važećim Tehničkim propisom o racionalnoj uporabi  energije i toplinskoj zaštiti u zgradama („Narodne novine“, br. 128/15, 70/18, 73/18, 86/18, 102/20) te ostalim važećim propisima.</w:t>
      </w:r>
    </w:p>
    <w:p w14:paraId="2B547279" w14:textId="615E880C" w:rsidR="00395065" w:rsidRPr="007B6673" w:rsidRDefault="00BC5A36" w:rsidP="009E58FF">
      <w:pPr>
        <w:spacing w:before="11"/>
        <w:jc w:val="both"/>
      </w:pPr>
      <w:r w:rsidRPr="007B6673">
        <w:t>Iznimno, Tehničke uvjete</w:t>
      </w:r>
      <w:r w:rsidR="007B6673" w:rsidRPr="007B6673">
        <w:t xml:space="preserve"> </w:t>
      </w:r>
      <w:r w:rsidR="007B6673" w:rsidRPr="000A670E">
        <w:t>iz tablice</w:t>
      </w:r>
      <w:r w:rsidRPr="000A670E">
        <w:t xml:space="preserve"> </w:t>
      </w:r>
      <w:r w:rsidR="007B6673" w:rsidRPr="000A670E">
        <w:t>koji su propisani ovim pozivom</w:t>
      </w:r>
      <w:r w:rsidR="00C24F75">
        <w:t>,</w:t>
      </w:r>
      <w:r w:rsidR="007B6673" w:rsidRPr="000A670E">
        <w:t xml:space="preserve"> a odnose se na</w:t>
      </w:r>
      <w:r w:rsidR="000A670E">
        <w:t xml:space="preserve"> tehničke sustave</w:t>
      </w:r>
      <w:r w:rsidRPr="000A670E">
        <w:t xml:space="preserve"> je potrebno dostići u najvećoj mogućoj mjeri</w:t>
      </w:r>
      <w:r w:rsidR="007B6673" w:rsidRPr="000A670E">
        <w:t xml:space="preserve"> u skladu s važećim propisima </w:t>
      </w:r>
      <w:r w:rsidRPr="000A670E">
        <w:t xml:space="preserve">kada ih, temeljem ishođenih uvjeta nadležnog konzervatorskog odjela Ministarstva kulture i medija ili Gradskog zavoda za zaštitu spomenika </w:t>
      </w:r>
      <w:r w:rsidR="000A670E">
        <w:t>kulture i prirode Grada Zagreba</w:t>
      </w:r>
      <w:r w:rsidRPr="000A670E">
        <w:t>, nije moguće u potpunosti ostvariti</w:t>
      </w:r>
      <w:r w:rsidR="007B6673" w:rsidRPr="000A670E">
        <w:t xml:space="preserve"> što projektant dokazuje u glavnom projektu</w:t>
      </w:r>
      <w:r w:rsidRPr="007B6673">
        <w:t>.</w:t>
      </w:r>
      <w:r w:rsidR="009E58FF">
        <w:t xml:space="preserve"> </w:t>
      </w:r>
      <w:r w:rsidRPr="007B6673">
        <w:t>Suglasnosti za odstupanje od temeljnih zahtjeva za građevinu provode</w:t>
      </w:r>
      <w:r w:rsidR="006D1FF7" w:rsidRPr="007B6673">
        <w:t xml:space="preserve"> se sukladno važećim propisima</w:t>
      </w:r>
      <w:r w:rsidR="007B6673" w:rsidRPr="007B6673">
        <w:t>.</w:t>
      </w:r>
    </w:p>
    <w:sectPr w:rsidR="00395065" w:rsidRPr="007B6673" w:rsidSect="00AE20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C8E97" w14:textId="77777777" w:rsidR="008A1362" w:rsidRDefault="008A1362" w:rsidP="00395065">
      <w:r>
        <w:separator/>
      </w:r>
    </w:p>
  </w:endnote>
  <w:endnote w:type="continuationSeparator" w:id="0">
    <w:p w14:paraId="4EF23793" w14:textId="77777777" w:rsidR="008A1362" w:rsidRDefault="008A1362" w:rsidP="00395065">
      <w:r>
        <w:continuationSeparator/>
      </w:r>
    </w:p>
  </w:endnote>
  <w:endnote w:type="continuationNotice" w:id="1">
    <w:p w14:paraId="7C68C2C3" w14:textId="77777777" w:rsidR="008A1362" w:rsidRDefault="008A1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91A2" w14:textId="77777777" w:rsidR="001F2A6A" w:rsidRDefault="001F2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822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97FAC" w14:textId="77777777" w:rsidR="00395065" w:rsidRDefault="003950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D022" w14:textId="77777777" w:rsidR="00395065" w:rsidRDefault="00395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ADAF" w14:textId="77777777" w:rsidR="001F2A6A" w:rsidRDefault="001F2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9C8EF" w14:textId="77777777" w:rsidR="008A1362" w:rsidRDefault="008A1362" w:rsidP="00395065">
      <w:r>
        <w:separator/>
      </w:r>
    </w:p>
  </w:footnote>
  <w:footnote w:type="continuationSeparator" w:id="0">
    <w:p w14:paraId="570F92D8" w14:textId="77777777" w:rsidR="008A1362" w:rsidRDefault="008A1362" w:rsidP="00395065">
      <w:r>
        <w:continuationSeparator/>
      </w:r>
    </w:p>
  </w:footnote>
  <w:footnote w:type="continuationNotice" w:id="1">
    <w:p w14:paraId="77EDECF9" w14:textId="77777777" w:rsidR="008A1362" w:rsidRDefault="008A13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B160" w14:textId="77777777" w:rsidR="001F2A6A" w:rsidRDefault="001F2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B11C1" w14:textId="77777777" w:rsidR="001F2A6A" w:rsidRDefault="001F2A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1E5B" w14:textId="77777777" w:rsidR="001F2A6A" w:rsidRDefault="0087523E" w:rsidP="00F111D2">
    <w:pPr>
      <w:tabs>
        <w:tab w:val="center" w:pos="7285"/>
      </w:tabs>
      <w:suppressAutoHyphens/>
      <w:rPr>
        <w:b/>
        <w:color w:val="1F4E79" w:themeColor="accent1" w:themeShade="80"/>
        <w:sz w:val="28"/>
        <w:szCs w:val="28"/>
      </w:rPr>
    </w:pPr>
    <w:r w:rsidRPr="0087523E">
      <w:rPr>
        <w:rFonts w:eastAsiaTheme="minorHAnsi"/>
        <w:noProof/>
        <w:lang w:eastAsia="hr-HR"/>
      </w:rPr>
      <w:drawing>
        <wp:anchor distT="0" distB="0" distL="0" distR="0" simplePos="0" relativeHeight="251658242" behindDoc="0" locked="0" layoutInCell="1" allowOverlap="1" wp14:anchorId="29317C3C" wp14:editId="2DD75098">
          <wp:simplePos x="0" y="0"/>
          <wp:positionH relativeFrom="margin">
            <wp:posOffset>6708804</wp:posOffset>
          </wp:positionH>
          <wp:positionV relativeFrom="paragraph">
            <wp:posOffset>-97790</wp:posOffset>
          </wp:positionV>
          <wp:extent cx="2428212" cy="59753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212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1D2" w:rsidRPr="00395065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C793D" wp14:editId="4251F956">
              <wp:simplePos x="0" y="0"/>
              <wp:positionH relativeFrom="column">
                <wp:posOffset>4156710</wp:posOffset>
              </wp:positionH>
              <wp:positionV relativeFrom="paragraph">
                <wp:posOffset>-40640</wp:posOffset>
              </wp:positionV>
              <wp:extent cx="1666875" cy="561975"/>
              <wp:effectExtent l="0" t="0" r="0" b="0"/>
              <wp:wrapNone/>
              <wp:docPr id="5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C50EA2" w14:textId="529AB584" w:rsidR="00395065" w:rsidRPr="00890F9D" w:rsidRDefault="001F2A6A" w:rsidP="00395065">
                          <w:pPr>
                            <w:pStyle w:val="NormalWeb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F2A6A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06E5E9" wp14:editId="2857BA22">
                                <wp:extent cx="727087" cy="513505"/>
                                <wp:effectExtent l="0" t="0" r="0" b="127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7906" cy="5282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AC793D" id="Pravokutnik 16" o:spid="_x0000_s1026" style="position:absolute;margin-left:327.3pt;margin-top:-3.2pt;width:131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" filled="f" stroked="f">
              <v:textbox>
                <w:txbxContent>
                  <w:p w14:paraId="7AC50EA2" w14:textId="529AB584" w:rsidR="00395065" w:rsidRPr="00890F9D" w:rsidRDefault="001F2A6A" w:rsidP="00395065">
                    <w:pPr>
                      <w:pStyle w:val="StandardWeb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F2A6A">
                      <w:rPr>
                        <w:noProof/>
                      </w:rPr>
                      <w:drawing>
                        <wp:inline distT="0" distB="0" distL="0" distR="0" wp14:anchorId="7706E5E9" wp14:editId="2857BA22">
                          <wp:extent cx="727087" cy="513505"/>
                          <wp:effectExtent l="0" t="0" r="0" b="127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906" cy="5282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6D1CA6" w:rsidRPr="00395065">
      <w:rPr>
        <w:rFonts w:ascii="Arial" w:eastAsia="Arial" w:hAnsi="Arial" w:cs="Arial"/>
        <w:noProof/>
        <w:sz w:val="24"/>
        <w:szCs w:val="24"/>
        <w:lang w:eastAsia="hr-HR"/>
      </w:rPr>
      <w:drawing>
        <wp:anchor distT="0" distB="0" distL="0" distR="0" simplePos="0" relativeHeight="251658243" behindDoc="0" locked="0" layoutInCell="1" allowOverlap="1" wp14:anchorId="73AE688C" wp14:editId="27D174BC">
          <wp:simplePos x="0" y="0"/>
          <wp:positionH relativeFrom="column">
            <wp:posOffset>-156210</wp:posOffset>
          </wp:positionH>
          <wp:positionV relativeFrom="paragraph">
            <wp:posOffset>-165735</wp:posOffset>
          </wp:positionV>
          <wp:extent cx="587375" cy="676275"/>
          <wp:effectExtent l="0" t="0" r="3175" b="9525"/>
          <wp:wrapTopAndBottom/>
          <wp:docPr id="6" name="Picture 1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6C1" w:rsidRPr="00395065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009CF2" wp14:editId="3785DF88">
              <wp:simplePos x="0" y="0"/>
              <wp:positionH relativeFrom="margin">
                <wp:posOffset>456206</wp:posOffset>
              </wp:positionH>
              <wp:positionV relativeFrom="paragraph">
                <wp:posOffset>-7758</wp:posOffset>
              </wp:positionV>
              <wp:extent cx="2483826" cy="429904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4D91E3" w14:textId="77777777" w:rsidR="00395065" w:rsidRPr="00EE4CD5" w:rsidRDefault="00395065" w:rsidP="00395065">
                          <w:pPr>
                            <w:pStyle w:val="Normal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31E2AF45" w14:textId="77777777" w:rsidR="00395065" w:rsidRPr="00EE4CD5" w:rsidRDefault="00395065" w:rsidP="00395065">
                          <w:pPr>
                            <w:pStyle w:val="Normal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009CF2" id="_x0000_s1027" style="position:absolute;margin-left:35.9pt;margin-top:-.6pt;width:195.6pt;height:33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" filled="f" stroked="f">
              <v:textbox>
                <w:txbxContent>
                  <w:p w14:paraId="634D91E3" w14:textId="77777777" w:rsidR="00395065" w:rsidRPr="00EE4CD5" w:rsidRDefault="00395065" w:rsidP="00395065">
                    <w:pPr>
                      <w:pStyle w:val="Standard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31E2AF45" w14:textId="77777777" w:rsidR="00395065" w:rsidRPr="00EE4CD5" w:rsidRDefault="00395065" w:rsidP="00395065">
                    <w:pPr>
                      <w:pStyle w:val="Standard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111D2">
      <w:rPr>
        <w:noProof/>
        <w:sz w:val="20"/>
        <w:szCs w:val="20"/>
      </w:rPr>
      <w:tab/>
    </w:r>
    <w:r w:rsidR="001F2A6A">
      <w:rPr>
        <w:noProof/>
        <w:sz w:val="20"/>
        <w:szCs w:val="20"/>
      </w:rPr>
      <w:t xml:space="preserve">                          </w:t>
    </w:r>
    <w:r w:rsidR="001F2A6A">
      <w:rPr>
        <w:b/>
        <w:color w:val="1F4E79" w:themeColor="accent1" w:themeShade="80"/>
        <w:sz w:val="28"/>
        <w:szCs w:val="28"/>
      </w:rPr>
      <w:t>Europska unija</w:t>
    </w:r>
    <w:r w:rsidR="001F2A6A" w:rsidRPr="0087523E">
      <w:rPr>
        <w:b/>
        <w:color w:val="1F4E79" w:themeColor="accent1" w:themeShade="80"/>
        <w:sz w:val="28"/>
        <w:szCs w:val="28"/>
      </w:rPr>
      <w:t xml:space="preserve"> </w:t>
    </w:r>
  </w:p>
  <w:p w14:paraId="63650240" w14:textId="19A5B183" w:rsidR="001F2A6A" w:rsidRDefault="001F2A6A" w:rsidP="00F111D2">
    <w:pPr>
      <w:tabs>
        <w:tab w:val="center" w:pos="7285"/>
      </w:tabs>
      <w:suppressAutoHyphens/>
      <w:rPr>
        <w:b/>
        <w:color w:val="1F4E79" w:themeColor="accent1" w:themeShade="80"/>
        <w:sz w:val="28"/>
        <w:szCs w:val="28"/>
      </w:rPr>
    </w:pPr>
    <w:r>
      <w:rPr>
        <w:b/>
        <w:color w:val="1F4E79" w:themeColor="accent1" w:themeShade="80"/>
        <w:sz w:val="28"/>
        <w:szCs w:val="28"/>
      </w:rPr>
      <w:t xml:space="preserve">                                                                                       </w:t>
    </w:r>
    <w:r w:rsidRPr="0087523E">
      <w:rPr>
        <w:b/>
        <w:color w:val="1F4E79" w:themeColor="accent1" w:themeShade="80"/>
        <w:sz w:val="28"/>
        <w:szCs w:val="28"/>
      </w:rPr>
      <w:t>Fond solidarnosti</w:t>
    </w:r>
    <w:r>
      <w:rPr>
        <w:b/>
        <w:color w:val="1F4E79" w:themeColor="accent1" w:themeShade="80"/>
        <w:sz w:val="28"/>
        <w:szCs w:val="28"/>
      </w:rPr>
      <w:t xml:space="preserve"> </w:t>
    </w:r>
    <w:r w:rsidRPr="0087523E">
      <w:rPr>
        <w:b/>
        <w:color w:val="1F4E79" w:themeColor="accent1" w:themeShade="80"/>
        <w:sz w:val="28"/>
        <w:szCs w:val="28"/>
      </w:rPr>
      <w:t>Europske unije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07B"/>
    <w:multiLevelType w:val="hybridMultilevel"/>
    <w:tmpl w:val="4358DC16"/>
    <w:lvl w:ilvl="0" w:tplc="F10A8CD2">
      <w:numFmt w:val="bullet"/>
      <w:lvlText w:val="•"/>
      <w:lvlJc w:val="left"/>
      <w:pPr>
        <w:ind w:left="36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D5A9D3E">
      <w:numFmt w:val="bullet"/>
      <w:lvlText w:val="•"/>
      <w:lvlJc w:val="left"/>
      <w:pPr>
        <w:ind w:left="562" w:hanging="360"/>
      </w:pPr>
      <w:rPr>
        <w:rFonts w:hint="default"/>
        <w:lang w:eastAsia="en-US" w:bidi="ar-SA"/>
      </w:rPr>
    </w:lvl>
    <w:lvl w:ilvl="2" w:tplc="D446229C">
      <w:numFmt w:val="bullet"/>
      <w:lvlText w:val="•"/>
      <w:lvlJc w:val="left"/>
      <w:pPr>
        <w:ind w:left="754" w:hanging="360"/>
      </w:pPr>
      <w:rPr>
        <w:rFonts w:hint="default"/>
        <w:lang w:eastAsia="en-US" w:bidi="ar-SA"/>
      </w:rPr>
    </w:lvl>
    <w:lvl w:ilvl="3" w:tplc="1C6845B4">
      <w:numFmt w:val="bullet"/>
      <w:lvlText w:val="•"/>
      <w:lvlJc w:val="left"/>
      <w:pPr>
        <w:ind w:left="946" w:hanging="360"/>
      </w:pPr>
      <w:rPr>
        <w:rFonts w:hint="default"/>
        <w:lang w:eastAsia="en-US" w:bidi="ar-SA"/>
      </w:rPr>
    </w:lvl>
    <w:lvl w:ilvl="4" w:tplc="9AE27E44">
      <w:numFmt w:val="bullet"/>
      <w:lvlText w:val="•"/>
      <w:lvlJc w:val="left"/>
      <w:pPr>
        <w:ind w:left="1138" w:hanging="360"/>
      </w:pPr>
      <w:rPr>
        <w:rFonts w:hint="default"/>
        <w:lang w:eastAsia="en-US" w:bidi="ar-SA"/>
      </w:rPr>
    </w:lvl>
    <w:lvl w:ilvl="5" w:tplc="718CA52C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6" w:tplc="F940A67A">
      <w:numFmt w:val="bullet"/>
      <w:lvlText w:val="•"/>
      <w:lvlJc w:val="left"/>
      <w:pPr>
        <w:ind w:left="1522" w:hanging="360"/>
      </w:pPr>
      <w:rPr>
        <w:rFonts w:hint="default"/>
        <w:lang w:eastAsia="en-US" w:bidi="ar-SA"/>
      </w:rPr>
    </w:lvl>
    <w:lvl w:ilvl="7" w:tplc="4546E43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8" w:tplc="2C9478B2">
      <w:numFmt w:val="bullet"/>
      <w:lvlText w:val="•"/>
      <w:lvlJc w:val="left"/>
      <w:pPr>
        <w:ind w:left="1906" w:hanging="360"/>
      </w:pPr>
      <w:rPr>
        <w:rFonts w:hint="default"/>
        <w:lang w:eastAsia="en-US" w:bidi="ar-SA"/>
      </w:rPr>
    </w:lvl>
  </w:abstractNum>
  <w:abstractNum w:abstractNumId="1" w15:restartNumberingAfterBreak="0">
    <w:nsid w:val="00DF1C98"/>
    <w:multiLevelType w:val="hybridMultilevel"/>
    <w:tmpl w:val="1C36A096"/>
    <w:lvl w:ilvl="0" w:tplc="44E451EA">
      <w:start w:val="1"/>
      <w:numFmt w:val="decimal"/>
      <w:lvlText w:val="%1."/>
      <w:lvlJc w:val="left"/>
      <w:pPr>
        <w:ind w:left="720" w:hanging="360"/>
      </w:pPr>
    </w:lvl>
    <w:lvl w:ilvl="1" w:tplc="F35E0222">
      <w:start w:val="1"/>
      <w:numFmt w:val="lowerLetter"/>
      <w:lvlText w:val="%2."/>
      <w:lvlJc w:val="left"/>
      <w:pPr>
        <w:ind w:left="1440" w:hanging="360"/>
      </w:pPr>
    </w:lvl>
    <w:lvl w:ilvl="2" w:tplc="1A708672">
      <w:start w:val="1"/>
      <w:numFmt w:val="lowerRoman"/>
      <w:lvlText w:val="%3."/>
      <w:lvlJc w:val="right"/>
      <w:pPr>
        <w:ind w:left="2160" w:hanging="180"/>
      </w:pPr>
    </w:lvl>
    <w:lvl w:ilvl="3" w:tplc="3D5E8C10">
      <w:start w:val="1"/>
      <w:numFmt w:val="decimal"/>
      <w:lvlText w:val="%4."/>
      <w:lvlJc w:val="left"/>
      <w:pPr>
        <w:ind w:left="2880" w:hanging="360"/>
      </w:pPr>
    </w:lvl>
    <w:lvl w:ilvl="4" w:tplc="BC6AB46E">
      <w:start w:val="1"/>
      <w:numFmt w:val="lowerLetter"/>
      <w:lvlText w:val="%5."/>
      <w:lvlJc w:val="left"/>
      <w:pPr>
        <w:ind w:left="3600" w:hanging="360"/>
      </w:pPr>
    </w:lvl>
    <w:lvl w:ilvl="5" w:tplc="790C1F1E">
      <w:start w:val="1"/>
      <w:numFmt w:val="lowerRoman"/>
      <w:lvlText w:val="%6."/>
      <w:lvlJc w:val="right"/>
      <w:pPr>
        <w:ind w:left="4320" w:hanging="180"/>
      </w:pPr>
    </w:lvl>
    <w:lvl w:ilvl="6" w:tplc="4D287434">
      <w:start w:val="1"/>
      <w:numFmt w:val="decimal"/>
      <w:lvlText w:val="%7."/>
      <w:lvlJc w:val="left"/>
      <w:pPr>
        <w:ind w:left="5040" w:hanging="360"/>
      </w:pPr>
    </w:lvl>
    <w:lvl w:ilvl="7" w:tplc="7F3C93A8">
      <w:start w:val="1"/>
      <w:numFmt w:val="lowerLetter"/>
      <w:lvlText w:val="%8."/>
      <w:lvlJc w:val="left"/>
      <w:pPr>
        <w:ind w:left="5760" w:hanging="360"/>
      </w:pPr>
    </w:lvl>
    <w:lvl w:ilvl="8" w:tplc="3F0E6E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2DB"/>
    <w:multiLevelType w:val="hybridMultilevel"/>
    <w:tmpl w:val="BBB81BE8"/>
    <w:lvl w:ilvl="0" w:tplc="F1E44B40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75CFD34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65A60D2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4CC6A72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A2EF6EC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164D9BC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C9422E6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3010653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4252D72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3" w15:restartNumberingAfterBreak="0">
    <w:nsid w:val="042E0BE9"/>
    <w:multiLevelType w:val="hybridMultilevel"/>
    <w:tmpl w:val="40FEDD5C"/>
    <w:lvl w:ilvl="0" w:tplc="CE92392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5746DF4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2C7D4A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BB292F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602936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DA0AA6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75C2FB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5A7C9CC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10DAC1D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" w15:restartNumberingAfterBreak="0">
    <w:nsid w:val="07E339EE"/>
    <w:multiLevelType w:val="hybridMultilevel"/>
    <w:tmpl w:val="463CF8D8"/>
    <w:lvl w:ilvl="0" w:tplc="0786163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21ED2F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E3648E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DB8B66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9B98B6D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EF36AAF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77BCE792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6A3E52E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490162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5" w15:restartNumberingAfterBreak="0">
    <w:nsid w:val="0B1F5678"/>
    <w:multiLevelType w:val="hybridMultilevel"/>
    <w:tmpl w:val="FF54E0EC"/>
    <w:lvl w:ilvl="0" w:tplc="7E1EAC46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6CCC68C">
      <w:numFmt w:val="bullet"/>
      <w:lvlText w:val="•"/>
      <w:lvlJc w:val="left"/>
      <w:pPr>
        <w:ind w:left="822" w:hanging="360"/>
      </w:pPr>
      <w:rPr>
        <w:rFonts w:hint="default"/>
        <w:lang w:eastAsia="en-US" w:bidi="ar-SA"/>
      </w:rPr>
    </w:lvl>
    <w:lvl w:ilvl="2" w:tplc="83AE2836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3" w:tplc="293EBDC4">
      <w:numFmt w:val="bullet"/>
      <w:lvlText w:val="•"/>
      <w:lvlJc w:val="left"/>
      <w:pPr>
        <w:ind w:left="1546" w:hanging="360"/>
      </w:pPr>
      <w:rPr>
        <w:rFonts w:hint="default"/>
        <w:lang w:eastAsia="en-US" w:bidi="ar-SA"/>
      </w:rPr>
    </w:lvl>
    <w:lvl w:ilvl="4" w:tplc="A8DED242">
      <w:numFmt w:val="bullet"/>
      <w:lvlText w:val="•"/>
      <w:lvlJc w:val="left"/>
      <w:pPr>
        <w:ind w:left="1908" w:hanging="360"/>
      </w:pPr>
      <w:rPr>
        <w:rFonts w:hint="default"/>
        <w:lang w:eastAsia="en-US" w:bidi="ar-SA"/>
      </w:rPr>
    </w:lvl>
    <w:lvl w:ilvl="5" w:tplc="CD6AE14E">
      <w:numFmt w:val="bullet"/>
      <w:lvlText w:val="•"/>
      <w:lvlJc w:val="left"/>
      <w:pPr>
        <w:ind w:left="2271" w:hanging="360"/>
      </w:pPr>
      <w:rPr>
        <w:rFonts w:hint="default"/>
        <w:lang w:eastAsia="en-US" w:bidi="ar-SA"/>
      </w:rPr>
    </w:lvl>
    <w:lvl w:ilvl="6" w:tplc="F7D442FA">
      <w:numFmt w:val="bullet"/>
      <w:lvlText w:val="•"/>
      <w:lvlJc w:val="left"/>
      <w:pPr>
        <w:ind w:left="2633" w:hanging="360"/>
      </w:pPr>
      <w:rPr>
        <w:rFonts w:hint="default"/>
        <w:lang w:eastAsia="en-US" w:bidi="ar-SA"/>
      </w:rPr>
    </w:lvl>
    <w:lvl w:ilvl="7" w:tplc="E9888304">
      <w:numFmt w:val="bullet"/>
      <w:lvlText w:val="•"/>
      <w:lvlJc w:val="left"/>
      <w:pPr>
        <w:ind w:left="2995" w:hanging="360"/>
      </w:pPr>
      <w:rPr>
        <w:rFonts w:hint="default"/>
        <w:lang w:eastAsia="en-US" w:bidi="ar-SA"/>
      </w:rPr>
    </w:lvl>
    <w:lvl w:ilvl="8" w:tplc="C1E4D078">
      <w:numFmt w:val="bullet"/>
      <w:lvlText w:val="•"/>
      <w:lvlJc w:val="left"/>
      <w:pPr>
        <w:ind w:left="3357" w:hanging="360"/>
      </w:pPr>
      <w:rPr>
        <w:rFonts w:hint="default"/>
        <w:lang w:eastAsia="en-US" w:bidi="ar-SA"/>
      </w:rPr>
    </w:lvl>
  </w:abstractNum>
  <w:abstractNum w:abstractNumId="6" w15:restartNumberingAfterBreak="0">
    <w:nsid w:val="0B8B15DB"/>
    <w:multiLevelType w:val="hybridMultilevel"/>
    <w:tmpl w:val="5A142182"/>
    <w:lvl w:ilvl="0" w:tplc="ED5A327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1B2B3A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B32B34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650641C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A52F99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24703CB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CAD8686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8A1859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97984D56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7" w15:restartNumberingAfterBreak="0">
    <w:nsid w:val="0D7B6496"/>
    <w:multiLevelType w:val="hybridMultilevel"/>
    <w:tmpl w:val="10587052"/>
    <w:lvl w:ilvl="0" w:tplc="9B267E2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30A4C68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B6F0C1DE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08CE42F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FCEC9D9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5EDA303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471C4E3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E08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BE0867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8" w15:restartNumberingAfterBreak="0">
    <w:nsid w:val="0EF92022"/>
    <w:multiLevelType w:val="hybridMultilevel"/>
    <w:tmpl w:val="0228022A"/>
    <w:lvl w:ilvl="0" w:tplc="4D68E8D2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6E4A7BE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21C8000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1E748A9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2DE136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AAC02F0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BE6D896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AABECFFC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C6CAE8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9" w15:restartNumberingAfterBreak="0">
    <w:nsid w:val="10AC5A8D"/>
    <w:multiLevelType w:val="hybridMultilevel"/>
    <w:tmpl w:val="1A80118C"/>
    <w:lvl w:ilvl="0" w:tplc="7298A1EE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C2483A6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FA8B50A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F24E590A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2EF24E60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10DAEB70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DB88B0BE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1A8CCF1C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02828392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10" w15:restartNumberingAfterBreak="0">
    <w:nsid w:val="10E43893"/>
    <w:multiLevelType w:val="hybridMultilevel"/>
    <w:tmpl w:val="2B804DF6"/>
    <w:lvl w:ilvl="0" w:tplc="4100225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5B4D56A">
      <w:numFmt w:val="bullet"/>
      <w:lvlText w:val="•"/>
      <w:lvlJc w:val="left"/>
      <w:pPr>
        <w:ind w:left="460" w:hanging="358"/>
      </w:pPr>
      <w:rPr>
        <w:rFonts w:hint="default"/>
        <w:lang w:eastAsia="en-US" w:bidi="ar-SA"/>
      </w:rPr>
    </w:lvl>
    <w:lvl w:ilvl="2" w:tplc="BBDED1B2">
      <w:numFmt w:val="bullet"/>
      <w:lvlText w:val="•"/>
      <w:lvlJc w:val="left"/>
      <w:pPr>
        <w:ind w:left="862" w:hanging="358"/>
      </w:pPr>
      <w:rPr>
        <w:rFonts w:hint="default"/>
        <w:lang w:eastAsia="en-US" w:bidi="ar-SA"/>
      </w:rPr>
    </w:lvl>
    <w:lvl w:ilvl="3" w:tplc="37F64A04">
      <w:numFmt w:val="bullet"/>
      <w:lvlText w:val="•"/>
      <w:lvlJc w:val="left"/>
      <w:pPr>
        <w:ind w:left="1264" w:hanging="358"/>
      </w:pPr>
      <w:rPr>
        <w:rFonts w:hint="default"/>
        <w:lang w:eastAsia="en-US" w:bidi="ar-SA"/>
      </w:rPr>
    </w:lvl>
    <w:lvl w:ilvl="4" w:tplc="E53CDAF4">
      <w:numFmt w:val="bullet"/>
      <w:lvlText w:val="•"/>
      <w:lvlJc w:val="left"/>
      <w:pPr>
        <w:ind w:left="1667" w:hanging="358"/>
      </w:pPr>
      <w:rPr>
        <w:rFonts w:hint="default"/>
        <w:lang w:eastAsia="en-US" w:bidi="ar-SA"/>
      </w:rPr>
    </w:lvl>
    <w:lvl w:ilvl="5" w:tplc="587C2852">
      <w:numFmt w:val="bullet"/>
      <w:lvlText w:val="•"/>
      <w:lvlJc w:val="left"/>
      <w:pPr>
        <w:ind w:left="2069" w:hanging="358"/>
      </w:pPr>
      <w:rPr>
        <w:rFonts w:hint="default"/>
        <w:lang w:eastAsia="en-US" w:bidi="ar-SA"/>
      </w:rPr>
    </w:lvl>
    <w:lvl w:ilvl="6" w:tplc="428C5D20">
      <w:numFmt w:val="bullet"/>
      <w:lvlText w:val="•"/>
      <w:lvlJc w:val="left"/>
      <w:pPr>
        <w:ind w:left="2472" w:hanging="358"/>
      </w:pPr>
      <w:rPr>
        <w:rFonts w:hint="default"/>
        <w:lang w:eastAsia="en-US" w:bidi="ar-SA"/>
      </w:rPr>
    </w:lvl>
    <w:lvl w:ilvl="7" w:tplc="314208DE">
      <w:numFmt w:val="bullet"/>
      <w:lvlText w:val="•"/>
      <w:lvlJc w:val="left"/>
      <w:pPr>
        <w:ind w:left="2874" w:hanging="358"/>
      </w:pPr>
      <w:rPr>
        <w:rFonts w:hint="default"/>
        <w:lang w:eastAsia="en-US" w:bidi="ar-SA"/>
      </w:rPr>
    </w:lvl>
    <w:lvl w:ilvl="8" w:tplc="77184178">
      <w:numFmt w:val="bullet"/>
      <w:lvlText w:val="•"/>
      <w:lvlJc w:val="left"/>
      <w:pPr>
        <w:ind w:left="3277" w:hanging="358"/>
      </w:pPr>
      <w:rPr>
        <w:rFonts w:hint="default"/>
        <w:lang w:eastAsia="en-US" w:bidi="ar-SA"/>
      </w:rPr>
    </w:lvl>
  </w:abstractNum>
  <w:abstractNum w:abstractNumId="11" w15:restartNumberingAfterBreak="0">
    <w:nsid w:val="11FB0DE7"/>
    <w:multiLevelType w:val="hybridMultilevel"/>
    <w:tmpl w:val="3382672C"/>
    <w:lvl w:ilvl="0" w:tplc="630884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BB0CE8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058856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92CBAB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B1AF3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48B0D44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DEABCAE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88AEEF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9A8DF9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2" w15:restartNumberingAfterBreak="0">
    <w:nsid w:val="149E31A2"/>
    <w:multiLevelType w:val="hybridMultilevel"/>
    <w:tmpl w:val="8398C548"/>
    <w:lvl w:ilvl="0" w:tplc="0DB2B89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3E958E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ED3221EC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EC2FE5A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732009C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1506C752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25822F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C2083EBC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10AE565A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3" w15:restartNumberingAfterBreak="0">
    <w:nsid w:val="1653114D"/>
    <w:multiLevelType w:val="hybridMultilevel"/>
    <w:tmpl w:val="D2C687F6"/>
    <w:lvl w:ilvl="0" w:tplc="742420E4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32CE6C62">
      <w:numFmt w:val="bullet"/>
      <w:lvlText w:val="•"/>
      <w:lvlJc w:val="left"/>
      <w:pPr>
        <w:ind w:left="804" w:hanging="118"/>
      </w:pPr>
      <w:rPr>
        <w:rFonts w:hint="default"/>
        <w:lang w:eastAsia="en-US" w:bidi="ar-SA"/>
      </w:rPr>
    </w:lvl>
    <w:lvl w:ilvl="2" w:tplc="750CA9AE">
      <w:numFmt w:val="bullet"/>
      <w:lvlText w:val="•"/>
      <w:lvlJc w:val="left"/>
      <w:pPr>
        <w:ind w:left="1168" w:hanging="118"/>
      </w:pPr>
      <w:rPr>
        <w:rFonts w:hint="default"/>
        <w:lang w:eastAsia="en-US" w:bidi="ar-SA"/>
      </w:rPr>
    </w:lvl>
    <w:lvl w:ilvl="3" w:tplc="EE5E2070">
      <w:numFmt w:val="bullet"/>
      <w:lvlText w:val="•"/>
      <w:lvlJc w:val="left"/>
      <w:pPr>
        <w:ind w:left="1532" w:hanging="118"/>
      </w:pPr>
      <w:rPr>
        <w:rFonts w:hint="default"/>
        <w:lang w:eastAsia="en-US" w:bidi="ar-SA"/>
      </w:rPr>
    </w:lvl>
    <w:lvl w:ilvl="4" w:tplc="DCCE4D22">
      <w:numFmt w:val="bullet"/>
      <w:lvlText w:val="•"/>
      <w:lvlJc w:val="left"/>
      <w:pPr>
        <w:ind w:left="1896" w:hanging="118"/>
      </w:pPr>
      <w:rPr>
        <w:rFonts w:hint="default"/>
        <w:lang w:eastAsia="en-US" w:bidi="ar-SA"/>
      </w:rPr>
    </w:lvl>
    <w:lvl w:ilvl="5" w:tplc="69D0ECEE">
      <w:numFmt w:val="bullet"/>
      <w:lvlText w:val="•"/>
      <w:lvlJc w:val="left"/>
      <w:pPr>
        <w:ind w:left="2261" w:hanging="118"/>
      </w:pPr>
      <w:rPr>
        <w:rFonts w:hint="default"/>
        <w:lang w:eastAsia="en-US" w:bidi="ar-SA"/>
      </w:rPr>
    </w:lvl>
    <w:lvl w:ilvl="6" w:tplc="06CE6E9A">
      <w:numFmt w:val="bullet"/>
      <w:lvlText w:val="•"/>
      <w:lvlJc w:val="left"/>
      <w:pPr>
        <w:ind w:left="2625" w:hanging="118"/>
      </w:pPr>
      <w:rPr>
        <w:rFonts w:hint="default"/>
        <w:lang w:eastAsia="en-US" w:bidi="ar-SA"/>
      </w:rPr>
    </w:lvl>
    <w:lvl w:ilvl="7" w:tplc="6BD0A3A8">
      <w:numFmt w:val="bullet"/>
      <w:lvlText w:val="•"/>
      <w:lvlJc w:val="left"/>
      <w:pPr>
        <w:ind w:left="2989" w:hanging="118"/>
      </w:pPr>
      <w:rPr>
        <w:rFonts w:hint="default"/>
        <w:lang w:eastAsia="en-US" w:bidi="ar-SA"/>
      </w:rPr>
    </w:lvl>
    <w:lvl w:ilvl="8" w:tplc="F8E29732">
      <w:numFmt w:val="bullet"/>
      <w:lvlText w:val="•"/>
      <w:lvlJc w:val="left"/>
      <w:pPr>
        <w:ind w:left="3353" w:hanging="118"/>
      </w:pPr>
      <w:rPr>
        <w:rFonts w:hint="default"/>
        <w:lang w:eastAsia="en-US" w:bidi="ar-SA"/>
      </w:rPr>
    </w:lvl>
  </w:abstractNum>
  <w:abstractNum w:abstractNumId="14" w15:restartNumberingAfterBreak="0">
    <w:nsid w:val="168C2DC2"/>
    <w:multiLevelType w:val="hybridMultilevel"/>
    <w:tmpl w:val="4A6EB648"/>
    <w:lvl w:ilvl="0" w:tplc="9EAA4E9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0105FD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E2CE5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8FD439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B7245A2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9CE09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C30F08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D265E9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58E9DD6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5" w15:restartNumberingAfterBreak="0">
    <w:nsid w:val="18BB6B4A"/>
    <w:multiLevelType w:val="hybridMultilevel"/>
    <w:tmpl w:val="F954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213B5"/>
    <w:multiLevelType w:val="hybridMultilevel"/>
    <w:tmpl w:val="60249836"/>
    <w:lvl w:ilvl="0" w:tplc="E5989A4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6C8F07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64CE266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27065344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07CC94E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560EAE3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B0BCB78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41AE10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EB58530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7" w15:restartNumberingAfterBreak="0">
    <w:nsid w:val="1BB9509D"/>
    <w:multiLevelType w:val="hybridMultilevel"/>
    <w:tmpl w:val="A972F564"/>
    <w:lvl w:ilvl="0" w:tplc="8CA40DBA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F850CE">
      <w:numFmt w:val="bullet"/>
      <w:lvlText w:val="-"/>
      <w:lvlJc w:val="left"/>
      <w:pPr>
        <w:ind w:left="4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8348DB8A">
      <w:numFmt w:val="bullet"/>
      <w:lvlText w:val="•"/>
      <w:lvlJc w:val="left"/>
      <w:pPr>
        <w:ind w:left="1184" w:hanging="118"/>
      </w:pPr>
      <w:rPr>
        <w:rFonts w:hint="default"/>
        <w:lang w:eastAsia="en-US" w:bidi="ar-SA"/>
      </w:rPr>
    </w:lvl>
    <w:lvl w:ilvl="3" w:tplc="BCACB2F6">
      <w:numFmt w:val="bullet"/>
      <w:lvlText w:val="•"/>
      <w:lvlJc w:val="left"/>
      <w:pPr>
        <w:ind w:left="1546" w:hanging="118"/>
      </w:pPr>
      <w:rPr>
        <w:rFonts w:hint="default"/>
        <w:lang w:eastAsia="en-US" w:bidi="ar-SA"/>
      </w:rPr>
    </w:lvl>
    <w:lvl w:ilvl="4" w:tplc="394C95AC">
      <w:numFmt w:val="bullet"/>
      <w:lvlText w:val="•"/>
      <w:lvlJc w:val="left"/>
      <w:pPr>
        <w:ind w:left="1908" w:hanging="118"/>
      </w:pPr>
      <w:rPr>
        <w:rFonts w:hint="default"/>
        <w:lang w:eastAsia="en-US" w:bidi="ar-SA"/>
      </w:rPr>
    </w:lvl>
    <w:lvl w:ilvl="5" w:tplc="60005B66">
      <w:numFmt w:val="bullet"/>
      <w:lvlText w:val="•"/>
      <w:lvlJc w:val="left"/>
      <w:pPr>
        <w:ind w:left="2271" w:hanging="118"/>
      </w:pPr>
      <w:rPr>
        <w:rFonts w:hint="default"/>
        <w:lang w:eastAsia="en-US" w:bidi="ar-SA"/>
      </w:rPr>
    </w:lvl>
    <w:lvl w:ilvl="6" w:tplc="DA50B756">
      <w:numFmt w:val="bullet"/>
      <w:lvlText w:val="•"/>
      <w:lvlJc w:val="left"/>
      <w:pPr>
        <w:ind w:left="2633" w:hanging="118"/>
      </w:pPr>
      <w:rPr>
        <w:rFonts w:hint="default"/>
        <w:lang w:eastAsia="en-US" w:bidi="ar-SA"/>
      </w:rPr>
    </w:lvl>
    <w:lvl w:ilvl="7" w:tplc="EB908048">
      <w:numFmt w:val="bullet"/>
      <w:lvlText w:val="•"/>
      <w:lvlJc w:val="left"/>
      <w:pPr>
        <w:ind w:left="2995" w:hanging="118"/>
      </w:pPr>
      <w:rPr>
        <w:rFonts w:hint="default"/>
        <w:lang w:eastAsia="en-US" w:bidi="ar-SA"/>
      </w:rPr>
    </w:lvl>
    <w:lvl w:ilvl="8" w:tplc="B1E4E9C2">
      <w:numFmt w:val="bullet"/>
      <w:lvlText w:val="•"/>
      <w:lvlJc w:val="left"/>
      <w:pPr>
        <w:ind w:left="3357" w:hanging="118"/>
      </w:pPr>
      <w:rPr>
        <w:rFonts w:hint="default"/>
        <w:lang w:eastAsia="en-US" w:bidi="ar-SA"/>
      </w:rPr>
    </w:lvl>
  </w:abstractNum>
  <w:abstractNum w:abstractNumId="18" w15:restartNumberingAfterBreak="0">
    <w:nsid w:val="1FF07258"/>
    <w:multiLevelType w:val="hybridMultilevel"/>
    <w:tmpl w:val="B6FA33B6"/>
    <w:lvl w:ilvl="0" w:tplc="35648376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B620B0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6BEBC8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F1A1482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32AE8D00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ABFEA264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85D8442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872DC50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70FE41E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9" w15:restartNumberingAfterBreak="0">
    <w:nsid w:val="215D2072"/>
    <w:multiLevelType w:val="hybridMultilevel"/>
    <w:tmpl w:val="C9822D94"/>
    <w:lvl w:ilvl="0" w:tplc="FEE0A008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CA2FA74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C69ABD6A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3FE80804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BE56A20C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336E5FC8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852732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0B0E698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7048DD24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0" w15:restartNumberingAfterBreak="0">
    <w:nsid w:val="21B43076"/>
    <w:multiLevelType w:val="hybridMultilevel"/>
    <w:tmpl w:val="D0B2B76E"/>
    <w:lvl w:ilvl="0" w:tplc="7AC201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9524D9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C59C861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8CC273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CE4A74A8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DC8A4430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264132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B2C6F7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54E0F70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1" w15:restartNumberingAfterBreak="0">
    <w:nsid w:val="22CD3D4C"/>
    <w:multiLevelType w:val="hybridMultilevel"/>
    <w:tmpl w:val="A030EF10"/>
    <w:lvl w:ilvl="0" w:tplc="F5A8C74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F6E3C6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A1360BFA">
      <w:numFmt w:val="bullet"/>
      <w:lvlText w:val="•"/>
      <w:lvlJc w:val="left"/>
      <w:pPr>
        <w:ind w:left="862" w:hanging="118"/>
      </w:pPr>
      <w:rPr>
        <w:rFonts w:hint="default"/>
        <w:lang w:eastAsia="en-US" w:bidi="ar-SA"/>
      </w:rPr>
    </w:lvl>
    <w:lvl w:ilvl="3" w:tplc="CC7ADED0">
      <w:numFmt w:val="bullet"/>
      <w:lvlText w:val="•"/>
      <w:lvlJc w:val="left"/>
      <w:pPr>
        <w:ind w:left="1264" w:hanging="118"/>
      </w:pPr>
      <w:rPr>
        <w:rFonts w:hint="default"/>
        <w:lang w:eastAsia="en-US" w:bidi="ar-SA"/>
      </w:rPr>
    </w:lvl>
    <w:lvl w:ilvl="4" w:tplc="8C228BDE">
      <w:numFmt w:val="bullet"/>
      <w:lvlText w:val="•"/>
      <w:lvlJc w:val="left"/>
      <w:pPr>
        <w:ind w:left="1667" w:hanging="118"/>
      </w:pPr>
      <w:rPr>
        <w:rFonts w:hint="default"/>
        <w:lang w:eastAsia="en-US" w:bidi="ar-SA"/>
      </w:rPr>
    </w:lvl>
    <w:lvl w:ilvl="5" w:tplc="4BDEF96A">
      <w:numFmt w:val="bullet"/>
      <w:lvlText w:val="•"/>
      <w:lvlJc w:val="left"/>
      <w:pPr>
        <w:ind w:left="2069" w:hanging="118"/>
      </w:pPr>
      <w:rPr>
        <w:rFonts w:hint="default"/>
        <w:lang w:eastAsia="en-US" w:bidi="ar-SA"/>
      </w:rPr>
    </w:lvl>
    <w:lvl w:ilvl="6" w:tplc="F69EAA32">
      <w:numFmt w:val="bullet"/>
      <w:lvlText w:val="•"/>
      <w:lvlJc w:val="left"/>
      <w:pPr>
        <w:ind w:left="2472" w:hanging="118"/>
      </w:pPr>
      <w:rPr>
        <w:rFonts w:hint="default"/>
        <w:lang w:eastAsia="en-US" w:bidi="ar-SA"/>
      </w:rPr>
    </w:lvl>
    <w:lvl w:ilvl="7" w:tplc="C54099A8">
      <w:numFmt w:val="bullet"/>
      <w:lvlText w:val="•"/>
      <w:lvlJc w:val="left"/>
      <w:pPr>
        <w:ind w:left="2874" w:hanging="118"/>
      </w:pPr>
      <w:rPr>
        <w:rFonts w:hint="default"/>
        <w:lang w:eastAsia="en-US" w:bidi="ar-SA"/>
      </w:rPr>
    </w:lvl>
    <w:lvl w:ilvl="8" w:tplc="423ECA6C">
      <w:numFmt w:val="bullet"/>
      <w:lvlText w:val="•"/>
      <w:lvlJc w:val="left"/>
      <w:pPr>
        <w:ind w:left="3277" w:hanging="118"/>
      </w:pPr>
      <w:rPr>
        <w:rFonts w:hint="default"/>
        <w:lang w:eastAsia="en-US" w:bidi="ar-SA"/>
      </w:rPr>
    </w:lvl>
  </w:abstractNum>
  <w:abstractNum w:abstractNumId="22" w15:restartNumberingAfterBreak="0">
    <w:nsid w:val="246D2BE2"/>
    <w:multiLevelType w:val="hybridMultilevel"/>
    <w:tmpl w:val="970E7D78"/>
    <w:lvl w:ilvl="0" w:tplc="F6AA98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44A406C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ECD66E2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D6EA17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8796FE0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2B8CFC8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E6C6BDC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3D54524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49B4126A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3" w15:restartNumberingAfterBreak="0">
    <w:nsid w:val="247F4601"/>
    <w:multiLevelType w:val="hybridMultilevel"/>
    <w:tmpl w:val="9F54E2F8"/>
    <w:lvl w:ilvl="0" w:tplc="FA565B7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C6AE47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2AC2A9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FF8BB4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84B80F5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554E014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8294D70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A71ED3D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6C38334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4" w15:restartNumberingAfterBreak="0">
    <w:nsid w:val="25DE7E59"/>
    <w:multiLevelType w:val="hybridMultilevel"/>
    <w:tmpl w:val="FDEAC2BC"/>
    <w:lvl w:ilvl="0" w:tplc="2B4087E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3CE59B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FF4BC62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FC63DEA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CD16420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9F24B30E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C03651F8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FAD6ACD4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B3DA2180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25" w15:restartNumberingAfterBreak="0">
    <w:nsid w:val="26583FB6"/>
    <w:multiLevelType w:val="hybridMultilevel"/>
    <w:tmpl w:val="B8E25264"/>
    <w:lvl w:ilvl="0" w:tplc="2F90090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BCE316">
      <w:numFmt w:val="bullet"/>
      <w:lvlText w:val="-"/>
      <w:lvlJc w:val="left"/>
      <w:pPr>
        <w:ind w:left="4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2B8DBCC">
      <w:numFmt w:val="bullet"/>
      <w:lvlText w:val="•"/>
      <w:lvlJc w:val="left"/>
      <w:pPr>
        <w:ind w:left="876" w:hanging="118"/>
      </w:pPr>
      <w:rPr>
        <w:rFonts w:hint="default"/>
        <w:lang w:eastAsia="en-US" w:bidi="ar-SA"/>
      </w:rPr>
    </w:lvl>
    <w:lvl w:ilvl="3" w:tplc="A5C855C8">
      <w:numFmt w:val="bullet"/>
      <w:lvlText w:val="•"/>
      <w:lvlJc w:val="left"/>
      <w:pPr>
        <w:ind w:left="1084" w:hanging="118"/>
      </w:pPr>
      <w:rPr>
        <w:rFonts w:hint="default"/>
        <w:lang w:eastAsia="en-US" w:bidi="ar-SA"/>
      </w:rPr>
    </w:lvl>
    <w:lvl w:ilvl="4" w:tplc="57B06996">
      <w:numFmt w:val="bullet"/>
      <w:lvlText w:val="•"/>
      <w:lvlJc w:val="left"/>
      <w:pPr>
        <w:ind w:left="1292" w:hanging="118"/>
      </w:pPr>
      <w:rPr>
        <w:rFonts w:hint="default"/>
        <w:lang w:eastAsia="en-US" w:bidi="ar-SA"/>
      </w:rPr>
    </w:lvl>
    <w:lvl w:ilvl="5" w:tplc="0D5CD3B2">
      <w:numFmt w:val="bullet"/>
      <w:lvlText w:val="•"/>
      <w:lvlJc w:val="left"/>
      <w:pPr>
        <w:ind w:left="1500" w:hanging="118"/>
      </w:pPr>
      <w:rPr>
        <w:rFonts w:hint="default"/>
        <w:lang w:eastAsia="en-US" w:bidi="ar-SA"/>
      </w:rPr>
    </w:lvl>
    <w:lvl w:ilvl="6" w:tplc="E782E872">
      <w:numFmt w:val="bullet"/>
      <w:lvlText w:val="•"/>
      <w:lvlJc w:val="left"/>
      <w:pPr>
        <w:ind w:left="1708" w:hanging="118"/>
      </w:pPr>
      <w:rPr>
        <w:rFonts w:hint="default"/>
        <w:lang w:eastAsia="en-US" w:bidi="ar-SA"/>
      </w:rPr>
    </w:lvl>
    <w:lvl w:ilvl="7" w:tplc="1E32B6BA">
      <w:numFmt w:val="bullet"/>
      <w:lvlText w:val="•"/>
      <w:lvlJc w:val="left"/>
      <w:pPr>
        <w:ind w:left="1916" w:hanging="118"/>
      </w:pPr>
      <w:rPr>
        <w:rFonts w:hint="default"/>
        <w:lang w:eastAsia="en-US" w:bidi="ar-SA"/>
      </w:rPr>
    </w:lvl>
    <w:lvl w:ilvl="8" w:tplc="ACE0A9EA">
      <w:numFmt w:val="bullet"/>
      <w:lvlText w:val="•"/>
      <w:lvlJc w:val="left"/>
      <w:pPr>
        <w:ind w:left="2124" w:hanging="118"/>
      </w:pPr>
      <w:rPr>
        <w:rFonts w:hint="default"/>
        <w:lang w:eastAsia="en-US" w:bidi="ar-SA"/>
      </w:rPr>
    </w:lvl>
  </w:abstractNum>
  <w:abstractNum w:abstractNumId="26" w15:restartNumberingAfterBreak="0">
    <w:nsid w:val="26D62394"/>
    <w:multiLevelType w:val="hybridMultilevel"/>
    <w:tmpl w:val="3CEC98C2"/>
    <w:lvl w:ilvl="0" w:tplc="B25E575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384C0E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880F9BA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105012F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13FAA53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664743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288D3A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15A96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35FA2F6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7" w15:restartNumberingAfterBreak="0">
    <w:nsid w:val="27535DD1"/>
    <w:multiLevelType w:val="hybridMultilevel"/>
    <w:tmpl w:val="CF14E060"/>
    <w:lvl w:ilvl="0" w:tplc="74740E6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4586ED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638064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8F9A707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8348DEA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754E9BD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DE4222E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1B647D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A6743AB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28" w15:restartNumberingAfterBreak="0">
    <w:nsid w:val="287C5DCA"/>
    <w:multiLevelType w:val="hybridMultilevel"/>
    <w:tmpl w:val="9822FD6C"/>
    <w:lvl w:ilvl="0" w:tplc="9BFA381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F00301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666E0E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DDEAF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E56856C4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302C86CE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EB64D6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162E596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D74B5F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9" w15:restartNumberingAfterBreak="0">
    <w:nsid w:val="28DC4C11"/>
    <w:multiLevelType w:val="hybridMultilevel"/>
    <w:tmpl w:val="BECC440E"/>
    <w:lvl w:ilvl="0" w:tplc="5FE8BFA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090C0F2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AB6279D4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5E344E78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C8E2047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E78D09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AD3E9CC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48D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25581B78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0" w15:restartNumberingAfterBreak="0">
    <w:nsid w:val="28F27C24"/>
    <w:multiLevelType w:val="hybridMultilevel"/>
    <w:tmpl w:val="6D7A737E"/>
    <w:lvl w:ilvl="0" w:tplc="0F988FE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DF83AA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EA30CB74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D972A96E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916A0C0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6F00EC3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5DE73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67A1D5A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72C134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1" w15:restartNumberingAfterBreak="0">
    <w:nsid w:val="29D22738"/>
    <w:multiLevelType w:val="hybridMultilevel"/>
    <w:tmpl w:val="996E959C"/>
    <w:lvl w:ilvl="0" w:tplc="049293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E5C4EA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C9CDF6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148DCE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A24A4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73C54A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E12A9DF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8C8090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52863F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2" w15:restartNumberingAfterBreak="0">
    <w:nsid w:val="2B982430"/>
    <w:multiLevelType w:val="hybridMultilevel"/>
    <w:tmpl w:val="FDC8906A"/>
    <w:lvl w:ilvl="0" w:tplc="BD26EC2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890BF84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4FCC748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978089A2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1F2883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0F3273E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DD268F7E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B1A9760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DB613C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3" w15:restartNumberingAfterBreak="0">
    <w:nsid w:val="2C1A10B8"/>
    <w:multiLevelType w:val="hybridMultilevel"/>
    <w:tmpl w:val="1486C4C2"/>
    <w:lvl w:ilvl="0" w:tplc="D4987C8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BE672D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6B18DEEE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02F833B8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79563CC2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47A0529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4386DC52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F5C6399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4E94F970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4" w15:restartNumberingAfterBreak="0">
    <w:nsid w:val="310B1F1C"/>
    <w:multiLevelType w:val="hybridMultilevel"/>
    <w:tmpl w:val="398E6496"/>
    <w:lvl w:ilvl="0" w:tplc="2C365FE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A7CECE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36387046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8B82904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1C6A7250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D6B44D10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EBC8F21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FE8F74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6F243DD8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35" w15:restartNumberingAfterBreak="0">
    <w:nsid w:val="32D56120"/>
    <w:multiLevelType w:val="hybridMultilevel"/>
    <w:tmpl w:val="8B34C92A"/>
    <w:lvl w:ilvl="0" w:tplc="CF0A435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B52B72E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D132EF4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B4846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0945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63922D30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60AF29C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031A502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346DD98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6" w15:restartNumberingAfterBreak="0">
    <w:nsid w:val="36132766"/>
    <w:multiLevelType w:val="hybridMultilevel"/>
    <w:tmpl w:val="68CCF770"/>
    <w:lvl w:ilvl="0" w:tplc="2A0EAED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9A3C4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0026476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6745B16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85E4D7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82964AD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A1AC50A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964FE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5AE8DC50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7" w15:restartNumberingAfterBreak="0">
    <w:nsid w:val="36437068"/>
    <w:multiLevelType w:val="hybridMultilevel"/>
    <w:tmpl w:val="162036CA"/>
    <w:lvl w:ilvl="0" w:tplc="70DE6A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C56EA4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1FF4492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AC63E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23E5978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CE645B2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066B07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E70C8C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848D6C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8" w15:restartNumberingAfterBreak="0">
    <w:nsid w:val="38850FA4"/>
    <w:multiLevelType w:val="hybridMultilevel"/>
    <w:tmpl w:val="7D14D1E2"/>
    <w:lvl w:ilvl="0" w:tplc="735299F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F78CE9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C7D8471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3884AD56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42960992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E4427C8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6FA0DD08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90E3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5D64196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39" w15:restartNumberingAfterBreak="0">
    <w:nsid w:val="38C1778E"/>
    <w:multiLevelType w:val="hybridMultilevel"/>
    <w:tmpl w:val="94782E96"/>
    <w:lvl w:ilvl="0" w:tplc="8E722FA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712008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DD408EF2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818086D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BC80DE8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F1F4BAE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162268F4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626274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A6CED60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40" w15:restartNumberingAfterBreak="0">
    <w:nsid w:val="38E90B4C"/>
    <w:multiLevelType w:val="hybridMultilevel"/>
    <w:tmpl w:val="0BFC1C9A"/>
    <w:lvl w:ilvl="0" w:tplc="934674A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B1C2AB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E6283440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F82CD84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C608961A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C818EDEA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E2CC536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CC5AA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AA9835B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41" w15:restartNumberingAfterBreak="0">
    <w:nsid w:val="3A2D1970"/>
    <w:multiLevelType w:val="hybridMultilevel"/>
    <w:tmpl w:val="08E4960C"/>
    <w:lvl w:ilvl="0" w:tplc="DC22AD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B947B1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D52E96C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56E9474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A74EC49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CF6E6B20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15EA284C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58C61AFC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7BE228AA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42" w15:restartNumberingAfterBreak="0">
    <w:nsid w:val="3F50136F"/>
    <w:multiLevelType w:val="hybridMultilevel"/>
    <w:tmpl w:val="65665A14"/>
    <w:lvl w:ilvl="0" w:tplc="43081EB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864D0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75803840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7096BFCA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227E819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1728946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CDE0BD9C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8E68BE16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DFFC87C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3" w15:restartNumberingAfterBreak="0">
    <w:nsid w:val="42A57E6F"/>
    <w:multiLevelType w:val="hybridMultilevel"/>
    <w:tmpl w:val="9880D5D4"/>
    <w:lvl w:ilvl="0" w:tplc="A1B4167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8BCE3B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3FDEAF1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8721C1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FFDC504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0F16448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326B84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DC82C9A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AC6F7D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4" w15:restartNumberingAfterBreak="0">
    <w:nsid w:val="42EF0888"/>
    <w:multiLevelType w:val="hybridMultilevel"/>
    <w:tmpl w:val="0BB46E28"/>
    <w:lvl w:ilvl="0" w:tplc="7902D4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DDEF07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2E141E2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0E4B45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317CD16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086EAE3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662AEA50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C58ADB1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EDCF70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5" w15:restartNumberingAfterBreak="0">
    <w:nsid w:val="44ED6878"/>
    <w:multiLevelType w:val="hybridMultilevel"/>
    <w:tmpl w:val="3CA2A076"/>
    <w:lvl w:ilvl="0" w:tplc="4B9877D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6E9832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661A4C9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470AE272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CCE0613A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CFC0652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BC72EAB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F63542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9D7E9002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46" w15:restartNumberingAfterBreak="0">
    <w:nsid w:val="477E75CC"/>
    <w:multiLevelType w:val="hybridMultilevel"/>
    <w:tmpl w:val="D7E02CDA"/>
    <w:lvl w:ilvl="0" w:tplc="1C8460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03C6D2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BDC8454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396339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E3096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120CBD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682A58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D19E11A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6402CC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7" w15:restartNumberingAfterBreak="0">
    <w:nsid w:val="4988293E"/>
    <w:multiLevelType w:val="hybridMultilevel"/>
    <w:tmpl w:val="C5000C14"/>
    <w:lvl w:ilvl="0" w:tplc="9842A0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06C0C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996AE50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610A16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982658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9E7C96C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A19E9A8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5D6B0F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B290D08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8" w15:restartNumberingAfterBreak="0">
    <w:nsid w:val="49E63D9B"/>
    <w:multiLevelType w:val="hybridMultilevel"/>
    <w:tmpl w:val="23980B14"/>
    <w:lvl w:ilvl="0" w:tplc="3CB0A4F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130BFF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400529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340F03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DE525E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30C0C35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7BDC358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C0AB74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33694B0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9" w15:restartNumberingAfterBreak="0">
    <w:nsid w:val="4A1832A4"/>
    <w:multiLevelType w:val="hybridMultilevel"/>
    <w:tmpl w:val="0FF20238"/>
    <w:lvl w:ilvl="0" w:tplc="938CF552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FE171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F8708EA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ADD0ACB4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14765114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EE1E798A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2D462C8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6284CA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3D94ACF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50" w15:restartNumberingAfterBreak="0">
    <w:nsid w:val="4DD2417C"/>
    <w:multiLevelType w:val="hybridMultilevel"/>
    <w:tmpl w:val="D3EC92E6"/>
    <w:lvl w:ilvl="0" w:tplc="FAF6532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7A0EBD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2B1421A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94002D2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D8E34D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853602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BD6115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935E26F0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210C47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51" w15:restartNumberingAfterBreak="0">
    <w:nsid w:val="4E571642"/>
    <w:multiLevelType w:val="hybridMultilevel"/>
    <w:tmpl w:val="4B6CF2EC"/>
    <w:lvl w:ilvl="0" w:tplc="0C0C84F4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A52F1C0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542FD3C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829896B0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525608AC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22D6D43A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67BC0FE8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919EE8AE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1E4EFCEA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52" w15:restartNumberingAfterBreak="0">
    <w:nsid w:val="52C63D2F"/>
    <w:multiLevelType w:val="hybridMultilevel"/>
    <w:tmpl w:val="F1CE0B0E"/>
    <w:lvl w:ilvl="0" w:tplc="694A974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48CFC8">
      <w:numFmt w:val="bullet"/>
      <w:lvlText w:val="-"/>
      <w:lvlJc w:val="left"/>
      <w:pPr>
        <w:ind w:left="58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062892A">
      <w:numFmt w:val="bullet"/>
      <w:lvlText w:val="•"/>
      <w:lvlJc w:val="left"/>
      <w:pPr>
        <w:ind w:left="969" w:hanging="118"/>
      </w:pPr>
      <w:rPr>
        <w:rFonts w:hint="default"/>
        <w:lang w:eastAsia="en-US" w:bidi="ar-SA"/>
      </w:rPr>
    </w:lvl>
    <w:lvl w:ilvl="3" w:tplc="793C58CC">
      <w:numFmt w:val="bullet"/>
      <w:lvlText w:val="•"/>
      <w:lvlJc w:val="left"/>
      <w:pPr>
        <w:ind w:left="1358" w:hanging="118"/>
      </w:pPr>
      <w:rPr>
        <w:rFonts w:hint="default"/>
        <w:lang w:eastAsia="en-US" w:bidi="ar-SA"/>
      </w:rPr>
    </w:lvl>
    <w:lvl w:ilvl="4" w:tplc="01B60DEE">
      <w:numFmt w:val="bullet"/>
      <w:lvlText w:val="•"/>
      <w:lvlJc w:val="left"/>
      <w:pPr>
        <w:ind w:left="1747" w:hanging="118"/>
      </w:pPr>
      <w:rPr>
        <w:rFonts w:hint="default"/>
        <w:lang w:eastAsia="en-US" w:bidi="ar-SA"/>
      </w:rPr>
    </w:lvl>
    <w:lvl w:ilvl="5" w:tplc="BABAF0A6">
      <w:numFmt w:val="bullet"/>
      <w:lvlText w:val="•"/>
      <w:lvlJc w:val="left"/>
      <w:pPr>
        <w:ind w:left="2136" w:hanging="118"/>
      </w:pPr>
      <w:rPr>
        <w:rFonts w:hint="default"/>
        <w:lang w:eastAsia="en-US" w:bidi="ar-SA"/>
      </w:rPr>
    </w:lvl>
    <w:lvl w:ilvl="6" w:tplc="C6346DCE">
      <w:numFmt w:val="bullet"/>
      <w:lvlText w:val="•"/>
      <w:lvlJc w:val="left"/>
      <w:pPr>
        <w:ind w:left="2525" w:hanging="118"/>
      </w:pPr>
      <w:rPr>
        <w:rFonts w:hint="default"/>
        <w:lang w:eastAsia="en-US" w:bidi="ar-SA"/>
      </w:rPr>
    </w:lvl>
    <w:lvl w:ilvl="7" w:tplc="EB969F0C">
      <w:numFmt w:val="bullet"/>
      <w:lvlText w:val="•"/>
      <w:lvlJc w:val="left"/>
      <w:pPr>
        <w:ind w:left="2914" w:hanging="118"/>
      </w:pPr>
      <w:rPr>
        <w:rFonts w:hint="default"/>
        <w:lang w:eastAsia="en-US" w:bidi="ar-SA"/>
      </w:rPr>
    </w:lvl>
    <w:lvl w:ilvl="8" w:tplc="201E82DA">
      <w:numFmt w:val="bullet"/>
      <w:lvlText w:val="•"/>
      <w:lvlJc w:val="left"/>
      <w:pPr>
        <w:ind w:left="3303" w:hanging="118"/>
      </w:pPr>
      <w:rPr>
        <w:rFonts w:hint="default"/>
        <w:lang w:eastAsia="en-US" w:bidi="ar-SA"/>
      </w:rPr>
    </w:lvl>
  </w:abstractNum>
  <w:abstractNum w:abstractNumId="53" w15:restartNumberingAfterBreak="0">
    <w:nsid w:val="53A47510"/>
    <w:multiLevelType w:val="hybridMultilevel"/>
    <w:tmpl w:val="54D4B520"/>
    <w:lvl w:ilvl="0" w:tplc="333276E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C7853C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EBA315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4FC4E7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6E425E8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E8E06B9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22491F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FC020A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1048E7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4" w15:restartNumberingAfterBreak="0">
    <w:nsid w:val="54CB3FC2"/>
    <w:multiLevelType w:val="hybridMultilevel"/>
    <w:tmpl w:val="79FA109E"/>
    <w:lvl w:ilvl="0" w:tplc="F43E7D2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7E6559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2272FB54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BC2A3B8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3D76686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0B0C404E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6A1AF866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E9C4AF0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2C6C5B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55" w15:restartNumberingAfterBreak="0">
    <w:nsid w:val="5636161F"/>
    <w:multiLevelType w:val="hybridMultilevel"/>
    <w:tmpl w:val="8C2CDD7A"/>
    <w:lvl w:ilvl="0" w:tplc="423EDA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DB06CB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D29C6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A4251F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04EE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078024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DC60D4E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9934F73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25462D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6" w15:restartNumberingAfterBreak="0">
    <w:nsid w:val="5C033B6E"/>
    <w:multiLevelType w:val="hybridMultilevel"/>
    <w:tmpl w:val="726E6A92"/>
    <w:lvl w:ilvl="0" w:tplc="EF72AFD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94E8A68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61E677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245EB27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F009BF6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8D4C60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756D4E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5BA2EC4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FDC9CD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7" w15:restartNumberingAfterBreak="0">
    <w:nsid w:val="5D107181"/>
    <w:multiLevelType w:val="hybridMultilevel"/>
    <w:tmpl w:val="3E6AD1F6"/>
    <w:lvl w:ilvl="0" w:tplc="78EEE6B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4D23104">
      <w:numFmt w:val="bullet"/>
      <w:lvlText w:val="•"/>
      <w:lvlJc w:val="left"/>
      <w:pPr>
        <w:ind w:left="560" w:hanging="360"/>
      </w:pPr>
      <w:rPr>
        <w:rFonts w:hint="default"/>
        <w:lang w:eastAsia="en-US" w:bidi="ar-SA"/>
      </w:rPr>
    </w:lvl>
    <w:lvl w:ilvl="2" w:tplc="E1DA0F7E">
      <w:numFmt w:val="bullet"/>
      <w:lvlText w:val="•"/>
      <w:lvlJc w:val="left"/>
      <w:pPr>
        <w:ind w:left="951" w:hanging="360"/>
      </w:pPr>
      <w:rPr>
        <w:rFonts w:hint="default"/>
        <w:lang w:eastAsia="en-US" w:bidi="ar-SA"/>
      </w:rPr>
    </w:lvl>
    <w:lvl w:ilvl="3" w:tplc="938AA8FA">
      <w:numFmt w:val="bullet"/>
      <w:lvlText w:val="•"/>
      <w:lvlJc w:val="left"/>
      <w:pPr>
        <w:ind w:left="1342" w:hanging="360"/>
      </w:pPr>
      <w:rPr>
        <w:rFonts w:hint="default"/>
        <w:lang w:eastAsia="en-US" w:bidi="ar-SA"/>
      </w:rPr>
    </w:lvl>
    <w:lvl w:ilvl="4" w:tplc="319A3ABE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5" w:tplc="F308FFFA">
      <w:numFmt w:val="bullet"/>
      <w:lvlText w:val="•"/>
      <w:lvlJc w:val="left"/>
      <w:pPr>
        <w:ind w:left="2125" w:hanging="360"/>
      </w:pPr>
      <w:rPr>
        <w:rFonts w:hint="default"/>
        <w:lang w:eastAsia="en-US" w:bidi="ar-SA"/>
      </w:rPr>
    </w:lvl>
    <w:lvl w:ilvl="6" w:tplc="E21E3B3E">
      <w:numFmt w:val="bullet"/>
      <w:lvlText w:val="•"/>
      <w:lvlJc w:val="left"/>
      <w:pPr>
        <w:ind w:left="2516" w:hanging="360"/>
      </w:pPr>
      <w:rPr>
        <w:rFonts w:hint="default"/>
        <w:lang w:eastAsia="en-US" w:bidi="ar-SA"/>
      </w:rPr>
    </w:lvl>
    <w:lvl w:ilvl="7" w:tplc="46245608">
      <w:numFmt w:val="bullet"/>
      <w:lvlText w:val="•"/>
      <w:lvlJc w:val="left"/>
      <w:pPr>
        <w:ind w:left="2908" w:hanging="360"/>
      </w:pPr>
      <w:rPr>
        <w:rFonts w:hint="default"/>
        <w:lang w:eastAsia="en-US" w:bidi="ar-SA"/>
      </w:rPr>
    </w:lvl>
    <w:lvl w:ilvl="8" w:tplc="DD9E710A">
      <w:numFmt w:val="bullet"/>
      <w:lvlText w:val="•"/>
      <w:lvlJc w:val="left"/>
      <w:pPr>
        <w:ind w:left="3299" w:hanging="360"/>
      </w:pPr>
      <w:rPr>
        <w:rFonts w:hint="default"/>
        <w:lang w:eastAsia="en-US" w:bidi="ar-SA"/>
      </w:rPr>
    </w:lvl>
  </w:abstractNum>
  <w:abstractNum w:abstractNumId="58" w15:restartNumberingAfterBreak="0">
    <w:nsid w:val="5F5F7FC4"/>
    <w:multiLevelType w:val="hybridMultilevel"/>
    <w:tmpl w:val="9F88B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A26DBC"/>
    <w:multiLevelType w:val="hybridMultilevel"/>
    <w:tmpl w:val="4BE85CE2"/>
    <w:lvl w:ilvl="0" w:tplc="BDE0D46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7FEE9C0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AE4FFD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76A83A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661013D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D08400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8DCD17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31EED01C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CA277F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60" w15:restartNumberingAfterBreak="0">
    <w:nsid w:val="6792162F"/>
    <w:multiLevelType w:val="hybridMultilevel"/>
    <w:tmpl w:val="5608D35E"/>
    <w:lvl w:ilvl="0" w:tplc="3CD63114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CF8776E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1EC01F42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68AE56A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3DC859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6232970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E48747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5B268C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659202E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1" w15:restartNumberingAfterBreak="0">
    <w:nsid w:val="6A8B20E3"/>
    <w:multiLevelType w:val="hybridMultilevel"/>
    <w:tmpl w:val="9AB6D9D6"/>
    <w:lvl w:ilvl="0" w:tplc="8598A82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BD4D42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C2FA7B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3D1495FC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9A4DBC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CD282CF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5DEEFC1C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7772D6B8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4B471A2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62" w15:restartNumberingAfterBreak="0">
    <w:nsid w:val="6AD66200"/>
    <w:multiLevelType w:val="hybridMultilevel"/>
    <w:tmpl w:val="CF2A1590"/>
    <w:lvl w:ilvl="0" w:tplc="8DFED5C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5F80C2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346CDF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1F05560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F06AC1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D1BE189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F1C847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992C144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F51CBC4E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3" w15:restartNumberingAfterBreak="0">
    <w:nsid w:val="6C721A88"/>
    <w:multiLevelType w:val="hybridMultilevel"/>
    <w:tmpl w:val="2A6CFA4C"/>
    <w:lvl w:ilvl="0" w:tplc="C3B44C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492869A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280A8922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4D2E38E6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410CC40E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C816B068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01FA418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69BE370C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13B4330E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64" w15:restartNumberingAfterBreak="0">
    <w:nsid w:val="6C87438A"/>
    <w:multiLevelType w:val="hybridMultilevel"/>
    <w:tmpl w:val="B25C0B52"/>
    <w:lvl w:ilvl="0" w:tplc="9EBC3C6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8E8FC4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00159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9E4C509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2CAAA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74C420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856A0C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7C5A26E0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E3AD19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5" w15:restartNumberingAfterBreak="0">
    <w:nsid w:val="6D941AA3"/>
    <w:multiLevelType w:val="hybridMultilevel"/>
    <w:tmpl w:val="22A8D020"/>
    <w:lvl w:ilvl="0" w:tplc="FDD4506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187AD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5F4BC5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2D617F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09FEC17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F1A7724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A52B122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E9621AA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A989CB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6" w15:restartNumberingAfterBreak="0">
    <w:nsid w:val="6ED23565"/>
    <w:multiLevelType w:val="hybridMultilevel"/>
    <w:tmpl w:val="3878E0DE"/>
    <w:lvl w:ilvl="0" w:tplc="1ED071EE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D6E228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CD72390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82963F7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84145B7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F4C000C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546E08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C402F4D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D388AA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7" w15:restartNumberingAfterBreak="0">
    <w:nsid w:val="72156F2F"/>
    <w:multiLevelType w:val="hybridMultilevel"/>
    <w:tmpl w:val="43E88AA2"/>
    <w:lvl w:ilvl="0" w:tplc="0FE40BD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654AC0C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BFD4C52C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DD06DC3A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3E000D28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1646FE06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CDEF64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A4F858B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9388384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8" w15:restartNumberingAfterBreak="0">
    <w:nsid w:val="74A645F6"/>
    <w:multiLevelType w:val="hybridMultilevel"/>
    <w:tmpl w:val="881E7EDE"/>
    <w:lvl w:ilvl="0" w:tplc="7BC8469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C458EC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C75249A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7401F2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1826AD5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FCCED9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316685D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ECB45A4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B20C21B4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9" w15:restartNumberingAfterBreak="0">
    <w:nsid w:val="78CD3525"/>
    <w:multiLevelType w:val="hybridMultilevel"/>
    <w:tmpl w:val="1F3ED4CC"/>
    <w:lvl w:ilvl="0" w:tplc="5856659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EA246A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BBE3BF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10689F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098466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71E1B0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31BC6C6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185A968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752478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0" w15:restartNumberingAfterBreak="0">
    <w:nsid w:val="78E8281E"/>
    <w:multiLevelType w:val="hybridMultilevel"/>
    <w:tmpl w:val="6FA2339C"/>
    <w:lvl w:ilvl="0" w:tplc="57409A1A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E7F0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DD68968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7952B61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EC4262D4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BF98AD1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8CE8487A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E7A2BB3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81A6ED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71" w15:restartNumberingAfterBreak="0">
    <w:nsid w:val="791F86BD"/>
    <w:multiLevelType w:val="hybridMultilevel"/>
    <w:tmpl w:val="B5FC3982"/>
    <w:lvl w:ilvl="0" w:tplc="9B708D8C">
      <w:start w:val="1"/>
      <w:numFmt w:val="decimal"/>
      <w:lvlText w:val="%1."/>
      <w:lvlJc w:val="left"/>
      <w:pPr>
        <w:ind w:left="720" w:hanging="360"/>
      </w:pPr>
    </w:lvl>
    <w:lvl w:ilvl="1" w:tplc="BF4A33FA">
      <w:start w:val="1"/>
      <w:numFmt w:val="lowerLetter"/>
      <w:lvlText w:val="%2."/>
      <w:lvlJc w:val="left"/>
      <w:pPr>
        <w:ind w:left="1440" w:hanging="360"/>
      </w:pPr>
    </w:lvl>
    <w:lvl w:ilvl="2" w:tplc="4CAE3142">
      <w:start w:val="1"/>
      <w:numFmt w:val="lowerRoman"/>
      <w:lvlText w:val="%3."/>
      <w:lvlJc w:val="right"/>
      <w:pPr>
        <w:ind w:left="2160" w:hanging="180"/>
      </w:pPr>
    </w:lvl>
    <w:lvl w:ilvl="3" w:tplc="31E4734E">
      <w:start w:val="1"/>
      <w:numFmt w:val="decimal"/>
      <w:lvlText w:val="%4."/>
      <w:lvlJc w:val="left"/>
      <w:pPr>
        <w:ind w:left="2880" w:hanging="360"/>
      </w:pPr>
    </w:lvl>
    <w:lvl w:ilvl="4" w:tplc="1A742C8A">
      <w:start w:val="1"/>
      <w:numFmt w:val="lowerLetter"/>
      <w:lvlText w:val="%5."/>
      <w:lvlJc w:val="left"/>
      <w:pPr>
        <w:ind w:left="3600" w:hanging="360"/>
      </w:pPr>
    </w:lvl>
    <w:lvl w:ilvl="5" w:tplc="0AA23EC2">
      <w:start w:val="1"/>
      <w:numFmt w:val="lowerRoman"/>
      <w:lvlText w:val="%6."/>
      <w:lvlJc w:val="right"/>
      <w:pPr>
        <w:ind w:left="4320" w:hanging="180"/>
      </w:pPr>
    </w:lvl>
    <w:lvl w:ilvl="6" w:tplc="153844CA">
      <w:start w:val="1"/>
      <w:numFmt w:val="decimal"/>
      <w:lvlText w:val="%7."/>
      <w:lvlJc w:val="left"/>
      <w:pPr>
        <w:ind w:left="5040" w:hanging="360"/>
      </w:pPr>
    </w:lvl>
    <w:lvl w:ilvl="7" w:tplc="656AEEC0">
      <w:start w:val="1"/>
      <w:numFmt w:val="lowerLetter"/>
      <w:lvlText w:val="%8."/>
      <w:lvlJc w:val="left"/>
      <w:pPr>
        <w:ind w:left="5760" w:hanging="360"/>
      </w:pPr>
    </w:lvl>
    <w:lvl w:ilvl="8" w:tplc="F6B05CF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C50326"/>
    <w:multiLevelType w:val="hybridMultilevel"/>
    <w:tmpl w:val="07545F6E"/>
    <w:lvl w:ilvl="0" w:tplc="544E87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C9A22B6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4D425B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F154B6B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832A8F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8798517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404E5518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F2E017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F5C637DC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3" w15:restartNumberingAfterBreak="0">
    <w:nsid w:val="7CA818EB"/>
    <w:multiLevelType w:val="hybridMultilevel"/>
    <w:tmpl w:val="5E149314"/>
    <w:lvl w:ilvl="0" w:tplc="CCA8BE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31637D4">
      <w:numFmt w:val="bullet"/>
      <w:lvlText w:val="-"/>
      <w:lvlJc w:val="left"/>
      <w:pPr>
        <w:ind w:left="4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31AB3E8">
      <w:numFmt w:val="bullet"/>
      <w:lvlText w:val="•"/>
      <w:lvlJc w:val="left"/>
      <w:pPr>
        <w:ind w:left="1200" w:hanging="118"/>
      </w:pPr>
      <w:rPr>
        <w:rFonts w:hint="default"/>
        <w:lang w:eastAsia="en-US" w:bidi="ar-SA"/>
      </w:rPr>
    </w:lvl>
    <w:lvl w:ilvl="3" w:tplc="5C44FA6C">
      <w:numFmt w:val="bullet"/>
      <w:lvlText w:val="•"/>
      <w:lvlJc w:val="left"/>
      <w:pPr>
        <w:ind w:left="1560" w:hanging="118"/>
      </w:pPr>
      <w:rPr>
        <w:rFonts w:hint="default"/>
        <w:lang w:eastAsia="en-US" w:bidi="ar-SA"/>
      </w:rPr>
    </w:lvl>
    <w:lvl w:ilvl="4" w:tplc="CE505B32">
      <w:numFmt w:val="bullet"/>
      <w:lvlText w:val="•"/>
      <w:lvlJc w:val="left"/>
      <w:pPr>
        <w:ind w:left="1920" w:hanging="118"/>
      </w:pPr>
      <w:rPr>
        <w:rFonts w:hint="default"/>
        <w:lang w:eastAsia="en-US" w:bidi="ar-SA"/>
      </w:rPr>
    </w:lvl>
    <w:lvl w:ilvl="5" w:tplc="E296140A">
      <w:numFmt w:val="bullet"/>
      <w:lvlText w:val="•"/>
      <w:lvlJc w:val="left"/>
      <w:pPr>
        <w:ind w:left="2281" w:hanging="118"/>
      </w:pPr>
      <w:rPr>
        <w:rFonts w:hint="default"/>
        <w:lang w:eastAsia="en-US" w:bidi="ar-SA"/>
      </w:rPr>
    </w:lvl>
    <w:lvl w:ilvl="6" w:tplc="4BDA4194">
      <w:numFmt w:val="bullet"/>
      <w:lvlText w:val="•"/>
      <w:lvlJc w:val="left"/>
      <w:pPr>
        <w:ind w:left="2641" w:hanging="118"/>
      </w:pPr>
      <w:rPr>
        <w:rFonts w:hint="default"/>
        <w:lang w:eastAsia="en-US" w:bidi="ar-SA"/>
      </w:rPr>
    </w:lvl>
    <w:lvl w:ilvl="7" w:tplc="5B30AD76">
      <w:numFmt w:val="bullet"/>
      <w:lvlText w:val="•"/>
      <w:lvlJc w:val="left"/>
      <w:pPr>
        <w:ind w:left="3001" w:hanging="118"/>
      </w:pPr>
      <w:rPr>
        <w:rFonts w:hint="default"/>
        <w:lang w:eastAsia="en-US" w:bidi="ar-SA"/>
      </w:rPr>
    </w:lvl>
    <w:lvl w:ilvl="8" w:tplc="15D85D00">
      <w:numFmt w:val="bullet"/>
      <w:lvlText w:val="•"/>
      <w:lvlJc w:val="left"/>
      <w:pPr>
        <w:ind w:left="3361" w:hanging="118"/>
      </w:pPr>
      <w:rPr>
        <w:rFonts w:hint="default"/>
        <w:lang w:eastAsia="en-US" w:bidi="ar-SA"/>
      </w:rPr>
    </w:lvl>
  </w:abstractNum>
  <w:abstractNum w:abstractNumId="74" w15:restartNumberingAfterBreak="0">
    <w:nsid w:val="7DCB3707"/>
    <w:multiLevelType w:val="hybridMultilevel"/>
    <w:tmpl w:val="8BB4F1C2"/>
    <w:lvl w:ilvl="0" w:tplc="5D0C0E4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E3CAB90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33DCE3BE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A6CED73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E88A783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EDCC5E0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4BF2E0E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19E4899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8308358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75" w15:restartNumberingAfterBreak="0">
    <w:nsid w:val="7DF61172"/>
    <w:multiLevelType w:val="hybridMultilevel"/>
    <w:tmpl w:val="F3242DD6"/>
    <w:lvl w:ilvl="0" w:tplc="D0C21B6C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D2BE0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2CC858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A176945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C9569FC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1CC2BFC4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3528A6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218B8C2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6AA23956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76" w15:restartNumberingAfterBreak="0">
    <w:nsid w:val="7E35136D"/>
    <w:multiLevelType w:val="hybridMultilevel"/>
    <w:tmpl w:val="EDA200D0"/>
    <w:lvl w:ilvl="0" w:tplc="74405D3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FEF1A8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4DFC3ECA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29447F04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3148F7A2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AC6AF03A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9E967BD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9990D564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DDAE0092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77" w15:restartNumberingAfterBreak="0">
    <w:nsid w:val="7EDF7652"/>
    <w:multiLevelType w:val="hybridMultilevel"/>
    <w:tmpl w:val="D6CA83FC"/>
    <w:lvl w:ilvl="0" w:tplc="E9284F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545E8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8E8665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FD0E93A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F342E5D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B4C8EC5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348822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B33EE32E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41CB4E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8" w15:restartNumberingAfterBreak="0">
    <w:nsid w:val="7FF11448"/>
    <w:multiLevelType w:val="hybridMultilevel"/>
    <w:tmpl w:val="92DA22A6"/>
    <w:lvl w:ilvl="0" w:tplc="9F12E60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B0240B2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57FA7488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384D850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C30083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D94649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12644B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FCCEA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AE2E9D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num w:numId="1">
    <w:abstractNumId w:val="23"/>
  </w:num>
  <w:num w:numId="2">
    <w:abstractNumId w:val="72"/>
  </w:num>
  <w:num w:numId="3">
    <w:abstractNumId w:val="28"/>
  </w:num>
  <w:num w:numId="4">
    <w:abstractNumId w:val="35"/>
  </w:num>
  <w:num w:numId="5">
    <w:abstractNumId w:val="50"/>
  </w:num>
  <w:num w:numId="6">
    <w:abstractNumId w:val="26"/>
  </w:num>
  <w:num w:numId="7">
    <w:abstractNumId w:val="20"/>
  </w:num>
  <w:num w:numId="8">
    <w:abstractNumId w:val="44"/>
  </w:num>
  <w:num w:numId="9">
    <w:abstractNumId w:val="16"/>
  </w:num>
  <w:num w:numId="10">
    <w:abstractNumId w:val="51"/>
  </w:num>
  <w:num w:numId="11">
    <w:abstractNumId w:val="27"/>
  </w:num>
  <w:num w:numId="12">
    <w:abstractNumId w:val="56"/>
  </w:num>
  <w:num w:numId="13">
    <w:abstractNumId w:val="47"/>
  </w:num>
  <w:num w:numId="14">
    <w:abstractNumId w:val="45"/>
  </w:num>
  <w:num w:numId="15">
    <w:abstractNumId w:val="14"/>
  </w:num>
  <w:num w:numId="16">
    <w:abstractNumId w:val="49"/>
  </w:num>
  <w:num w:numId="17">
    <w:abstractNumId w:val="3"/>
  </w:num>
  <w:num w:numId="18">
    <w:abstractNumId w:val="48"/>
  </w:num>
  <w:num w:numId="19">
    <w:abstractNumId w:val="59"/>
  </w:num>
  <w:num w:numId="20">
    <w:abstractNumId w:val="46"/>
  </w:num>
  <w:num w:numId="21">
    <w:abstractNumId w:val="42"/>
  </w:num>
  <w:num w:numId="22">
    <w:abstractNumId w:val="63"/>
  </w:num>
  <w:num w:numId="23">
    <w:abstractNumId w:val="68"/>
  </w:num>
  <w:num w:numId="24">
    <w:abstractNumId w:val="21"/>
  </w:num>
  <w:num w:numId="25">
    <w:abstractNumId w:val="12"/>
  </w:num>
  <w:num w:numId="26">
    <w:abstractNumId w:val="9"/>
  </w:num>
  <w:num w:numId="27">
    <w:abstractNumId w:val="62"/>
  </w:num>
  <w:num w:numId="28">
    <w:abstractNumId w:val="41"/>
  </w:num>
  <w:num w:numId="29">
    <w:abstractNumId w:val="29"/>
  </w:num>
  <w:num w:numId="30">
    <w:abstractNumId w:val="10"/>
  </w:num>
  <w:num w:numId="31">
    <w:abstractNumId w:val="7"/>
  </w:num>
  <w:num w:numId="32">
    <w:abstractNumId w:val="13"/>
  </w:num>
  <w:num w:numId="33">
    <w:abstractNumId w:val="5"/>
  </w:num>
  <w:num w:numId="34">
    <w:abstractNumId w:val="18"/>
  </w:num>
  <w:num w:numId="35">
    <w:abstractNumId w:val="69"/>
  </w:num>
  <w:num w:numId="36">
    <w:abstractNumId w:val="0"/>
  </w:num>
  <w:num w:numId="37">
    <w:abstractNumId w:val="65"/>
  </w:num>
  <w:num w:numId="38">
    <w:abstractNumId w:val="4"/>
  </w:num>
  <w:num w:numId="39">
    <w:abstractNumId w:val="64"/>
  </w:num>
  <w:num w:numId="40">
    <w:abstractNumId w:val="36"/>
  </w:num>
  <w:num w:numId="41">
    <w:abstractNumId w:val="53"/>
  </w:num>
  <w:num w:numId="42">
    <w:abstractNumId w:val="6"/>
  </w:num>
  <w:num w:numId="43">
    <w:abstractNumId w:val="73"/>
  </w:num>
  <w:num w:numId="44">
    <w:abstractNumId w:val="11"/>
  </w:num>
  <w:num w:numId="45">
    <w:abstractNumId w:val="52"/>
  </w:num>
  <w:num w:numId="46">
    <w:abstractNumId w:val="43"/>
  </w:num>
  <w:num w:numId="47">
    <w:abstractNumId w:val="57"/>
  </w:num>
  <w:num w:numId="48">
    <w:abstractNumId w:val="70"/>
  </w:num>
  <w:num w:numId="49">
    <w:abstractNumId w:val="37"/>
  </w:num>
  <w:num w:numId="50">
    <w:abstractNumId w:val="55"/>
  </w:num>
  <w:num w:numId="51">
    <w:abstractNumId w:val="77"/>
  </w:num>
  <w:num w:numId="52">
    <w:abstractNumId w:val="19"/>
  </w:num>
  <w:num w:numId="53">
    <w:abstractNumId w:val="24"/>
  </w:num>
  <w:num w:numId="54">
    <w:abstractNumId w:val="54"/>
  </w:num>
  <w:num w:numId="55">
    <w:abstractNumId w:val="17"/>
  </w:num>
  <w:num w:numId="56">
    <w:abstractNumId w:val="34"/>
  </w:num>
  <w:num w:numId="57">
    <w:abstractNumId w:val="40"/>
  </w:num>
  <w:num w:numId="58">
    <w:abstractNumId w:val="33"/>
  </w:num>
  <w:num w:numId="59">
    <w:abstractNumId w:val="67"/>
  </w:num>
  <w:num w:numId="60">
    <w:abstractNumId w:val="32"/>
  </w:num>
  <w:num w:numId="61">
    <w:abstractNumId w:val="31"/>
  </w:num>
  <w:num w:numId="62">
    <w:abstractNumId w:val="30"/>
  </w:num>
  <w:num w:numId="63">
    <w:abstractNumId w:val="76"/>
  </w:num>
  <w:num w:numId="64">
    <w:abstractNumId w:val="22"/>
  </w:num>
  <w:num w:numId="65">
    <w:abstractNumId w:val="38"/>
  </w:num>
  <w:num w:numId="66">
    <w:abstractNumId w:val="61"/>
  </w:num>
  <w:num w:numId="67">
    <w:abstractNumId w:val="66"/>
  </w:num>
  <w:num w:numId="68">
    <w:abstractNumId w:val="75"/>
  </w:num>
  <w:num w:numId="69">
    <w:abstractNumId w:val="74"/>
  </w:num>
  <w:num w:numId="70">
    <w:abstractNumId w:val="39"/>
  </w:num>
  <w:num w:numId="71">
    <w:abstractNumId w:val="2"/>
  </w:num>
  <w:num w:numId="72">
    <w:abstractNumId w:val="8"/>
  </w:num>
  <w:num w:numId="73">
    <w:abstractNumId w:val="60"/>
  </w:num>
  <w:num w:numId="74">
    <w:abstractNumId w:val="25"/>
  </w:num>
  <w:num w:numId="75">
    <w:abstractNumId w:val="78"/>
  </w:num>
  <w:num w:numId="76">
    <w:abstractNumId w:val="58"/>
  </w:num>
  <w:num w:numId="77">
    <w:abstractNumId w:val="15"/>
  </w:num>
  <w:num w:numId="78">
    <w:abstractNumId w:val="1"/>
  </w:num>
  <w:num w:numId="79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5"/>
    <w:rsid w:val="000101FC"/>
    <w:rsid w:val="0001379E"/>
    <w:rsid w:val="00014DB7"/>
    <w:rsid w:val="0006745E"/>
    <w:rsid w:val="00096A86"/>
    <w:rsid w:val="000A670E"/>
    <w:rsid w:val="000C7E3F"/>
    <w:rsid w:val="000D5FBF"/>
    <w:rsid w:val="000E0FEC"/>
    <w:rsid w:val="000E21B0"/>
    <w:rsid w:val="000E488B"/>
    <w:rsid w:val="000F45DD"/>
    <w:rsid w:val="000F5D6F"/>
    <w:rsid w:val="00105A40"/>
    <w:rsid w:val="00111465"/>
    <w:rsid w:val="00124860"/>
    <w:rsid w:val="00130FB0"/>
    <w:rsid w:val="00133C13"/>
    <w:rsid w:val="00137D2E"/>
    <w:rsid w:val="00142DB4"/>
    <w:rsid w:val="001868A7"/>
    <w:rsid w:val="00194D1C"/>
    <w:rsid w:val="0019710B"/>
    <w:rsid w:val="001E459F"/>
    <w:rsid w:val="001F2A6A"/>
    <w:rsid w:val="00204143"/>
    <w:rsid w:val="00222E8E"/>
    <w:rsid w:val="00224693"/>
    <w:rsid w:val="00260DE1"/>
    <w:rsid w:val="0027536F"/>
    <w:rsid w:val="0029053D"/>
    <w:rsid w:val="002B1B66"/>
    <w:rsid w:val="002B5E55"/>
    <w:rsid w:val="002D0EC0"/>
    <w:rsid w:val="002E54E1"/>
    <w:rsid w:val="002E5745"/>
    <w:rsid w:val="003019ED"/>
    <w:rsid w:val="00315011"/>
    <w:rsid w:val="0032016F"/>
    <w:rsid w:val="00343918"/>
    <w:rsid w:val="00361E54"/>
    <w:rsid w:val="003838EC"/>
    <w:rsid w:val="00395065"/>
    <w:rsid w:val="003F1853"/>
    <w:rsid w:val="003F4F98"/>
    <w:rsid w:val="004129B8"/>
    <w:rsid w:val="0044258A"/>
    <w:rsid w:val="00453AC7"/>
    <w:rsid w:val="004707E0"/>
    <w:rsid w:val="0047381B"/>
    <w:rsid w:val="004A0545"/>
    <w:rsid w:val="004B4539"/>
    <w:rsid w:val="004B65AA"/>
    <w:rsid w:val="004C62E2"/>
    <w:rsid w:val="004D7DF7"/>
    <w:rsid w:val="004E511A"/>
    <w:rsid w:val="00505A9E"/>
    <w:rsid w:val="00517930"/>
    <w:rsid w:val="005636EA"/>
    <w:rsid w:val="005C1B27"/>
    <w:rsid w:val="005C29F3"/>
    <w:rsid w:val="005C7317"/>
    <w:rsid w:val="005D1372"/>
    <w:rsid w:val="005E73A4"/>
    <w:rsid w:val="005F4A99"/>
    <w:rsid w:val="006209B5"/>
    <w:rsid w:val="00624E5A"/>
    <w:rsid w:val="00626DC0"/>
    <w:rsid w:val="0066565E"/>
    <w:rsid w:val="006842AC"/>
    <w:rsid w:val="0069117E"/>
    <w:rsid w:val="00695507"/>
    <w:rsid w:val="0069761E"/>
    <w:rsid w:val="006C1AF6"/>
    <w:rsid w:val="006D1CA6"/>
    <w:rsid w:val="006D1FF7"/>
    <w:rsid w:val="00705857"/>
    <w:rsid w:val="0072650E"/>
    <w:rsid w:val="00745CAA"/>
    <w:rsid w:val="00757ED3"/>
    <w:rsid w:val="0077404F"/>
    <w:rsid w:val="00776B1B"/>
    <w:rsid w:val="007836C1"/>
    <w:rsid w:val="00795F0B"/>
    <w:rsid w:val="007A580A"/>
    <w:rsid w:val="007B1E5D"/>
    <w:rsid w:val="007B6673"/>
    <w:rsid w:val="007B7439"/>
    <w:rsid w:val="007D4BDF"/>
    <w:rsid w:val="007D6822"/>
    <w:rsid w:val="008157CA"/>
    <w:rsid w:val="0086213E"/>
    <w:rsid w:val="00864C30"/>
    <w:rsid w:val="0087314B"/>
    <w:rsid w:val="00873241"/>
    <w:rsid w:val="0087523E"/>
    <w:rsid w:val="00875CBB"/>
    <w:rsid w:val="008808C9"/>
    <w:rsid w:val="008831F5"/>
    <w:rsid w:val="008A105A"/>
    <w:rsid w:val="008A1362"/>
    <w:rsid w:val="008C129A"/>
    <w:rsid w:val="008C7655"/>
    <w:rsid w:val="00914744"/>
    <w:rsid w:val="009168DE"/>
    <w:rsid w:val="009325EA"/>
    <w:rsid w:val="0093615B"/>
    <w:rsid w:val="009741FE"/>
    <w:rsid w:val="009D3450"/>
    <w:rsid w:val="009E252D"/>
    <w:rsid w:val="009E58FF"/>
    <w:rsid w:val="00A21F90"/>
    <w:rsid w:val="00A32EA2"/>
    <w:rsid w:val="00A70556"/>
    <w:rsid w:val="00A737A3"/>
    <w:rsid w:val="00A800D7"/>
    <w:rsid w:val="00A91588"/>
    <w:rsid w:val="00A974BC"/>
    <w:rsid w:val="00AC0E95"/>
    <w:rsid w:val="00AE2074"/>
    <w:rsid w:val="00B04500"/>
    <w:rsid w:val="00B219D4"/>
    <w:rsid w:val="00B242CD"/>
    <w:rsid w:val="00B52466"/>
    <w:rsid w:val="00B5744C"/>
    <w:rsid w:val="00B6449B"/>
    <w:rsid w:val="00B81404"/>
    <w:rsid w:val="00B84AD4"/>
    <w:rsid w:val="00B93EE6"/>
    <w:rsid w:val="00BB4DC8"/>
    <w:rsid w:val="00BC398A"/>
    <w:rsid w:val="00BC5A36"/>
    <w:rsid w:val="00BD23B5"/>
    <w:rsid w:val="00BF3FC8"/>
    <w:rsid w:val="00C020B0"/>
    <w:rsid w:val="00C24F75"/>
    <w:rsid w:val="00C368E1"/>
    <w:rsid w:val="00C42569"/>
    <w:rsid w:val="00C56FAA"/>
    <w:rsid w:val="00C81D76"/>
    <w:rsid w:val="00C921C2"/>
    <w:rsid w:val="00C96AD7"/>
    <w:rsid w:val="00CC7B5C"/>
    <w:rsid w:val="00CE23DD"/>
    <w:rsid w:val="00D035C7"/>
    <w:rsid w:val="00D05D1B"/>
    <w:rsid w:val="00D12E08"/>
    <w:rsid w:val="00D238EB"/>
    <w:rsid w:val="00D40862"/>
    <w:rsid w:val="00D42059"/>
    <w:rsid w:val="00D50587"/>
    <w:rsid w:val="00D53AA2"/>
    <w:rsid w:val="00D62C59"/>
    <w:rsid w:val="00DC0782"/>
    <w:rsid w:val="00DC1565"/>
    <w:rsid w:val="00E163A5"/>
    <w:rsid w:val="00E16A7A"/>
    <w:rsid w:val="00E33020"/>
    <w:rsid w:val="00E35C7F"/>
    <w:rsid w:val="00E4468D"/>
    <w:rsid w:val="00E61CAD"/>
    <w:rsid w:val="00E64F50"/>
    <w:rsid w:val="00E72526"/>
    <w:rsid w:val="00F1112F"/>
    <w:rsid w:val="00F111D2"/>
    <w:rsid w:val="00F8013A"/>
    <w:rsid w:val="00F8452B"/>
    <w:rsid w:val="00F91E55"/>
    <w:rsid w:val="00F9541D"/>
    <w:rsid w:val="00FD627F"/>
    <w:rsid w:val="00FE0988"/>
    <w:rsid w:val="038AE37C"/>
    <w:rsid w:val="041D92C6"/>
    <w:rsid w:val="0A15F1D3"/>
    <w:rsid w:val="104FD06D"/>
    <w:rsid w:val="15466D84"/>
    <w:rsid w:val="165A8C59"/>
    <w:rsid w:val="174B715A"/>
    <w:rsid w:val="1DC042AB"/>
    <w:rsid w:val="2025FE89"/>
    <w:rsid w:val="22AA6709"/>
    <w:rsid w:val="25051BD8"/>
    <w:rsid w:val="26600CE8"/>
    <w:rsid w:val="2A261285"/>
    <w:rsid w:val="2B709EB6"/>
    <w:rsid w:val="30440FD9"/>
    <w:rsid w:val="30E333A2"/>
    <w:rsid w:val="3152A285"/>
    <w:rsid w:val="325182CA"/>
    <w:rsid w:val="352BA90F"/>
    <w:rsid w:val="35B6A4C5"/>
    <w:rsid w:val="3E620107"/>
    <w:rsid w:val="43410E17"/>
    <w:rsid w:val="435CD1BC"/>
    <w:rsid w:val="488E1F3A"/>
    <w:rsid w:val="490C56D7"/>
    <w:rsid w:val="4AC28822"/>
    <w:rsid w:val="4AE73472"/>
    <w:rsid w:val="4BCF7372"/>
    <w:rsid w:val="4BDC5623"/>
    <w:rsid w:val="4BE38681"/>
    <w:rsid w:val="4C5E5883"/>
    <w:rsid w:val="4EA4987C"/>
    <w:rsid w:val="4F28FD02"/>
    <w:rsid w:val="5131C9A6"/>
    <w:rsid w:val="56053AC9"/>
    <w:rsid w:val="5684E864"/>
    <w:rsid w:val="570147A2"/>
    <w:rsid w:val="57A10B2A"/>
    <w:rsid w:val="5B21C422"/>
    <w:rsid w:val="606C56BB"/>
    <w:rsid w:val="61542986"/>
    <w:rsid w:val="627EAF14"/>
    <w:rsid w:val="67BF1C7A"/>
    <w:rsid w:val="685428A9"/>
    <w:rsid w:val="6AF9EF02"/>
    <w:rsid w:val="6DE280CB"/>
    <w:rsid w:val="6E920908"/>
    <w:rsid w:val="6F342516"/>
    <w:rsid w:val="6F7E512C"/>
    <w:rsid w:val="70BDF152"/>
    <w:rsid w:val="723B3971"/>
    <w:rsid w:val="72EECDE2"/>
    <w:rsid w:val="75783A18"/>
    <w:rsid w:val="757BF8BE"/>
    <w:rsid w:val="79011F0A"/>
    <w:rsid w:val="7B9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32CDF"/>
  <w15:docId w15:val="{0C8C8C9C-E3EE-44A3-B27E-3CF88C6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1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65"/>
  </w:style>
  <w:style w:type="paragraph" w:styleId="Footer">
    <w:name w:val="footer"/>
    <w:basedOn w:val="Normal"/>
    <w:link w:val="Footer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65"/>
  </w:style>
  <w:style w:type="paragraph" w:styleId="NormalWeb">
    <w:name w:val="Normal (Web)"/>
    <w:basedOn w:val="Normal"/>
    <w:uiPriority w:val="99"/>
    <w:unhideWhenUsed/>
    <w:rsid w:val="0039506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395065"/>
    <w:pPr>
      <w:widowControl/>
      <w:autoSpaceDE/>
      <w:autoSpaceDN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39506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506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95065"/>
  </w:style>
  <w:style w:type="paragraph" w:styleId="BalloonText">
    <w:name w:val="Balloon Text"/>
    <w:basedOn w:val="Normal"/>
    <w:link w:val="BalloonTextChar"/>
    <w:uiPriority w:val="99"/>
    <w:semiHidden/>
    <w:unhideWhenUsed/>
    <w:rsid w:val="00395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6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5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F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ListParagraphChar"/>
    <w:uiPriority w:val="34"/>
    <w:qFormat/>
    <w:rsid w:val="00AE2074"/>
    <w:pPr>
      <w:widowControl/>
      <w:autoSpaceDE/>
      <w:autoSpaceDN/>
      <w:ind w:left="720"/>
    </w:pPr>
    <w:rPr>
      <w:rFonts w:ascii="Calibri" w:eastAsia="Calibri" w:hAnsi="Calibri"/>
      <w:lang w:eastAsia="hr-HR"/>
    </w:rPr>
  </w:style>
  <w:style w:type="character" w:customStyle="1" w:styleId="ListParagraphChar">
    <w:name w:val="List Paragraph Char"/>
    <w:aliases w:val="REPORT Bullet Char,Nabrajanje Char,Tocka Char,List Paragraph1 Char,KiF bullets Char,UNIZG_ALU_bullet Char,Lettre d'introduction Char,FM Char,Akapit z listą BS Char,Bullet1 Char,References Char,List Paragraph (numbered (a)) Char"/>
    <w:link w:val="ListParagraph"/>
    <w:uiPriority w:val="34"/>
    <w:qFormat/>
    <w:locked/>
    <w:rsid w:val="00AE2074"/>
    <w:rPr>
      <w:rFonts w:ascii="Calibri" w:eastAsia="Calibri" w:hAnsi="Calibri" w:cs="Times New Roman"/>
      <w:lang w:eastAsia="hr-HR"/>
    </w:rPr>
  </w:style>
  <w:style w:type="table" w:styleId="TableGrid">
    <w:name w:val="Table Grid"/>
    <w:basedOn w:val="TableNormal"/>
    <w:uiPriority w:val="39"/>
    <w:rsid w:val="00AE2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40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8140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95507"/>
    <w:rPr>
      <w:rFonts w:ascii="Segoe UI" w:hAnsi="Segoe UI" w:cs="Segoe UI" w:hint="default"/>
      <w:b/>
      <w:bCs/>
      <w:color w:val="00B050"/>
      <w:sz w:val="18"/>
      <w:szCs w:val="18"/>
    </w:rPr>
  </w:style>
  <w:style w:type="paragraph" w:styleId="Revision">
    <w:name w:val="Revision"/>
    <w:hidden/>
    <w:uiPriority w:val="99"/>
    <w:semiHidden/>
    <w:rsid w:val="0069761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uiPriority w:val="99"/>
    <w:semiHidden/>
    <w:rsid w:val="00BC5A36"/>
    <w:pPr>
      <w:widowControl/>
      <w:autoSpaceDE/>
      <w:autoSpaceDN/>
    </w:pPr>
    <w:rPr>
      <w:rFonts w:ascii="Calibri" w:eastAsiaTheme="minorHAns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8" ma:contentTypeDescription="Stvaranje novog dokumenta." ma:contentTypeScope="" ma:versionID="aa04cc18d83d3cb8a97783632d490763">
  <xsd:schema xmlns:xsd="http://www.w3.org/2001/XMLSchema" xmlns:xs="http://www.w3.org/2001/XMLSchema" xmlns:p="http://schemas.microsoft.com/office/2006/metadata/properties" xmlns:ns1="http://schemas.microsoft.com/sharepoint/v3" xmlns:ns2="7c472a22-4555-496f-b131-07744bb6f9d5" xmlns:ns3="3cce4c77-a420-42c6-8a26-efc644830cba" targetNamespace="http://schemas.microsoft.com/office/2006/metadata/properties" ma:root="true" ma:fieldsID="cb0d4a5c7adaae1cce681c156d37a55e" ns1:_="" ns2:_="" ns3:_="">
    <xsd:import namespace="http://schemas.microsoft.com/sharepoint/v3"/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CC09-F72E-4CAB-B648-24735F951A56}"/>
</file>

<file path=customXml/itemProps2.xml><?xml version="1.0" encoding="utf-8"?>
<ds:datastoreItem xmlns:ds="http://schemas.openxmlformats.org/officeDocument/2006/customXml" ds:itemID="{8A45FD05-40E8-445C-B9CC-4C070EDC21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90E4E408-21C6-461C-BB71-E89FE8F9D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2D87F-E7CC-437E-B163-BE375457458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4E724C9-EC9A-4190-9E81-DB7FD41F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Kristina Zloušić Iđaković</cp:lastModifiedBy>
  <cp:revision>3</cp:revision>
  <cp:lastPrinted>2022-12-06T13:15:00Z</cp:lastPrinted>
  <dcterms:created xsi:type="dcterms:W3CDTF">2023-07-25T12:54:00Z</dcterms:created>
  <dcterms:modified xsi:type="dcterms:W3CDTF">2023-07-25T12:54:00Z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e7658f1f-5ae8-4319-906e-155941c1423d</vt:lpwstr>
  </property>
  <property fmtid="{D5CDD505-2E9C-101B-9397-08002B2CF9AE}" pid="3" name="bjSaver">
    <vt:lpwstr>RbAtC4hIxBCAQT5g1RSIz+efkY6emnOx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  <property fmtid="{D5CDD505-2E9C-101B-9397-08002B2CF9AE}" pid="8" name="ContentTypeId">
    <vt:lpwstr>0x010100FE151111B4A4874A9F596392540EB3F4</vt:lpwstr>
  </property>
</Properties>
</file>