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691" w:rsidRPr="003167D0" w:rsidRDefault="00CF0691" w:rsidP="004166AA">
      <w:pPr>
        <w:tabs>
          <w:tab w:val="left" w:pos="6047"/>
        </w:tabs>
        <w:spacing w:after="0" w:line="240" w:lineRule="auto"/>
        <w:ind w:left="-567" w:right="-567"/>
        <w:jc w:val="center"/>
        <w:outlineLvl w:val="1"/>
        <w:rPr>
          <w:rFonts w:ascii="Times New Roman" w:eastAsia="Times New Roman" w:hAnsi="Times New Roman" w:cs="Times New Roman"/>
          <w:b/>
          <w:lang w:eastAsia="hr-HR"/>
        </w:rPr>
      </w:pPr>
    </w:p>
    <w:p w:rsidR="008B4AD8" w:rsidRPr="003167D0" w:rsidRDefault="00F04A7A" w:rsidP="004166AA">
      <w:pPr>
        <w:rPr>
          <w:rFonts w:ascii="Times New Roman" w:hAnsi="Times New Roman" w:cs="Times New Roman"/>
          <w:sz w:val="24"/>
          <w:szCs w:val="24"/>
        </w:rPr>
      </w:pPr>
      <w:r w:rsidRPr="00033658">
        <w:rPr>
          <w:rFonts w:ascii="Times New Roman" w:hAnsi="Times New Roman" w:cs="Times New Roman"/>
          <w:b/>
          <w:noProof/>
          <w:sz w:val="24"/>
          <w:szCs w:val="24"/>
          <w:lang w:eastAsia="hr-HR"/>
        </w:rPr>
        <w:drawing>
          <wp:anchor distT="0" distB="0" distL="114300" distR="114300" simplePos="0" relativeHeight="251667456" behindDoc="0" locked="0" layoutInCell="1" allowOverlap="1" wp14:anchorId="385329ED" wp14:editId="697C3479">
            <wp:simplePos x="0" y="0"/>
            <wp:positionH relativeFrom="margin">
              <wp:posOffset>0</wp:posOffset>
            </wp:positionH>
            <wp:positionV relativeFrom="paragraph">
              <wp:posOffset>328295</wp:posOffset>
            </wp:positionV>
            <wp:extent cx="2950845" cy="722630"/>
            <wp:effectExtent l="0" t="0" r="1905" b="127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t="6636"/>
                    <a:stretch/>
                  </pic:blipFill>
                  <pic:spPr bwMode="auto">
                    <a:xfrm>
                      <a:off x="0" y="0"/>
                      <a:ext cx="2950845" cy="72263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F04A7A" w:rsidRDefault="00A13BB0" w:rsidP="00A13BB0">
      <w:pPr>
        <w:tabs>
          <w:tab w:val="left" w:pos="1165"/>
        </w:tabs>
        <w:spacing w:after="0" w:line="240" w:lineRule="auto"/>
        <w:rPr>
          <w:rFonts w:ascii="Times New Roman" w:hAnsi="Times New Roman" w:cs="Times New Roman"/>
          <w:b/>
          <w:color w:val="FF0000"/>
          <w:sz w:val="24"/>
          <w:szCs w:val="24"/>
        </w:rPr>
      </w:pPr>
      <w:r>
        <w:rPr>
          <w:rFonts w:ascii="Times New Roman" w:hAnsi="Times New Roman" w:cs="Times New Roman"/>
          <w:b/>
          <w:color w:val="FF0000"/>
          <w:sz w:val="24"/>
          <w:szCs w:val="24"/>
        </w:rPr>
        <w:tab/>
      </w:r>
      <w:r>
        <w:rPr>
          <w:rFonts w:ascii="Times New Roman" w:hAnsi="Times New Roman" w:cs="Times New Roman"/>
          <w:b/>
          <w:noProof/>
          <w:color w:val="FF0000"/>
          <w:sz w:val="24"/>
          <w:szCs w:val="24"/>
          <w:lang w:eastAsia="hr-HR"/>
        </w:rPr>
        <w:drawing>
          <wp:inline distT="0" distB="0" distL="0" distR="0" wp14:anchorId="4D17D683">
            <wp:extent cx="664210" cy="469265"/>
            <wp:effectExtent l="0" t="0" r="254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4210" cy="469265"/>
                    </a:xfrm>
                    <a:prstGeom prst="rect">
                      <a:avLst/>
                    </a:prstGeom>
                    <a:noFill/>
                  </pic:spPr>
                </pic:pic>
              </a:graphicData>
            </a:graphic>
          </wp:inline>
        </w:drawing>
      </w:r>
    </w:p>
    <w:p w:rsidR="00F04A7A" w:rsidRPr="00033658" w:rsidRDefault="00F04A7A" w:rsidP="00F04A7A">
      <w:pPr>
        <w:spacing w:after="0"/>
        <w:rPr>
          <w:rFonts w:ascii="Times New Roman" w:hAnsi="Times New Roman" w:cs="Times New Roman"/>
          <w:b/>
          <w:sz w:val="24"/>
          <w:szCs w:val="24"/>
        </w:rPr>
      </w:pPr>
      <w:r>
        <w:rPr>
          <w:rFonts w:ascii="Times New Roman" w:hAnsi="Times New Roman" w:cs="Times New Roman"/>
          <w:b/>
          <w:color w:val="FF0000"/>
          <w:sz w:val="24"/>
          <w:szCs w:val="24"/>
        </w:rPr>
        <w:tab/>
        <w:t xml:space="preserve">        </w:t>
      </w:r>
      <w:r w:rsidRPr="00033658">
        <w:rPr>
          <w:rFonts w:ascii="Times New Roman" w:hAnsi="Times New Roman" w:cs="Times New Roman"/>
          <w:b/>
          <w:sz w:val="28"/>
          <w:szCs w:val="28"/>
        </w:rPr>
        <w:t xml:space="preserve">FOND SOLIDARNOSTI </w:t>
      </w:r>
    </w:p>
    <w:p w:rsidR="00F04A7A" w:rsidRDefault="00F04A7A" w:rsidP="00F04A7A">
      <w:pPr>
        <w:tabs>
          <w:tab w:val="left" w:pos="469"/>
        </w:tabs>
        <w:spacing w:after="0" w:line="240" w:lineRule="auto"/>
        <w:rPr>
          <w:rFonts w:ascii="Times New Roman" w:hAnsi="Times New Roman" w:cs="Times New Roman"/>
          <w:b/>
          <w:color w:val="FF0000"/>
          <w:sz w:val="24"/>
          <w:szCs w:val="24"/>
        </w:rPr>
      </w:pPr>
      <w:r>
        <w:rPr>
          <w:rFonts w:ascii="Times New Roman" w:hAnsi="Times New Roman" w:cs="Times New Roman"/>
          <w:b/>
          <w:sz w:val="28"/>
          <w:szCs w:val="28"/>
        </w:rPr>
        <w:t xml:space="preserve">                 </w:t>
      </w:r>
      <w:r w:rsidRPr="00033658">
        <w:rPr>
          <w:rFonts w:ascii="Times New Roman" w:hAnsi="Times New Roman" w:cs="Times New Roman"/>
          <w:b/>
          <w:sz w:val="28"/>
          <w:szCs w:val="28"/>
        </w:rPr>
        <w:t>EUROPSKE UNIJE</w:t>
      </w:r>
      <w:r w:rsidRPr="00033658">
        <w:rPr>
          <w:rFonts w:ascii="Times New Roman" w:hAnsi="Times New Roman" w:cs="Times New Roman"/>
          <w:b/>
          <w:sz w:val="24"/>
          <w:szCs w:val="24"/>
        </w:rPr>
        <w:t xml:space="preserve">  </w:t>
      </w:r>
    </w:p>
    <w:p w:rsidR="00F04A7A" w:rsidRDefault="00F04A7A" w:rsidP="008B4AD8">
      <w:pPr>
        <w:spacing w:after="0" w:line="240" w:lineRule="auto"/>
        <w:jc w:val="center"/>
        <w:rPr>
          <w:rFonts w:ascii="Times New Roman" w:hAnsi="Times New Roman" w:cs="Times New Roman"/>
          <w:b/>
          <w:color w:val="FF0000"/>
          <w:sz w:val="24"/>
          <w:szCs w:val="24"/>
        </w:rPr>
      </w:pPr>
    </w:p>
    <w:p w:rsidR="00F04A7A" w:rsidRDefault="00F04A7A" w:rsidP="008B4AD8">
      <w:pPr>
        <w:spacing w:after="0" w:line="240" w:lineRule="auto"/>
        <w:jc w:val="center"/>
        <w:rPr>
          <w:rFonts w:ascii="Times New Roman" w:hAnsi="Times New Roman" w:cs="Times New Roman"/>
          <w:b/>
          <w:color w:val="FF0000"/>
          <w:sz w:val="24"/>
          <w:szCs w:val="24"/>
        </w:rPr>
      </w:pPr>
    </w:p>
    <w:p w:rsidR="00F04A7A" w:rsidRDefault="00F04A7A" w:rsidP="008B4AD8">
      <w:pPr>
        <w:spacing w:after="0" w:line="240" w:lineRule="auto"/>
        <w:jc w:val="center"/>
        <w:rPr>
          <w:rFonts w:ascii="Times New Roman" w:hAnsi="Times New Roman" w:cs="Times New Roman"/>
          <w:b/>
          <w:color w:val="FF0000"/>
          <w:sz w:val="24"/>
          <w:szCs w:val="24"/>
        </w:rPr>
      </w:pPr>
    </w:p>
    <w:p w:rsidR="00F04A7A" w:rsidRDefault="00F04A7A" w:rsidP="008B4AD8">
      <w:pPr>
        <w:spacing w:after="0" w:line="240" w:lineRule="auto"/>
        <w:jc w:val="center"/>
        <w:rPr>
          <w:rFonts w:ascii="Times New Roman" w:hAnsi="Times New Roman" w:cs="Times New Roman"/>
          <w:b/>
          <w:color w:val="FF0000"/>
          <w:sz w:val="24"/>
          <w:szCs w:val="24"/>
        </w:rPr>
      </w:pPr>
      <w:bookmarkStart w:id="0" w:name="_GoBack"/>
      <w:bookmarkEnd w:id="0"/>
    </w:p>
    <w:p w:rsidR="00F04A7A" w:rsidRDefault="00F04A7A" w:rsidP="008B4AD8">
      <w:pPr>
        <w:spacing w:after="0" w:line="240" w:lineRule="auto"/>
        <w:jc w:val="center"/>
        <w:rPr>
          <w:rFonts w:ascii="Times New Roman" w:hAnsi="Times New Roman" w:cs="Times New Roman"/>
          <w:b/>
          <w:color w:val="FF0000"/>
          <w:sz w:val="24"/>
          <w:szCs w:val="24"/>
        </w:rPr>
      </w:pPr>
    </w:p>
    <w:p w:rsidR="00F04A7A" w:rsidRDefault="00F04A7A" w:rsidP="008B4AD8">
      <w:pPr>
        <w:spacing w:after="0" w:line="240" w:lineRule="auto"/>
        <w:jc w:val="center"/>
        <w:rPr>
          <w:rFonts w:ascii="Times New Roman" w:hAnsi="Times New Roman" w:cs="Times New Roman"/>
          <w:b/>
          <w:color w:val="FF0000"/>
          <w:sz w:val="24"/>
          <w:szCs w:val="24"/>
        </w:rPr>
      </w:pPr>
    </w:p>
    <w:p w:rsidR="008B4AD8" w:rsidRPr="00F04A7A" w:rsidRDefault="008B4AD8" w:rsidP="008B4AD8">
      <w:pPr>
        <w:spacing w:after="0" w:line="240" w:lineRule="auto"/>
        <w:jc w:val="center"/>
        <w:rPr>
          <w:rFonts w:ascii="Times New Roman" w:hAnsi="Times New Roman" w:cs="Times New Roman"/>
          <w:b/>
          <w:sz w:val="24"/>
          <w:szCs w:val="24"/>
        </w:rPr>
      </w:pPr>
      <w:r w:rsidRPr="00F04A7A">
        <w:rPr>
          <w:rFonts w:ascii="Times New Roman" w:hAnsi="Times New Roman" w:cs="Times New Roman"/>
          <w:b/>
          <w:sz w:val="24"/>
          <w:szCs w:val="24"/>
        </w:rPr>
        <w:t>UPUTE ZA PRIJAVITELJE</w:t>
      </w:r>
    </w:p>
    <w:p w:rsidR="00C53FC6" w:rsidRPr="003167D0" w:rsidRDefault="00C53FC6" w:rsidP="008B4AD8">
      <w:pPr>
        <w:rPr>
          <w:rFonts w:ascii="Times New Roman" w:hAnsi="Times New Roman" w:cs="Times New Roman"/>
          <w:b/>
          <w:sz w:val="24"/>
          <w:szCs w:val="24"/>
        </w:rPr>
      </w:pPr>
    </w:p>
    <w:p w:rsidR="00AE778D" w:rsidRPr="003167D0" w:rsidRDefault="008B4AD8" w:rsidP="00222D8C">
      <w:pPr>
        <w:jc w:val="center"/>
        <w:rPr>
          <w:rFonts w:ascii="Times New Roman" w:hAnsi="Times New Roman" w:cs="Times New Roman"/>
          <w:b/>
          <w:sz w:val="24"/>
          <w:szCs w:val="24"/>
        </w:rPr>
      </w:pPr>
      <w:r w:rsidRPr="003167D0">
        <w:rPr>
          <w:rFonts w:ascii="Times New Roman" w:hAnsi="Times New Roman" w:cs="Times New Roman"/>
          <w:b/>
          <w:sz w:val="24"/>
          <w:szCs w:val="24"/>
        </w:rPr>
        <w:t xml:space="preserve">Poziv na </w:t>
      </w:r>
      <w:r w:rsidR="0026672E" w:rsidRPr="003167D0">
        <w:rPr>
          <w:rFonts w:ascii="Times New Roman" w:hAnsi="Times New Roman" w:cs="Times New Roman"/>
          <w:b/>
          <w:sz w:val="24"/>
          <w:szCs w:val="24"/>
        </w:rPr>
        <w:t>dodjelu bespovratnih financijskih sredstava</w:t>
      </w:r>
    </w:p>
    <w:p w:rsidR="003269F2" w:rsidRPr="003167D0" w:rsidRDefault="003B521E" w:rsidP="008B4AD8">
      <w:pPr>
        <w:spacing w:after="0" w:line="240" w:lineRule="auto"/>
        <w:jc w:val="center"/>
        <w:rPr>
          <w:rStyle w:val="Bodytext285pt"/>
          <w:rFonts w:eastAsiaTheme="minorHAnsi"/>
          <w:b/>
          <w:sz w:val="24"/>
          <w:szCs w:val="24"/>
          <w:lang w:val="hr-HR"/>
        </w:rPr>
      </w:pPr>
      <w:r w:rsidRPr="003167D0">
        <w:rPr>
          <w:rStyle w:val="Bodytext285pt"/>
          <w:rFonts w:eastAsiaTheme="minorHAnsi"/>
          <w:b/>
          <w:sz w:val="24"/>
          <w:szCs w:val="24"/>
          <w:lang w:val="hr-HR"/>
        </w:rPr>
        <w:t>Provedba mjera zaštite kulturne baštine oštećene u potresu 22. ožujka 2020. godine na području Grada Zagreba, Krapinsko-zagorske i Zagrebačke županije</w:t>
      </w:r>
    </w:p>
    <w:p w:rsidR="00281C97" w:rsidRPr="003167D0" w:rsidRDefault="00281C97" w:rsidP="008B4AD8">
      <w:pPr>
        <w:spacing w:after="0" w:line="240" w:lineRule="auto"/>
        <w:jc w:val="center"/>
        <w:rPr>
          <w:rFonts w:ascii="Times New Roman" w:hAnsi="Times New Roman" w:cs="Times New Roman"/>
          <w:b/>
          <w:sz w:val="24"/>
          <w:szCs w:val="24"/>
        </w:rPr>
      </w:pPr>
    </w:p>
    <w:p w:rsidR="00222D8C" w:rsidRPr="003167D0" w:rsidRDefault="008B4AD8" w:rsidP="003269F2">
      <w:pPr>
        <w:spacing w:after="0" w:line="240" w:lineRule="auto"/>
        <w:jc w:val="center"/>
        <w:rPr>
          <w:rFonts w:ascii="Times New Roman" w:eastAsiaTheme="minorHAnsi" w:hAnsi="Times New Roman" w:cs="Times New Roman"/>
          <w:b/>
          <w:color w:val="0070C0"/>
          <w:sz w:val="24"/>
          <w:szCs w:val="24"/>
        </w:rPr>
      </w:pPr>
      <w:r w:rsidRPr="003167D0">
        <w:rPr>
          <w:rFonts w:ascii="Times New Roman" w:hAnsi="Times New Roman" w:cs="Times New Roman"/>
          <w:b/>
          <w:sz w:val="24"/>
          <w:szCs w:val="24"/>
        </w:rPr>
        <w:t>(</w:t>
      </w:r>
      <w:r w:rsidR="00F63D9C" w:rsidRPr="003167D0">
        <w:rPr>
          <w:rFonts w:ascii="Times New Roman" w:hAnsi="Times New Roman" w:cs="Times New Roman"/>
          <w:b/>
          <w:i/>
          <w:sz w:val="24"/>
          <w:szCs w:val="24"/>
        </w:rPr>
        <w:t>KLASA</w:t>
      </w:r>
      <w:r w:rsidRPr="003167D0">
        <w:rPr>
          <w:rFonts w:ascii="Times New Roman" w:hAnsi="Times New Roman" w:cs="Times New Roman"/>
          <w:b/>
          <w:i/>
          <w:sz w:val="24"/>
          <w:szCs w:val="24"/>
        </w:rPr>
        <w:t>:</w:t>
      </w:r>
      <w:r w:rsidR="005A07A7" w:rsidRPr="005A07A7">
        <w:t xml:space="preserve"> </w:t>
      </w:r>
      <w:r w:rsidR="005A07A7" w:rsidRPr="005A07A7">
        <w:rPr>
          <w:rFonts w:ascii="Times New Roman" w:hAnsi="Times New Roman" w:cs="Times New Roman"/>
          <w:b/>
          <w:i/>
          <w:sz w:val="24"/>
          <w:szCs w:val="24"/>
        </w:rPr>
        <w:t>: 612-05/21-01/0147)</w:t>
      </w:r>
    </w:p>
    <w:p w:rsidR="008B4AD8" w:rsidRPr="003167D0" w:rsidRDefault="008B4AD8" w:rsidP="008B4AD8">
      <w:pPr>
        <w:spacing w:after="0" w:line="240" w:lineRule="auto"/>
        <w:rPr>
          <w:rFonts w:ascii="Times New Roman" w:hAnsi="Times New Roman" w:cs="Times New Roman"/>
          <w:b/>
          <w:i/>
          <w:sz w:val="24"/>
          <w:szCs w:val="24"/>
        </w:rPr>
      </w:pPr>
    </w:p>
    <w:p w:rsidR="00BC51BD" w:rsidRPr="003167D0" w:rsidRDefault="00BC51BD" w:rsidP="003B521E">
      <w:pPr>
        <w:tabs>
          <w:tab w:val="left" w:pos="549"/>
        </w:tabs>
        <w:kinsoku w:val="0"/>
        <w:overflowPunct w:val="0"/>
        <w:spacing w:after="0" w:line="240" w:lineRule="auto"/>
        <w:contextualSpacing/>
        <w:jc w:val="both"/>
        <w:outlineLvl w:val="0"/>
        <w:rPr>
          <w:rFonts w:ascii="Times New Roman" w:hAnsi="Times New Roman" w:cs="Times New Roman"/>
        </w:rPr>
      </w:pPr>
      <w:bookmarkStart w:id="1" w:name="bookmark0"/>
      <w:bookmarkStart w:id="2" w:name="bookmark1"/>
      <w:bookmarkStart w:id="3" w:name="bookmark3"/>
      <w:bookmarkStart w:id="4" w:name="bookmark4"/>
      <w:bookmarkStart w:id="5" w:name="bookmark8"/>
      <w:bookmarkEnd w:id="1"/>
      <w:bookmarkEnd w:id="2"/>
      <w:bookmarkEnd w:id="3"/>
      <w:bookmarkEnd w:id="4"/>
      <w:bookmarkEnd w:id="5"/>
    </w:p>
    <w:p w:rsidR="003B521E" w:rsidRPr="003167D0" w:rsidRDefault="003B521E" w:rsidP="003B521E">
      <w:pPr>
        <w:tabs>
          <w:tab w:val="left" w:pos="549"/>
        </w:tabs>
        <w:kinsoku w:val="0"/>
        <w:overflowPunct w:val="0"/>
        <w:spacing w:after="0" w:line="240" w:lineRule="auto"/>
        <w:contextualSpacing/>
        <w:jc w:val="both"/>
        <w:outlineLvl w:val="0"/>
        <w:rPr>
          <w:rFonts w:ascii="Times New Roman" w:hAnsi="Times New Roman" w:cs="Times New Roman"/>
        </w:rPr>
      </w:pPr>
    </w:p>
    <w:p w:rsidR="003B521E" w:rsidRPr="003167D0" w:rsidRDefault="003B521E" w:rsidP="003B521E">
      <w:pPr>
        <w:tabs>
          <w:tab w:val="left" w:pos="549"/>
        </w:tabs>
        <w:kinsoku w:val="0"/>
        <w:overflowPunct w:val="0"/>
        <w:spacing w:after="0" w:line="240" w:lineRule="auto"/>
        <w:contextualSpacing/>
        <w:jc w:val="both"/>
        <w:outlineLvl w:val="0"/>
        <w:rPr>
          <w:rFonts w:ascii="Times New Roman" w:hAnsi="Times New Roman" w:cs="Times New Roman"/>
        </w:rPr>
      </w:pPr>
    </w:p>
    <w:p w:rsidR="003B521E" w:rsidRPr="003167D0" w:rsidRDefault="003B521E" w:rsidP="003B521E">
      <w:pPr>
        <w:tabs>
          <w:tab w:val="left" w:pos="549"/>
        </w:tabs>
        <w:kinsoku w:val="0"/>
        <w:overflowPunct w:val="0"/>
        <w:spacing w:after="0" w:line="240" w:lineRule="auto"/>
        <w:contextualSpacing/>
        <w:jc w:val="center"/>
        <w:outlineLvl w:val="0"/>
        <w:rPr>
          <w:rFonts w:ascii="Times New Roman" w:hAnsi="Times New Roman" w:cs="Times New Roman"/>
        </w:rPr>
      </w:pPr>
    </w:p>
    <w:p w:rsidR="003B521E" w:rsidRPr="003167D0" w:rsidRDefault="003B521E" w:rsidP="003B521E">
      <w:pPr>
        <w:tabs>
          <w:tab w:val="left" w:pos="549"/>
        </w:tabs>
        <w:kinsoku w:val="0"/>
        <w:overflowPunct w:val="0"/>
        <w:spacing w:after="0" w:line="240" w:lineRule="auto"/>
        <w:contextualSpacing/>
        <w:jc w:val="center"/>
        <w:outlineLvl w:val="0"/>
        <w:rPr>
          <w:rFonts w:ascii="Times New Roman" w:hAnsi="Times New Roman" w:cs="Times New Roman"/>
        </w:rPr>
      </w:pPr>
    </w:p>
    <w:p w:rsidR="003B521E" w:rsidRPr="003167D0" w:rsidRDefault="003B521E" w:rsidP="003B521E">
      <w:pPr>
        <w:tabs>
          <w:tab w:val="left" w:pos="549"/>
        </w:tabs>
        <w:kinsoku w:val="0"/>
        <w:overflowPunct w:val="0"/>
        <w:spacing w:after="0" w:line="240" w:lineRule="auto"/>
        <w:contextualSpacing/>
        <w:jc w:val="center"/>
        <w:outlineLvl w:val="0"/>
        <w:rPr>
          <w:rFonts w:ascii="Times New Roman" w:hAnsi="Times New Roman" w:cs="Times New Roman"/>
        </w:rPr>
      </w:pPr>
    </w:p>
    <w:p w:rsidR="003B521E" w:rsidRPr="003167D0" w:rsidRDefault="003B521E" w:rsidP="003B521E">
      <w:pPr>
        <w:tabs>
          <w:tab w:val="left" w:pos="549"/>
        </w:tabs>
        <w:kinsoku w:val="0"/>
        <w:overflowPunct w:val="0"/>
        <w:spacing w:after="0" w:line="240" w:lineRule="auto"/>
        <w:contextualSpacing/>
        <w:jc w:val="center"/>
        <w:outlineLvl w:val="0"/>
        <w:rPr>
          <w:rFonts w:ascii="Times New Roman" w:hAnsi="Times New Roman" w:cs="Times New Roman"/>
        </w:rPr>
      </w:pPr>
    </w:p>
    <w:p w:rsidR="003B521E" w:rsidRPr="003167D0" w:rsidRDefault="00CD37D5" w:rsidP="003B521E">
      <w:pPr>
        <w:tabs>
          <w:tab w:val="left" w:pos="549"/>
        </w:tabs>
        <w:kinsoku w:val="0"/>
        <w:overflowPunct w:val="0"/>
        <w:spacing w:after="0" w:line="240" w:lineRule="auto"/>
        <w:contextualSpacing/>
        <w:jc w:val="center"/>
        <w:outlineLvl w:val="0"/>
        <w:rPr>
          <w:rFonts w:ascii="Times New Roman" w:hAnsi="Times New Roman" w:cs="Times New Roman"/>
          <w:b/>
        </w:rPr>
      </w:pPr>
      <w:r w:rsidRPr="003167D0">
        <w:rPr>
          <w:rFonts w:ascii="Times New Roman" w:hAnsi="Times New Roman" w:cs="Times New Roman"/>
          <w:b/>
        </w:rPr>
        <w:t>OTVORENI POSTUPAK</w:t>
      </w:r>
    </w:p>
    <w:p w:rsidR="003B521E" w:rsidRPr="003167D0" w:rsidRDefault="003B521E" w:rsidP="003B521E">
      <w:pPr>
        <w:tabs>
          <w:tab w:val="left" w:pos="549"/>
        </w:tabs>
        <w:kinsoku w:val="0"/>
        <w:overflowPunct w:val="0"/>
        <w:spacing w:after="0" w:line="240" w:lineRule="auto"/>
        <w:contextualSpacing/>
        <w:jc w:val="center"/>
        <w:outlineLvl w:val="0"/>
        <w:rPr>
          <w:rFonts w:ascii="Times New Roman" w:hAnsi="Times New Roman" w:cs="Times New Roman"/>
          <w:b/>
        </w:rPr>
      </w:pPr>
    </w:p>
    <w:p w:rsidR="003B521E" w:rsidRPr="003167D0" w:rsidRDefault="003B521E" w:rsidP="003B521E">
      <w:pPr>
        <w:tabs>
          <w:tab w:val="left" w:pos="549"/>
        </w:tabs>
        <w:kinsoku w:val="0"/>
        <w:overflowPunct w:val="0"/>
        <w:spacing w:after="0" w:line="240" w:lineRule="auto"/>
        <w:contextualSpacing/>
        <w:jc w:val="center"/>
        <w:outlineLvl w:val="0"/>
        <w:rPr>
          <w:rFonts w:ascii="Times New Roman" w:hAnsi="Times New Roman" w:cs="Times New Roman"/>
          <w:b/>
        </w:rPr>
      </w:pPr>
    </w:p>
    <w:p w:rsidR="003B521E" w:rsidRPr="003167D0" w:rsidRDefault="003B521E" w:rsidP="003B521E">
      <w:pPr>
        <w:tabs>
          <w:tab w:val="left" w:pos="549"/>
        </w:tabs>
        <w:kinsoku w:val="0"/>
        <w:overflowPunct w:val="0"/>
        <w:spacing w:after="0" w:line="240" w:lineRule="auto"/>
        <w:contextualSpacing/>
        <w:jc w:val="center"/>
        <w:outlineLvl w:val="0"/>
        <w:rPr>
          <w:rFonts w:ascii="Times New Roman" w:hAnsi="Times New Roman" w:cs="Times New Roman"/>
          <w:b/>
        </w:rPr>
      </w:pPr>
    </w:p>
    <w:p w:rsidR="003B521E" w:rsidRPr="003167D0" w:rsidRDefault="003B521E" w:rsidP="003B521E">
      <w:pPr>
        <w:tabs>
          <w:tab w:val="left" w:pos="549"/>
        </w:tabs>
        <w:kinsoku w:val="0"/>
        <w:overflowPunct w:val="0"/>
        <w:spacing w:after="0" w:line="240" w:lineRule="auto"/>
        <w:contextualSpacing/>
        <w:jc w:val="center"/>
        <w:outlineLvl w:val="0"/>
        <w:rPr>
          <w:rFonts w:ascii="Times New Roman" w:hAnsi="Times New Roman" w:cs="Times New Roman"/>
          <w:b/>
        </w:rPr>
      </w:pPr>
    </w:p>
    <w:p w:rsidR="003B521E" w:rsidRPr="003167D0" w:rsidRDefault="003B521E" w:rsidP="003B521E">
      <w:pPr>
        <w:tabs>
          <w:tab w:val="left" w:pos="549"/>
        </w:tabs>
        <w:kinsoku w:val="0"/>
        <w:overflowPunct w:val="0"/>
        <w:spacing w:after="0" w:line="240" w:lineRule="auto"/>
        <w:contextualSpacing/>
        <w:jc w:val="center"/>
        <w:outlineLvl w:val="0"/>
        <w:rPr>
          <w:rFonts w:ascii="Times New Roman" w:hAnsi="Times New Roman" w:cs="Times New Roman"/>
          <w:b/>
        </w:rPr>
      </w:pPr>
    </w:p>
    <w:p w:rsidR="003B521E" w:rsidRPr="003167D0" w:rsidRDefault="003B521E" w:rsidP="003B521E">
      <w:pPr>
        <w:tabs>
          <w:tab w:val="left" w:pos="549"/>
        </w:tabs>
        <w:kinsoku w:val="0"/>
        <w:overflowPunct w:val="0"/>
        <w:spacing w:after="0" w:line="240" w:lineRule="auto"/>
        <w:contextualSpacing/>
        <w:jc w:val="center"/>
        <w:outlineLvl w:val="0"/>
        <w:rPr>
          <w:rFonts w:ascii="Times New Roman" w:hAnsi="Times New Roman" w:cs="Times New Roman"/>
          <w:b/>
        </w:rPr>
      </w:pPr>
    </w:p>
    <w:p w:rsidR="003B521E" w:rsidRPr="003167D0" w:rsidRDefault="003B521E" w:rsidP="003B521E">
      <w:pPr>
        <w:tabs>
          <w:tab w:val="left" w:pos="549"/>
        </w:tabs>
        <w:kinsoku w:val="0"/>
        <w:overflowPunct w:val="0"/>
        <w:spacing w:after="0" w:line="240" w:lineRule="auto"/>
        <w:contextualSpacing/>
        <w:jc w:val="center"/>
        <w:outlineLvl w:val="0"/>
        <w:rPr>
          <w:rFonts w:ascii="Times New Roman" w:hAnsi="Times New Roman" w:cs="Times New Roman"/>
          <w:b/>
        </w:rPr>
      </w:pPr>
      <w:r w:rsidRPr="003167D0">
        <w:rPr>
          <w:rFonts w:ascii="Times New Roman" w:hAnsi="Times New Roman" w:cs="Times New Roman"/>
          <w:b/>
        </w:rPr>
        <w:t xml:space="preserve">Krajnji rok za podnošenje </w:t>
      </w:r>
      <w:r w:rsidR="00071A58">
        <w:rPr>
          <w:rFonts w:ascii="Times New Roman" w:hAnsi="Times New Roman" w:cs="Times New Roman"/>
          <w:b/>
        </w:rPr>
        <w:t>projektnih</w:t>
      </w:r>
      <w:r w:rsidRPr="003167D0">
        <w:rPr>
          <w:rFonts w:ascii="Times New Roman" w:hAnsi="Times New Roman" w:cs="Times New Roman"/>
          <w:b/>
        </w:rPr>
        <w:t xml:space="preserve"> prijedloga: do isteka osiguranih sredstava</w:t>
      </w:r>
    </w:p>
    <w:p w:rsidR="003B521E" w:rsidRPr="003167D0" w:rsidRDefault="003B521E" w:rsidP="003B521E">
      <w:pPr>
        <w:tabs>
          <w:tab w:val="left" w:pos="549"/>
        </w:tabs>
        <w:kinsoku w:val="0"/>
        <w:overflowPunct w:val="0"/>
        <w:spacing w:after="0" w:line="240" w:lineRule="auto"/>
        <w:contextualSpacing/>
        <w:jc w:val="both"/>
        <w:outlineLvl w:val="0"/>
        <w:rPr>
          <w:rFonts w:ascii="Times New Roman" w:hAnsi="Times New Roman" w:cs="Times New Roman"/>
          <w:b/>
        </w:rPr>
      </w:pPr>
    </w:p>
    <w:p w:rsidR="003B521E" w:rsidRPr="003167D0" w:rsidRDefault="003B521E" w:rsidP="003B521E">
      <w:pPr>
        <w:tabs>
          <w:tab w:val="left" w:pos="549"/>
        </w:tabs>
        <w:kinsoku w:val="0"/>
        <w:overflowPunct w:val="0"/>
        <w:spacing w:after="0" w:line="240" w:lineRule="auto"/>
        <w:contextualSpacing/>
        <w:jc w:val="both"/>
        <w:outlineLvl w:val="0"/>
        <w:rPr>
          <w:rFonts w:ascii="Times New Roman" w:hAnsi="Times New Roman" w:cs="Times New Roman"/>
        </w:rPr>
      </w:pPr>
    </w:p>
    <w:p w:rsidR="003B521E" w:rsidRPr="003167D0" w:rsidRDefault="003B521E" w:rsidP="003B521E">
      <w:pPr>
        <w:tabs>
          <w:tab w:val="left" w:pos="549"/>
        </w:tabs>
        <w:kinsoku w:val="0"/>
        <w:overflowPunct w:val="0"/>
        <w:spacing w:after="0" w:line="240" w:lineRule="auto"/>
        <w:contextualSpacing/>
        <w:jc w:val="both"/>
        <w:outlineLvl w:val="0"/>
        <w:rPr>
          <w:rFonts w:ascii="Times New Roman" w:hAnsi="Times New Roman" w:cs="Times New Roman"/>
        </w:rPr>
      </w:pPr>
    </w:p>
    <w:p w:rsidR="003B521E" w:rsidRPr="003167D0" w:rsidRDefault="003B521E" w:rsidP="003B521E">
      <w:pPr>
        <w:tabs>
          <w:tab w:val="left" w:pos="549"/>
        </w:tabs>
        <w:kinsoku w:val="0"/>
        <w:overflowPunct w:val="0"/>
        <w:spacing w:after="0" w:line="240" w:lineRule="auto"/>
        <w:contextualSpacing/>
        <w:jc w:val="both"/>
        <w:outlineLvl w:val="0"/>
        <w:rPr>
          <w:rFonts w:ascii="Times New Roman" w:hAnsi="Times New Roman" w:cs="Times New Roman"/>
        </w:rPr>
      </w:pPr>
    </w:p>
    <w:p w:rsidR="003B521E" w:rsidRPr="003167D0" w:rsidRDefault="003B521E" w:rsidP="003B521E">
      <w:pPr>
        <w:tabs>
          <w:tab w:val="left" w:pos="549"/>
        </w:tabs>
        <w:kinsoku w:val="0"/>
        <w:overflowPunct w:val="0"/>
        <w:spacing w:after="0" w:line="240" w:lineRule="auto"/>
        <w:contextualSpacing/>
        <w:jc w:val="both"/>
        <w:outlineLvl w:val="0"/>
        <w:rPr>
          <w:rFonts w:ascii="Times New Roman" w:hAnsi="Times New Roman" w:cs="Times New Roman"/>
        </w:rPr>
      </w:pPr>
    </w:p>
    <w:p w:rsidR="003B521E" w:rsidRPr="003167D0" w:rsidRDefault="003B521E" w:rsidP="003B521E">
      <w:pPr>
        <w:tabs>
          <w:tab w:val="left" w:pos="549"/>
        </w:tabs>
        <w:kinsoku w:val="0"/>
        <w:overflowPunct w:val="0"/>
        <w:spacing w:after="0" w:line="240" w:lineRule="auto"/>
        <w:contextualSpacing/>
        <w:jc w:val="both"/>
        <w:outlineLvl w:val="0"/>
        <w:rPr>
          <w:rFonts w:ascii="Times New Roman" w:hAnsi="Times New Roman" w:cs="Times New Roman"/>
        </w:rPr>
      </w:pPr>
    </w:p>
    <w:p w:rsidR="003B521E" w:rsidRPr="003167D0" w:rsidRDefault="003B521E" w:rsidP="003B521E">
      <w:pPr>
        <w:tabs>
          <w:tab w:val="left" w:pos="549"/>
        </w:tabs>
        <w:kinsoku w:val="0"/>
        <w:overflowPunct w:val="0"/>
        <w:spacing w:after="0" w:line="240" w:lineRule="auto"/>
        <w:contextualSpacing/>
        <w:jc w:val="both"/>
        <w:outlineLvl w:val="0"/>
        <w:rPr>
          <w:rFonts w:ascii="Times New Roman" w:eastAsiaTheme="majorEastAsia" w:hAnsi="Times New Roman" w:cs="Times New Roman"/>
          <w:b/>
          <w:bCs/>
          <w:sz w:val="24"/>
        </w:rPr>
      </w:pPr>
    </w:p>
    <w:p w:rsidR="00FD58B8" w:rsidRPr="003167D0" w:rsidRDefault="00FD58B8" w:rsidP="0056179A">
      <w:pPr>
        <w:tabs>
          <w:tab w:val="left" w:pos="549"/>
        </w:tabs>
        <w:kinsoku w:val="0"/>
        <w:overflowPunct w:val="0"/>
        <w:spacing w:after="0" w:line="240" w:lineRule="auto"/>
        <w:ind w:left="567"/>
        <w:contextualSpacing/>
        <w:jc w:val="both"/>
        <w:outlineLvl w:val="0"/>
        <w:rPr>
          <w:rFonts w:ascii="Times New Roman" w:eastAsiaTheme="majorEastAsia" w:hAnsi="Times New Roman" w:cs="Times New Roman"/>
          <w:b/>
          <w:bCs/>
          <w:sz w:val="24"/>
        </w:rPr>
      </w:pPr>
    </w:p>
    <w:p w:rsidR="00FD58B8" w:rsidRPr="003167D0" w:rsidRDefault="00FD58B8" w:rsidP="0056179A">
      <w:pPr>
        <w:tabs>
          <w:tab w:val="left" w:pos="549"/>
        </w:tabs>
        <w:kinsoku w:val="0"/>
        <w:overflowPunct w:val="0"/>
        <w:spacing w:after="0" w:line="240" w:lineRule="auto"/>
        <w:ind w:left="567"/>
        <w:contextualSpacing/>
        <w:jc w:val="both"/>
        <w:outlineLvl w:val="0"/>
        <w:rPr>
          <w:rFonts w:ascii="Times New Roman" w:eastAsiaTheme="majorEastAsia" w:hAnsi="Times New Roman" w:cs="Times New Roman"/>
          <w:b/>
          <w:bCs/>
          <w:sz w:val="24"/>
        </w:rPr>
      </w:pPr>
    </w:p>
    <w:p w:rsidR="00242022" w:rsidRPr="003167D0" w:rsidRDefault="00242022" w:rsidP="0056179A">
      <w:pPr>
        <w:tabs>
          <w:tab w:val="left" w:pos="549"/>
        </w:tabs>
        <w:kinsoku w:val="0"/>
        <w:overflowPunct w:val="0"/>
        <w:spacing w:after="0" w:line="240" w:lineRule="auto"/>
        <w:ind w:left="567"/>
        <w:contextualSpacing/>
        <w:jc w:val="both"/>
        <w:outlineLvl w:val="0"/>
        <w:rPr>
          <w:rFonts w:ascii="Times New Roman" w:eastAsiaTheme="majorEastAsia" w:hAnsi="Times New Roman" w:cs="Times New Roman"/>
          <w:b/>
          <w:bCs/>
          <w:sz w:val="24"/>
        </w:rPr>
      </w:pPr>
    </w:p>
    <w:p w:rsidR="00242022" w:rsidRPr="003167D0" w:rsidRDefault="00242022" w:rsidP="0056179A">
      <w:pPr>
        <w:tabs>
          <w:tab w:val="left" w:pos="549"/>
        </w:tabs>
        <w:kinsoku w:val="0"/>
        <w:overflowPunct w:val="0"/>
        <w:spacing w:after="0" w:line="240" w:lineRule="auto"/>
        <w:ind w:left="567"/>
        <w:contextualSpacing/>
        <w:jc w:val="both"/>
        <w:outlineLvl w:val="0"/>
        <w:rPr>
          <w:rFonts w:ascii="Times New Roman" w:eastAsiaTheme="majorEastAsia" w:hAnsi="Times New Roman" w:cs="Times New Roman"/>
          <w:b/>
          <w:bCs/>
          <w:sz w:val="24"/>
        </w:rPr>
      </w:pPr>
    </w:p>
    <w:p w:rsidR="00FD58B8" w:rsidRPr="003167D0" w:rsidRDefault="00FD58B8" w:rsidP="0056179A">
      <w:pPr>
        <w:tabs>
          <w:tab w:val="left" w:pos="549"/>
        </w:tabs>
        <w:kinsoku w:val="0"/>
        <w:overflowPunct w:val="0"/>
        <w:spacing w:after="0" w:line="240" w:lineRule="auto"/>
        <w:ind w:left="567"/>
        <w:contextualSpacing/>
        <w:jc w:val="both"/>
        <w:outlineLvl w:val="0"/>
        <w:rPr>
          <w:rFonts w:ascii="Times New Roman" w:eastAsiaTheme="majorEastAsia" w:hAnsi="Times New Roman" w:cs="Times New Roman"/>
          <w:b/>
          <w:bCs/>
          <w:sz w:val="24"/>
        </w:rPr>
      </w:pPr>
    </w:p>
    <w:p w:rsidR="00FD58B8" w:rsidRPr="003167D0" w:rsidRDefault="00FD58B8" w:rsidP="0056179A">
      <w:pPr>
        <w:tabs>
          <w:tab w:val="left" w:pos="549"/>
        </w:tabs>
        <w:kinsoku w:val="0"/>
        <w:overflowPunct w:val="0"/>
        <w:spacing w:after="0" w:line="240" w:lineRule="auto"/>
        <w:ind w:left="567"/>
        <w:contextualSpacing/>
        <w:jc w:val="both"/>
        <w:outlineLvl w:val="0"/>
        <w:rPr>
          <w:rFonts w:ascii="Times New Roman" w:eastAsiaTheme="majorEastAsia" w:hAnsi="Times New Roman" w:cs="Times New Roman"/>
          <w:b/>
          <w:bCs/>
          <w:sz w:val="24"/>
        </w:rPr>
      </w:pPr>
    </w:p>
    <w:p w:rsidR="00BC51BD" w:rsidRPr="003167D0" w:rsidRDefault="00BC51BD" w:rsidP="0056179A">
      <w:pPr>
        <w:tabs>
          <w:tab w:val="left" w:pos="549"/>
        </w:tabs>
        <w:kinsoku w:val="0"/>
        <w:overflowPunct w:val="0"/>
        <w:spacing w:after="0" w:line="240" w:lineRule="auto"/>
        <w:ind w:left="567"/>
        <w:contextualSpacing/>
        <w:jc w:val="both"/>
        <w:outlineLvl w:val="0"/>
        <w:rPr>
          <w:rFonts w:ascii="Times New Roman" w:eastAsiaTheme="majorEastAsia" w:hAnsi="Times New Roman" w:cs="Times New Roman"/>
          <w:b/>
          <w:bCs/>
          <w:sz w:val="24"/>
        </w:rPr>
      </w:pPr>
    </w:p>
    <w:p w:rsidR="0095702F" w:rsidRPr="003167D0" w:rsidRDefault="0095702F" w:rsidP="0095702F">
      <w:pPr>
        <w:pStyle w:val="NoSpacing"/>
        <w:ind w:right="5482"/>
        <w:jc w:val="center"/>
        <w:rPr>
          <w:rFonts w:ascii="Times New Roman" w:hAnsi="Times New Roman" w:cs="Times New Roman"/>
          <w:b/>
          <w:color w:val="000000" w:themeColor="text1"/>
          <w:spacing w:val="10"/>
          <w:sz w:val="28"/>
        </w:rPr>
      </w:pPr>
    </w:p>
    <w:p w:rsidR="00C01DA4" w:rsidRPr="003167D0" w:rsidRDefault="00C01DA4" w:rsidP="0095702F">
      <w:pPr>
        <w:pStyle w:val="NoSpacing"/>
        <w:ind w:right="5482"/>
        <w:jc w:val="center"/>
        <w:rPr>
          <w:rFonts w:ascii="Times New Roman" w:hAnsi="Times New Roman" w:cs="Times New Roman"/>
          <w:b/>
          <w:color w:val="000000" w:themeColor="text1"/>
          <w:spacing w:val="10"/>
          <w:sz w:val="28"/>
        </w:rPr>
      </w:pPr>
    </w:p>
    <w:p w:rsidR="00AB5DA2" w:rsidRPr="003167D0" w:rsidRDefault="00AB5DA2" w:rsidP="00AB5DA2">
      <w:pPr>
        <w:tabs>
          <w:tab w:val="left" w:pos="549"/>
        </w:tabs>
        <w:kinsoku w:val="0"/>
        <w:overflowPunct w:val="0"/>
        <w:spacing w:after="0" w:line="240" w:lineRule="auto"/>
        <w:contextualSpacing/>
        <w:jc w:val="both"/>
        <w:outlineLvl w:val="0"/>
        <w:rPr>
          <w:rFonts w:ascii="Times New Roman" w:eastAsiaTheme="majorEastAsia" w:hAnsi="Times New Roman" w:cs="Times New Roman"/>
          <w:b/>
          <w:bCs/>
          <w:sz w:val="24"/>
        </w:rPr>
      </w:pPr>
    </w:p>
    <w:p w:rsidR="0026672E" w:rsidRPr="003167D0" w:rsidRDefault="0026672E" w:rsidP="00AB5DA2">
      <w:pPr>
        <w:tabs>
          <w:tab w:val="left" w:pos="549"/>
        </w:tabs>
        <w:kinsoku w:val="0"/>
        <w:overflowPunct w:val="0"/>
        <w:spacing w:after="0" w:line="240" w:lineRule="auto"/>
        <w:contextualSpacing/>
        <w:jc w:val="both"/>
        <w:outlineLvl w:val="0"/>
        <w:rPr>
          <w:rFonts w:ascii="Times New Roman" w:eastAsiaTheme="majorEastAsia" w:hAnsi="Times New Roman" w:cs="Times New Roman"/>
          <w:b/>
          <w:bCs/>
          <w:sz w:val="24"/>
        </w:rPr>
      </w:pPr>
    </w:p>
    <w:p w:rsidR="003B521E" w:rsidRPr="003167D0" w:rsidRDefault="003B521E" w:rsidP="00AB5DA2">
      <w:pPr>
        <w:tabs>
          <w:tab w:val="left" w:pos="549"/>
        </w:tabs>
        <w:kinsoku w:val="0"/>
        <w:overflowPunct w:val="0"/>
        <w:spacing w:after="0" w:line="240" w:lineRule="auto"/>
        <w:contextualSpacing/>
        <w:jc w:val="both"/>
        <w:outlineLvl w:val="0"/>
        <w:rPr>
          <w:rFonts w:ascii="Times New Roman" w:eastAsiaTheme="majorEastAsia" w:hAnsi="Times New Roman" w:cs="Times New Roman"/>
          <w:b/>
          <w:bCs/>
          <w:sz w:val="24"/>
        </w:rPr>
      </w:pPr>
    </w:p>
    <w:p w:rsidR="00904D09" w:rsidRPr="003167D0" w:rsidRDefault="00C01DA4" w:rsidP="00AB5DA2">
      <w:pPr>
        <w:tabs>
          <w:tab w:val="left" w:pos="549"/>
        </w:tabs>
        <w:kinsoku w:val="0"/>
        <w:overflowPunct w:val="0"/>
        <w:spacing w:after="0" w:line="240" w:lineRule="auto"/>
        <w:contextualSpacing/>
        <w:jc w:val="both"/>
        <w:outlineLvl w:val="0"/>
        <w:rPr>
          <w:rFonts w:ascii="Times New Roman" w:eastAsiaTheme="majorEastAsia" w:hAnsi="Times New Roman" w:cs="Times New Roman"/>
          <w:b/>
          <w:bCs/>
          <w:sz w:val="24"/>
        </w:rPr>
      </w:pPr>
      <w:r w:rsidRPr="003167D0">
        <w:rPr>
          <w:rFonts w:ascii="Times New Roman" w:eastAsiaTheme="majorEastAsia" w:hAnsi="Times New Roman" w:cs="Times New Roman"/>
          <w:b/>
          <w:bCs/>
          <w:sz w:val="24"/>
        </w:rPr>
        <w:t xml:space="preserve">                    </w:t>
      </w:r>
    </w:p>
    <w:p w:rsidR="0026672E" w:rsidRPr="003167D0" w:rsidRDefault="0026672E" w:rsidP="00AB5DA2">
      <w:pPr>
        <w:tabs>
          <w:tab w:val="left" w:pos="549"/>
        </w:tabs>
        <w:kinsoku w:val="0"/>
        <w:overflowPunct w:val="0"/>
        <w:spacing w:after="0" w:line="240" w:lineRule="auto"/>
        <w:contextualSpacing/>
        <w:jc w:val="both"/>
        <w:outlineLvl w:val="0"/>
        <w:rPr>
          <w:rFonts w:ascii="Times New Roman" w:eastAsiaTheme="majorEastAsia" w:hAnsi="Times New Roman" w:cs="Times New Roman"/>
          <w:b/>
          <w:bCs/>
          <w:sz w:val="24"/>
        </w:rPr>
      </w:pPr>
    </w:p>
    <w:p w:rsidR="008C089A" w:rsidRPr="003167D0" w:rsidRDefault="00FC7D26" w:rsidP="00E73105">
      <w:pPr>
        <w:tabs>
          <w:tab w:val="left" w:pos="549"/>
        </w:tabs>
        <w:kinsoku w:val="0"/>
        <w:overflowPunct w:val="0"/>
        <w:spacing w:after="0" w:line="240" w:lineRule="auto"/>
        <w:contextualSpacing/>
        <w:jc w:val="both"/>
        <w:outlineLvl w:val="0"/>
        <w:rPr>
          <w:rFonts w:ascii="Times New Roman" w:eastAsiaTheme="majorEastAsia" w:hAnsi="Times New Roman" w:cs="Times New Roman"/>
          <w:b/>
          <w:bCs/>
          <w:sz w:val="24"/>
        </w:rPr>
      </w:pPr>
      <w:r w:rsidRPr="003167D0">
        <w:rPr>
          <w:rFonts w:ascii="Times New Roman" w:hAnsi="Times New Roman" w:cs="Times New Roman"/>
          <w:noProof/>
          <w:sz w:val="16"/>
          <w:szCs w:val="16"/>
          <w:lang w:eastAsia="hr-HR"/>
        </w:rPr>
        <w:drawing>
          <wp:anchor distT="0" distB="0" distL="114300" distR="114300" simplePos="0" relativeHeight="251659264" behindDoc="0" locked="0" layoutInCell="1" allowOverlap="1" wp14:anchorId="3768155D" wp14:editId="4D6ABE23">
            <wp:simplePos x="0" y="0"/>
            <wp:positionH relativeFrom="margin">
              <wp:posOffset>4579620</wp:posOffset>
            </wp:positionH>
            <wp:positionV relativeFrom="paragraph">
              <wp:posOffset>8890</wp:posOffset>
            </wp:positionV>
            <wp:extent cx="831850" cy="514985"/>
            <wp:effectExtent l="0" t="0" r="6350" b="0"/>
            <wp:wrapNone/>
            <wp:docPr id="3"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31850" cy="514985"/>
                    </a:xfrm>
                    <a:prstGeom prst="rect">
                      <a:avLst/>
                    </a:prstGeom>
                    <a:noFill/>
                  </pic:spPr>
                </pic:pic>
              </a:graphicData>
            </a:graphic>
            <wp14:sizeRelH relativeFrom="page">
              <wp14:pctWidth>0</wp14:pctWidth>
            </wp14:sizeRelH>
            <wp14:sizeRelV relativeFrom="page">
              <wp14:pctHeight>0</wp14:pctHeight>
            </wp14:sizeRelV>
          </wp:anchor>
        </w:drawing>
      </w:r>
      <w:r w:rsidRPr="003167D0">
        <w:rPr>
          <w:rFonts w:ascii="Times New Roman" w:eastAsia="Times New Roman" w:hAnsi="Times New Roman" w:cs="Times New Roman"/>
          <w:bCs/>
          <w:noProof/>
          <w:color w:val="595959"/>
          <w:sz w:val="18"/>
          <w:szCs w:val="18"/>
          <w:lang w:eastAsia="hr-HR"/>
        </w:rPr>
        <mc:AlternateContent>
          <mc:Choice Requires="wps">
            <w:drawing>
              <wp:anchor distT="0" distB="0" distL="114300" distR="114300" simplePos="0" relativeHeight="251665408" behindDoc="0" locked="0" layoutInCell="1" allowOverlap="1" wp14:anchorId="511E35F5" wp14:editId="3BA8C33B">
                <wp:simplePos x="0" y="0"/>
                <wp:positionH relativeFrom="column">
                  <wp:posOffset>4157345</wp:posOffset>
                </wp:positionH>
                <wp:positionV relativeFrom="paragraph">
                  <wp:posOffset>497840</wp:posOffset>
                </wp:positionV>
                <wp:extent cx="1666875" cy="600075"/>
                <wp:effectExtent l="0" t="0" r="0" b="0"/>
                <wp:wrapNone/>
                <wp:docPr id="6" name="Pravokutnik 16"/>
                <wp:cNvGraphicFramePr/>
                <a:graphic xmlns:a="http://schemas.openxmlformats.org/drawingml/2006/main">
                  <a:graphicData uri="http://schemas.microsoft.com/office/word/2010/wordprocessingShape">
                    <wps:wsp>
                      <wps:cNvSpPr/>
                      <wps:spPr>
                        <a:xfrm>
                          <a:off x="0" y="0"/>
                          <a:ext cx="1666875" cy="600075"/>
                        </a:xfrm>
                        <a:prstGeom prst="rect">
                          <a:avLst/>
                        </a:prstGeom>
                      </wps:spPr>
                      <wps:txbx>
                        <w:txbxContent>
                          <w:p w:rsidR="009E4FCE" w:rsidRPr="002D7FC6" w:rsidRDefault="009E4FCE" w:rsidP="007E71A6">
                            <w:pPr>
                              <w:pStyle w:val="NormalWeb"/>
                              <w:spacing w:before="0" w:beforeAutospacing="0" w:after="0" w:afterAutospacing="0"/>
                              <w:jc w:val="center"/>
                              <w:rPr>
                                <w:b/>
                                <w:color w:val="000000" w:themeColor="text1"/>
                                <w:kern w:val="24"/>
                                <w:sz w:val="16"/>
                                <w:szCs w:val="16"/>
                              </w:rPr>
                            </w:pPr>
                            <w:r w:rsidRPr="002D7FC6">
                              <w:rPr>
                                <w:b/>
                                <w:color w:val="000000" w:themeColor="text1"/>
                                <w:kern w:val="24"/>
                                <w:sz w:val="16"/>
                                <w:szCs w:val="16"/>
                              </w:rPr>
                              <w:t>Europska unija</w:t>
                            </w:r>
                          </w:p>
                          <w:p w:rsidR="009E4FCE" w:rsidRPr="002D7FC6" w:rsidRDefault="009E4FCE" w:rsidP="007E71A6">
                            <w:pPr>
                              <w:pStyle w:val="NormalWeb"/>
                              <w:spacing w:before="0" w:beforeAutospacing="0" w:after="0" w:afterAutospacing="0"/>
                              <w:jc w:val="center"/>
                              <w:rPr>
                                <w:b/>
                                <w:sz w:val="16"/>
                                <w:szCs w:val="16"/>
                              </w:rPr>
                            </w:pPr>
                            <w:r>
                              <w:rPr>
                                <w:b/>
                                <w:color w:val="000000" w:themeColor="text1"/>
                                <w:kern w:val="24"/>
                                <w:sz w:val="16"/>
                                <w:szCs w:val="16"/>
                              </w:rPr>
                              <w:t>Fond solidarnosti Europske unije</w:t>
                            </w:r>
                          </w:p>
                        </w:txbxContent>
                      </wps:txbx>
                      <wps:bodyPr wrap="square">
                        <a:spAutoFit/>
                      </wps:bodyPr>
                    </wps:wsp>
                  </a:graphicData>
                </a:graphic>
                <wp14:sizeRelH relativeFrom="margin">
                  <wp14:pctWidth>0</wp14:pctWidth>
                </wp14:sizeRelH>
                <wp14:sizeRelV relativeFrom="margin">
                  <wp14:pctHeight>0</wp14:pctHeight>
                </wp14:sizeRelV>
              </wp:anchor>
            </w:drawing>
          </mc:Choice>
          <mc:Fallback>
            <w:pict>
              <v:rect w14:anchorId="511E35F5" id="Pravokutnik 16" o:spid="_x0000_s1026" style="position:absolute;left:0;text-align:left;margin-left:327.35pt;margin-top:39.2pt;width:131.25pt;height:4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" filled="f" stroked="f">
                <v:textbox style="mso-fit-shape-to-text:t">
                  <w:txbxContent>
                    <w:p w:rsidR="009E4FCE" w:rsidRPr="002D7FC6" w:rsidRDefault="009E4FCE" w:rsidP="007E71A6">
                      <w:pPr>
                        <w:pStyle w:val="NormalWeb"/>
                        <w:spacing w:before="0" w:beforeAutospacing="0" w:after="0" w:afterAutospacing="0"/>
                        <w:jc w:val="center"/>
                        <w:rPr>
                          <w:b/>
                          <w:color w:val="000000" w:themeColor="text1"/>
                          <w:kern w:val="24"/>
                          <w:sz w:val="16"/>
                          <w:szCs w:val="16"/>
                        </w:rPr>
                      </w:pPr>
                      <w:r w:rsidRPr="002D7FC6">
                        <w:rPr>
                          <w:b/>
                          <w:color w:val="000000" w:themeColor="text1"/>
                          <w:kern w:val="24"/>
                          <w:sz w:val="16"/>
                          <w:szCs w:val="16"/>
                        </w:rPr>
                        <w:t>Europska unija</w:t>
                      </w:r>
                    </w:p>
                    <w:p w:rsidR="009E4FCE" w:rsidRPr="002D7FC6" w:rsidRDefault="009E4FCE" w:rsidP="007E71A6">
                      <w:pPr>
                        <w:pStyle w:val="NormalWeb"/>
                        <w:spacing w:before="0" w:beforeAutospacing="0" w:after="0" w:afterAutospacing="0"/>
                        <w:jc w:val="center"/>
                        <w:rPr>
                          <w:b/>
                          <w:sz w:val="16"/>
                          <w:szCs w:val="16"/>
                        </w:rPr>
                      </w:pPr>
                      <w:r>
                        <w:rPr>
                          <w:b/>
                          <w:color w:val="000000" w:themeColor="text1"/>
                          <w:kern w:val="24"/>
                          <w:sz w:val="16"/>
                          <w:szCs w:val="16"/>
                        </w:rPr>
                        <w:t>Fond solidarnosti Europske unije</w:t>
                      </w:r>
                    </w:p>
                  </w:txbxContent>
                </v:textbox>
              </v:rect>
            </w:pict>
          </mc:Fallback>
        </mc:AlternateContent>
      </w:r>
      <w:r w:rsidR="005F36E1" w:rsidRPr="003167D0">
        <w:rPr>
          <w:rFonts w:ascii="Times New Roman" w:eastAsia="Times New Roman" w:hAnsi="Times New Roman" w:cs="Times New Roman"/>
          <w:bCs/>
          <w:noProof/>
          <w:color w:val="595959"/>
          <w:sz w:val="18"/>
          <w:szCs w:val="18"/>
          <w:lang w:eastAsia="hr-HR"/>
        </w:rPr>
        <mc:AlternateContent>
          <mc:Choice Requires="wps">
            <w:drawing>
              <wp:anchor distT="0" distB="0" distL="114300" distR="114300" simplePos="0" relativeHeight="251663360" behindDoc="0" locked="0" layoutInCell="1" allowOverlap="1" wp14:anchorId="7C2D138D" wp14:editId="1C850232">
                <wp:simplePos x="0" y="0"/>
                <wp:positionH relativeFrom="margin">
                  <wp:posOffset>605155</wp:posOffset>
                </wp:positionH>
                <wp:positionV relativeFrom="paragraph">
                  <wp:posOffset>10160</wp:posOffset>
                </wp:positionV>
                <wp:extent cx="2466975" cy="824865"/>
                <wp:effectExtent l="0" t="0" r="0" b="0"/>
                <wp:wrapNone/>
                <wp:docPr id="1" name="Pravokutnik 16"/>
                <wp:cNvGraphicFramePr/>
                <a:graphic xmlns:a="http://schemas.openxmlformats.org/drawingml/2006/main">
                  <a:graphicData uri="http://schemas.microsoft.com/office/word/2010/wordprocessingShape">
                    <wps:wsp>
                      <wps:cNvSpPr/>
                      <wps:spPr>
                        <a:xfrm>
                          <a:off x="0" y="0"/>
                          <a:ext cx="2466975" cy="824865"/>
                        </a:xfrm>
                        <a:prstGeom prst="rect">
                          <a:avLst/>
                        </a:prstGeom>
                      </wps:spPr>
                      <wps:txbx>
                        <w:txbxContent>
                          <w:p w:rsidR="009E4FCE" w:rsidRPr="00FC7D26" w:rsidRDefault="009E4FCE" w:rsidP="005F36E1">
                            <w:pPr>
                              <w:pStyle w:val="NormalWeb"/>
                              <w:spacing w:before="0" w:beforeAutospacing="0" w:after="0" w:afterAutospacing="0"/>
                              <w:rPr>
                                <w:b/>
                                <w:color w:val="EE0000"/>
                                <w:kern w:val="24"/>
                                <w:sz w:val="16"/>
                                <w:szCs w:val="16"/>
                              </w:rPr>
                            </w:pPr>
                            <w:r w:rsidRPr="00FC7D26">
                              <w:rPr>
                                <w:b/>
                                <w:color w:val="EE0000"/>
                                <w:kern w:val="24"/>
                                <w:sz w:val="16"/>
                                <w:szCs w:val="16"/>
                              </w:rPr>
                              <w:t>REPUBLIKA HRVATSKA</w:t>
                            </w:r>
                          </w:p>
                          <w:p w:rsidR="009E4FCE" w:rsidRPr="005F36E1" w:rsidRDefault="009E4FCE" w:rsidP="009F19DB">
                            <w:pPr>
                              <w:pStyle w:val="NormalWeb"/>
                              <w:spacing w:before="0" w:beforeAutospacing="0" w:after="0" w:afterAutospacing="0"/>
                              <w:rPr>
                                <w:bCs/>
                              </w:rPr>
                            </w:pPr>
                            <w:r>
                              <w:rPr>
                                <w:bCs/>
                                <w:color w:val="000000" w:themeColor="text1"/>
                                <w:kern w:val="24"/>
                              </w:rPr>
                              <w:t>Ministarstvo kulture i medija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C2D138D" id="_x0000_s1027" style="position:absolute;left:0;text-align:left;margin-left:47.65pt;margin-top:.8pt;width:194.25pt;height:64.9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" filled="f" stroked="f">
                <v:textbox>
                  <w:txbxContent>
                    <w:p w:rsidR="009E4FCE" w:rsidRPr="00FC7D26" w:rsidRDefault="009E4FCE" w:rsidP="005F36E1">
                      <w:pPr>
                        <w:pStyle w:val="NormalWeb"/>
                        <w:spacing w:before="0" w:beforeAutospacing="0" w:after="0" w:afterAutospacing="0"/>
                        <w:rPr>
                          <w:b/>
                          <w:color w:val="EE0000"/>
                          <w:kern w:val="24"/>
                          <w:sz w:val="16"/>
                          <w:szCs w:val="16"/>
                        </w:rPr>
                      </w:pPr>
                      <w:r w:rsidRPr="00FC7D26">
                        <w:rPr>
                          <w:b/>
                          <w:color w:val="EE0000"/>
                          <w:kern w:val="24"/>
                          <w:sz w:val="16"/>
                          <w:szCs w:val="16"/>
                        </w:rPr>
                        <w:t>REPUBLIKA HRVATSKA</w:t>
                      </w:r>
                    </w:p>
                    <w:p w:rsidR="009E4FCE" w:rsidRPr="005F36E1" w:rsidRDefault="009E4FCE" w:rsidP="009F19DB">
                      <w:pPr>
                        <w:pStyle w:val="NormalWeb"/>
                        <w:spacing w:before="0" w:beforeAutospacing="0" w:after="0" w:afterAutospacing="0"/>
                        <w:rPr>
                          <w:bCs/>
                        </w:rPr>
                      </w:pPr>
                      <w:r>
                        <w:rPr>
                          <w:bCs/>
                          <w:color w:val="000000" w:themeColor="text1"/>
                          <w:kern w:val="24"/>
                        </w:rPr>
                        <w:t>Ministarstvo kulture i medija</w:t>
                      </w:r>
                    </w:p>
                  </w:txbxContent>
                </v:textbox>
                <w10:wrap anchorx="margin"/>
              </v:rect>
            </w:pict>
          </mc:Fallback>
        </mc:AlternateContent>
      </w:r>
      <w:r w:rsidR="00CF0AA3" w:rsidRPr="003167D0">
        <w:rPr>
          <w:rFonts w:ascii="Times New Roman" w:eastAsiaTheme="majorEastAsia" w:hAnsi="Times New Roman" w:cs="Times New Roman"/>
          <w:b/>
          <w:bCs/>
          <w:noProof/>
          <w:sz w:val="24"/>
          <w:lang w:eastAsia="hr-HR"/>
        </w:rPr>
        <w:drawing>
          <wp:inline distT="0" distB="0" distL="0" distR="0" wp14:anchorId="1532C049" wp14:editId="7336FFCA">
            <wp:extent cx="542925" cy="704850"/>
            <wp:effectExtent l="0" t="0" r="9525"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2925" cy="704850"/>
                    </a:xfrm>
                    <a:prstGeom prst="rect">
                      <a:avLst/>
                    </a:prstGeom>
                    <a:noFill/>
                    <a:ln>
                      <a:noFill/>
                    </a:ln>
                  </pic:spPr>
                </pic:pic>
              </a:graphicData>
            </a:graphic>
          </wp:inline>
        </w:drawing>
      </w:r>
    </w:p>
    <w:p w:rsidR="00E73105" w:rsidRPr="003167D0" w:rsidRDefault="00E73105" w:rsidP="00E73105">
      <w:pPr>
        <w:tabs>
          <w:tab w:val="left" w:pos="549"/>
        </w:tabs>
        <w:kinsoku w:val="0"/>
        <w:overflowPunct w:val="0"/>
        <w:spacing w:after="0" w:line="240" w:lineRule="auto"/>
        <w:contextualSpacing/>
        <w:jc w:val="both"/>
        <w:outlineLvl w:val="0"/>
        <w:rPr>
          <w:rFonts w:ascii="Times New Roman" w:eastAsiaTheme="majorEastAsia" w:hAnsi="Times New Roman" w:cs="Times New Roman"/>
          <w:b/>
          <w:bCs/>
          <w:sz w:val="24"/>
        </w:rPr>
      </w:pPr>
    </w:p>
    <w:bookmarkStart w:id="6" w:name="_OPĆE_INFORMACIJE" w:displacedByCustomXml="next"/>
    <w:bookmarkEnd w:id="6" w:displacedByCustomXml="next"/>
    <w:bookmarkStart w:id="7" w:name="_Toc453933147" w:displacedByCustomXml="next"/>
    <w:bookmarkEnd w:id="7" w:displacedByCustomXml="next"/>
    <w:bookmarkStart w:id="8" w:name="_Toc2260405" w:displacedByCustomXml="next"/>
    <w:sdt>
      <w:sdtPr>
        <w:rPr>
          <w:rFonts w:ascii="Times New Roman" w:hAnsi="Times New Roman" w:cs="Times New Roman"/>
          <w:b w:val="0"/>
          <w:bCs w:val="0"/>
          <w:i/>
        </w:rPr>
        <w:id w:val="-1742245583"/>
        <w:docPartObj>
          <w:docPartGallery w:val="Table of Contents"/>
          <w:docPartUnique/>
        </w:docPartObj>
      </w:sdtPr>
      <w:sdtEndPr>
        <w:rPr>
          <w:i w:val="0"/>
          <w:noProof/>
        </w:rPr>
      </w:sdtEndPr>
      <w:sdtContent>
        <w:bookmarkEnd w:id="8" w:displacedByCustomXml="prev"/>
        <w:p w:rsidR="00782D02" w:rsidRPr="003167D0" w:rsidRDefault="008C089A" w:rsidP="0051065B">
          <w:pPr>
            <w:pStyle w:val="TOC2"/>
            <w:rPr>
              <w:rFonts w:ascii="Times New Roman" w:hAnsi="Times New Roman" w:cs="Times New Roman"/>
              <w:noProof/>
              <w:sz w:val="24"/>
              <w:szCs w:val="24"/>
            </w:rPr>
          </w:pPr>
          <w:r w:rsidRPr="003167D0">
            <w:rPr>
              <w:rFonts w:ascii="Times New Roman" w:hAnsi="Times New Roman" w:cs="Times New Roman"/>
              <w:noProof/>
              <w:sz w:val="24"/>
              <w:szCs w:val="24"/>
            </w:rPr>
            <w:t xml:space="preserve"> </w:t>
          </w:r>
          <w:r w:rsidR="006F6332" w:rsidRPr="003167D0">
            <w:rPr>
              <w:rFonts w:ascii="Times New Roman" w:hAnsi="Times New Roman" w:cs="Times New Roman"/>
              <w:noProof/>
              <w:sz w:val="24"/>
              <w:szCs w:val="24"/>
            </w:rPr>
            <w:t>SADRŽAJ</w:t>
          </w:r>
        </w:p>
        <w:p w:rsidR="00B73F67" w:rsidRPr="003167D0" w:rsidRDefault="008C089A">
          <w:pPr>
            <w:pStyle w:val="TOC1"/>
            <w:tabs>
              <w:tab w:val="left" w:pos="440"/>
              <w:tab w:val="right" w:leader="dot" w:pos="9062"/>
            </w:tabs>
            <w:rPr>
              <w:rFonts w:ascii="Times New Roman" w:hAnsi="Times New Roman" w:cs="Times New Roman"/>
              <w:b w:val="0"/>
              <w:bCs w:val="0"/>
              <w:noProof/>
              <w:lang w:eastAsia="hr-HR"/>
            </w:rPr>
          </w:pPr>
          <w:r w:rsidRPr="003167D0">
            <w:rPr>
              <w:rFonts w:ascii="Times New Roman" w:eastAsia="Calibri" w:hAnsi="Times New Roman" w:cs="Times New Roman"/>
              <w:i/>
              <w:noProof/>
              <w:spacing w:val="-1"/>
            </w:rPr>
            <w:fldChar w:fldCharType="begin"/>
          </w:r>
          <w:r w:rsidRPr="003167D0">
            <w:rPr>
              <w:rFonts w:ascii="Times New Roman" w:hAnsi="Times New Roman" w:cs="Times New Roman"/>
              <w:noProof/>
            </w:rPr>
            <w:instrText xml:space="preserve"> TOC \o "1-3" \h \z \u </w:instrText>
          </w:r>
          <w:r w:rsidRPr="003167D0">
            <w:rPr>
              <w:rFonts w:ascii="Times New Roman" w:eastAsia="Calibri" w:hAnsi="Times New Roman" w:cs="Times New Roman"/>
              <w:i/>
              <w:noProof/>
              <w:spacing w:val="-1"/>
            </w:rPr>
            <w:fldChar w:fldCharType="separate"/>
          </w:r>
          <w:hyperlink w:anchor="_Toc61949139" w:history="1">
            <w:r w:rsidR="00B73F67" w:rsidRPr="003167D0">
              <w:rPr>
                <w:rStyle w:val="Hyperlink"/>
                <w:rFonts w:ascii="Times New Roman" w:hAnsi="Times New Roman" w:cs="Times New Roman"/>
                <w:noProof/>
              </w:rPr>
              <w:t>1.</w:t>
            </w:r>
            <w:r w:rsidR="00B73F67" w:rsidRPr="003167D0">
              <w:rPr>
                <w:rFonts w:ascii="Times New Roman" w:hAnsi="Times New Roman" w:cs="Times New Roman"/>
                <w:b w:val="0"/>
                <w:bCs w:val="0"/>
                <w:noProof/>
                <w:lang w:eastAsia="hr-HR"/>
              </w:rPr>
              <w:tab/>
            </w:r>
            <w:r w:rsidR="00B73F67" w:rsidRPr="003167D0">
              <w:rPr>
                <w:rStyle w:val="Hyperlink"/>
                <w:rFonts w:ascii="Times New Roman" w:hAnsi="Times New Roman" w:cs="Times New Roman"/>
                <w:noProof/>
              </w:rPr>
              <w:t>OPĆE INFORMACIJE</w:t>
            </w:r>
            <w:r w:rsidR="00B73F67" w:rsidRPr="003167D0">
              <w:rPr>
                <w:rFonts w:ascii="Times New Roman" w:hAnsi="Times New Roman" w:cs="Times New Roman"/>
                <w:noProof/>
                <w:webHidden/>
              </w:rPr>
              <w:tab/>
            </w:r>
            <w:r w:rsidR="00B73F67" w:rsidRPr="003167D0">
              <w:rPr>
                <w:rFonts w:ascii="Times New Roman" w:hAnsi="Times New Roman" w:cs="Times New Roman"/>
                <w:noProof/>
                <w:webHidden/>
              </w:rPr>
              <w:fldChar w:fldCharType="begin"/>
            </w:r>
            <w:r w:rsidR="00B73F67" w:rsidRPr="003167D0">
              <w:rPr>
                <w:rFonts w:ascii="Times New Roman" w:hAnsi="Times New Roman" w:cs="Times New Roman"/>
                <w:noProof/>
                <w:webHidden/>
              </w:rPr>
              <w:instrText xml:space="preserve"> PAGEREF _Toc61949139 \h </w:instrText>
            </w:r>
            <w:r w:rsidR="00B73F67" w:rsidRPr="003167D0">
              <w:rPr>
                <w:rFonts w:ascii="Times New Roman" w:hAnsi="Times New Roman" w:cs="Times New Roman"/>
                <w:noProof/>
                <w:webHidden/>
              </w:rPr>
            </w:r>
            <w:r w:rsidR="00B73F67" w:rsidRPr="003167D0">
              <w:rPr>
                <w:rFonts w:ascii="Times New Roman" w:hAnsi="Times New Roman" w:cs="Times New Roman"/>
                <w:noProof/>
                <w:webHidden/>
              </w:rPr>
              <w:fldChar w:fldCharType="separate"/>
            </w:r>
            <w:r w:rsidR="00964875" w:rsidRPr="003167D0">
              <w:rPr>
                <w:rFonts w:ascii="Times New Roman" w:hAnsi="Times New Roman" w:cs="Times New Roman"/>
                <w:noProof/>
                <w:webHidden/>
              </w:rPr>
              <w:t>3</w:t>
            </w:r>
            <w:r w:rsidR="00B73F67" w:rsidRPr="003167D0">
              <w:rPr>
                <w:rFonts w:ascii="Times New Roman" w:hAnsi="Times New Roman" w:cs="Times New Roman"/>
                <w:noProof/>
                <w:webHidden/>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40" w:history="1">
            <w:r w:rsidR="00B73F67" w:rsidRPr="003167D0">
              <w:rPr>
                <w:rStyle w:val="Hyperlink"/>
                <w:rFonts w:ascii="Times New Roman" w:hAnsi="Times New Roman" w:cs="Times New Roman"/>
                <w:noProof/>
                <w:sz w:val="24"/>
                <w:szCs w:val="24"/>
              </w:rPr>
              <w:t>1.1. Zakonodavni okvir</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_Toc61949140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3</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41" w:history="1">
            <w:r w:rsidR="00B73F67" w:rsidRPr="003167D0">
              <w:rPr>
                <w:rStyle w:val="Hyperlink"/>
                <w:rFonts w:ascii="Times New Roman" w:hAnsi="Times New Roman" w:cs="Times New Roman"/>
                <w:noProof/>
                <w:sz w:val="24"/>
                <w:szCs w:val="24"/>
              </w:rPr>
              <w:t>1.2. Odgovornosti za upravljanje</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_Toc61949141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4</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42" w:history="1">
            <w:r w:rsidR="00B73F67" w:rsidRPr="003167D0">
              <w:rPr>
                <w:rStyle w:val="Hyperlink"/>
                <w:rFonts w:ascii="Times New Roman" w:hAnsi="Times New Roman" w:cs="Times New Roman"/>
                <w:noProof/>
                <w:sz w:val="24"/>
                <w:szCs w:val="24"/>
              </w:rPr>
              <w:t>1.3.Predmet, svrha i pokazatelj Poziva</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_Toc61949142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4</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43" w:history="1">
            <w:r w:rsidR="00B73F67" w:rsidRPr="003167D0">
              <w:rPr>
                <w:rStyle w:val="Hyperlink"/>
                <w:rFonts w:ascii="Times New Roman" w:hAnsi="Times New Roman" w:cs="Times New Roman"/>
                <w:noProof/>
                <w:sz w:val="24"/>
                <w:szCs w:val="24"/>
              </w:rPr>
              <w:t>1.4.Financijska alokacija, iznosi i intenziteti bespovratnih sredstava, obveze prijavitelja</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_Toc61949143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4</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44" w:history="1">
            <w:r w:rsidR="00B73F67" w:rsidRPr="003167D0">
              <w:rPr>
                <w:rStyle w:val="Hyperlink"/>
                <w:rFonts w:ascii="Times New Roman" w:hAnsi="Times New Roman" w:cs="Times New Roman"/>
                <w:noProof/>
                <w:sz w:val="24"/>
                <w:szCs w:val="24"/>
                <w:lang w:eastAsia="en-GB"/>
              </w:rPr>
              <w:t>1.</w:t>
            </w:r>
            <w:r w:rsidR="00F21669" w:rsidRPr="003167D0">
              <w:rPr>
                <w:rStyle w:val="Hyperlink"/>
                <w:rFonts w:ascii="Times New Roman" w:hAnsi="Times New Roman" w:cs="Times New Roman"/>
                <w:noProof/>
                <w:sz w:val="24"/>
                <w:szCs w:val="24"/>
                <w:lang w:eastAsia="en-GB"/>
              </w:rPr>
              <w:t>5</w:t>
            </w:r>
            <w:r w:rsidR="00B73F67" w:rsidRPr="003167D0">
              <w:rPr>
                <w:rStyle w:val="Hyperlink"/>
                <w:rFonts w:ascii="Times New Roman" w:hAnsi="Times New Roman" w:cs="Times New Roman"/>
                <w:noProof/>
                <w:sz w:val="24"/>
                <w:szCs w:val="24"/>
                <w:lang w:eastAsia="en-GB"/>
              </w:rPr>
              <w:t>. Dvostruko financiranje</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_Toc61949144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6</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1"/>
            <w:tabs>
              <w:tab w:val="left" w:pos="440"/>
              <w:tab w:val="right" w:leader="dot" w:pos="9062"/>
            </w:tabs>
            <w:rPr>
              <w:rFonts w:ascii="Times New Roman" w:hAnsi="Times New Roman" w:cs="Times New Roman"/>
              <w:b w:val="0"/>
              <w:bCs w:val="0"/>
              <w:noProof/>
              <w:lang w:eastAsia="hr-HR"/>
            </w:rPr>
          </w:pPr>
          <w:hyperlink w:anchor="_Toc61949145" w:history="1">
            <w:r w:rsidR="00B73F67" w:rsidRPr="003167D0">
              <w:rPr>
                <w:rStyle w:val="Hyperlink"/>
                <w:rFonts w:ascii="Times New Roman" w:hAnsi="Times New Roman" w:cs="Times New Roman"/>
                <w:noProof/>
              </w:rPr>
              <w:t>2.</w:t>
            </w:r>
            <w:r w:rsidR="00B73F67" w:rsidRPr="003167D0">
              <w:rPr>
                <w:rFonts w:ascii="Times New Roman" w:hAnsi="Times New Roman" w:cs="Times New Roman"/>
                <w:b w:val="0"/>
                <w:bCs w:val="0"/>
                <w:noProof/>
                <w:lang w:eastAsia="hr-HR"/>
              </w:rPr>
              <w:tab/>
            </w:r>
            <w:r w:rsidR="00B73F67" w:rsidRPr="003167D0">
              <w:rPr>
                <w:rStyle w:val="Hyperlink"/>
                <w:rFonts w:ascii="Times New Roman" w:hAnsi="Times New Roman" w:cs="Times New Roman"/>
                <w:noProof/>
              </w:rPr>
              <w:t>PRAVILA POZIVA</w:t>
            </w:r>
            <w:r w:rsidR="00B73F67" w:rsidRPr="003167D0">
              <w:rPr>
                <w:rFonts w:ascii="Times New Roman" w:hAnsi="Times New Roman" w:cs="Times New Roman"/>
                <w:noProof/>
                <w:webHidden/>
              </w:rPr>
              <w:tab/>
            </w:r>
            <w:r w:rsidR="00B73F67" w:rsidRPr="003167D0">
              <w:rPr>
                <w:rFonts w:ascii="Times New Roman" w:hAnsi="Times New Roman" w:cs="Times New Roman"/>
                <w:noProof/>
                <w:webHidden/>
              </w:rPr>
              <w:fldChar w:fldCharType="begin"/>
            </w:r>
            <w:r w:rsidR="00B73F67" w:rsidRPr="003167D0">
              <w:rPr>
                <w:rFonts w:ascii="Times New Roman" w:hAnsi="Times New Roman" w:cs="Times New Roman"/>
                <w:noProof/>
                <w:webHidden/>
              </w:rPr>
              <w:instrText xml:space="preserve"> PAGEREF _Toc61949145 \h </w:instrText>
            </w:r>
            <w:r w:rsidR="00B73F67" w:rsidRPr="003167D0">
              <w:rPr>
                <w:rFonts w:ascii="Times New Roman" w:hAnsi="Times New Roman" w:cs="Times New Roman"/>
                <w:noProof/>
                <w:webHidden/>
              </w:rPr>
            </w:r>
            <w:r w:rsidR="00B73F67" w:rsidRPr="003167D0">
              <w:rPr>
                <w:rFonts w:ascii="Times New Roman" w:hAnsi="Times New Roman" w:cs="Times New Roman"/>
                <w:noProof/>
                <w:webHidden/>
              </w:rPr>
              <w:fldChar w:fldCharType="separate"/>
            </w:r>
            <w:r w:rsidR="00964875" w:rsidRPr="003167D0">
              <w:rPr>
                <w:rFonts w:ascii="Times New Roman" w:hAnsi="Times New Roman" w:cs="Times New Roman"/>
                <w:noProof/>
                <w:webHidden/>
              </w:rPr>
              <w:t>6</w:t>
            </w:r>
            <w:r w:rsidR="00B73F67" w:rsidRPr="003167D0">
              <w:rPr>
                <w:rFonts w:ascii="Times New Roman" w:hAnsi="Times New Roman" w:cs="Times New Roman"/>
                <w:noProof/>
                <w:webHidden/>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46" w:history="1">
            <w:r w:rsidR="00B73F67" w:rsidRPr="003167D0">
              <w:rPr>
                <w:rStyle w:val="Hyperlink"/>
                <w:rFonts w:ascii="Times New Roman" w:hAnsi="Times New Roman" w:cs="Times New Roman"/>
                <w:noProof/>
                <w:sz w:val="24"/>
                <w:szCs w:val="24"/>
              </w:rPr>
              <w:t>2.1. Prihvatljivost prijavitelja</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_Toc61949146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6</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47" w:history="1">
            <w:r w:rsidR="00B73F67" w:rsidRPr="003167D0">
              <w:rPr>
                <w:rStyle w:val="Hyperlink"/>
                <w:rFonts w:ascii="Times New Roman" w:hAnsi="Times New Roman" w:cs="Times New Roman"/>
                <w:noProof/>
                <w:sz w:val="24"/>
                <w:szCs w:val="24"/>
              </w:rPr>
              <w:t>2.2. Kriteriji za isključenje prijavitelja</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_Toc61949147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6</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48" w:history="1">
            <w:r w:rsidR="00B73F67" w:rsidRPr="003167D0">
              <w:rPr>
                <w:rStyle w:val="Hyperlink"/>
                <w:rFonts w:ascii="Times New Roman" w:hAnsi="Times New Roman" w:cs="Times New Roman"/>
                <w:noProof/>
                <w:sz w:val="24"/>
                <w:szCs w:val="24"/>
              </w:rPr>
              <w:t xml:space="preserve">2.3. Broj </w:t>
            </w:r>
            <w:r w:rsidR="00071A58">
              <w:rPr>
                <w:rStyle w:val="Hyperlink"/>
                <w:rFonts w:ascii="Times New Roman" w:hAnsi="Times New Roman" w:cs="Times New Roman"/>
                <w:noProof/>
                <w:sz w:val="24"/>
                <w:szCs w:val="24"/>
              </w:rPr>
              <w:t>projektnih</w:t>
            </w:r>
            <w:r w:rsidR="00B73F67" w:rsidRPr="003167D0">
              <w:rPr>
                <w:rStyle w:val="Hyperlink"/>
                <w:rFonts w:ascii="Times New Roman" w:hAnsi="Times New Roman" w:cs="Times New Roman"/>
                <w:noProof/>
                <w:sz w:val="24"/>
                <w:szCs w:val="24"/>
              </w:rPr>
              <w:t xml:space="preserve"> prijedloga i ugovora o dodjeli bespovratnih financijskih sredstava po prijavitelju</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_Toc61949148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9</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49" w:history="1">
            <w:r w:rsidR="00B73F67" w:rsidRPr="003167D0">
              <w:rPr>
                <w:rStyle w:val="Hyperlink"/>
                <w:rFonts w:ascii="Times New Roman" w:hAnsi="Times New Roman" w:cs="Times New Roman"/>
                <w:noProof/>
                <w:sz w:val="24"/>
                <w:szCs w:val="24"/>
              </w:rPr>
              <w:t>2.4. Zahtjevi koji se odnose na sposobnost prijavitelja, učinkovito korištenje sredstava i održivost  operacije</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_Toc61949149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9</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50" w:history="1">
            <w:r w:rsidR="00B73F67" w:rsidRPr="003167D0">
              <w:rPr>
                <w:rStyle w:val="Hyperlink"/>
                <w:rFonts w:ascii="Times New Roman" w:hAnsi="Times New Roman" w:cs="Times New Roman"/>
                <w:noProof/>
                <w:sz w:val="24"/>
                <w:szCs w:val="24"/>
              </w:rPr>
              <w:t>2.5. Prihvatljivost operacije</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_Toc61949150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10</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51" w:history="1">
            <w:r w:rsidR="00B73F67" w:rsidRPr="003167D0">
              <w:rPr>
                <w:rStyle w:val="Hyperlink"/>
                <w:rFonts w:ascii="Times New Roman" w:hAnsi="Times New Roman" w:cs="Times New Roman"/>
                <w:noProof/>
                <w:sz w:val="24"/>
                <w:szCs w:val="24"/>
              </w:rPr>
              <w:t>2.6. Prihvatljive aktivnosti operacije</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_Toc61949151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10</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52" w:history="1">
            <w:r w:rsidR="00B73F67" w:rsidRPr="003167D0">
              <w:rPr>
                <w:rStyle w:val="Hyperlink"/>
                <w:rFonts w:ascii="Times New Roman" w:hAnsi="Times New Roman" w:cs="Times New Roman"/>
                <w:noProof/>
                <w:sz w:val="24"/>
                <w:szCs w:val="24"/>
              </w:rPr>
              <w:t>2.7. Neprihvatljive aktivnosti operacije</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_Toc61949152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10</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53" w:history="1">
            <w:r w:rsidR="00B73F67" w:rsidRPr="003167D0">
              <w:rPr>
                <w:rStyle w:val="Hyperlink"/>
                <w:rFonts w:ascii="Times New Roman" w:hAnsi="Times New Roman" w:cs="Times New Roman"/>
                <w:noProof/>
                <w:sz w:val="24"/>
                <w:szCs w:val="24"/>
              </w:rPr>
              <w:t>2.8. Op</w:t>
            </w:r>
            <w:r w:rsidR="00B73F67" w:rsidRPr="003167D0">
              <w:rPr>
                <w:rStyle w:val="Hyperlink"/>
                <w:rFonts w:ascii="Times New Roman" w:hAnsi="Times New Roman" w:cs="Times New Roman"/>
                <w:noProof/>
                <w:spacing w:val="-2"/>
                <w:sz w:val="24"/>
                <w:szCs w:val="24"/>
              </w:rPr>
              <w:t xml:space="preserve">ći </w:t>
            </w:r>
            <w:r w:rsidR="00B73F67" w:rsidRPr="003167D0">
              <w:rPr>
                <w:rStyle w:val="Hyperlink"/>
                <w:rFonts w:ascii="Times New Roman" w:hAnsi="Times New Roman" w:cs="Times New Roman"/>
                <w:noProof/>
                <w:sz w:val="24"/>
                <w:szCs w:val="24"/>
              </w:rPr>
              <w:t xml:space="preserve">zahtjevi </w:t>
            </w:r>
            <w:r w:rsidR="00B73F67" w:rsidRPr="003167D0">
              <w:rPr>
                <w:rStyle w:val="Hyperlink"/>
                <w:rFonts w:ascii="Times New Roman" w:hAnsi="Times New Roman" w:cs="Times New Roman"/>
                <w:noProof/>
                <w:spacing w:val="-3"/>
                <w:sz w:val="24"/>
                <w:szCs w:val="24"/>
              </w:rPr>
              <w:t xml:space="preserve">koji se odnose na </w:t>
            </w:r>
            <w:r w:rsidR="00B73F67" w:rsidRPr="003167D0">
              <w:rPr>
                <w:rStyle w:val="Hyperlink"/>
                <w:rFonts w:ascii="Times New Roman" w:hAnsi="Times New Roman" w:cs="Times New Roman"/>
                <w:noProof/>
                <w:sz w:val="24"/>
                <w:szCs w:val="24"/>
              </w:rPr>
              <w:t>prihvatljivost troškova za provedbu operacije</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_Toc61949153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10</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54" w:history="1">
            <w:r w:rsidR="00B73F67" w:rsidRPr="003167D0">
              <w:rPr>
                <w:rStyle w:val="Hyperlink"/>
                <w:rFonts w:ascii="Times New Roman" w:hAnsi="Times New Roman" w:cs="Times New Roman"/>
                <w:noProof/>
                <w:sz w:val="24"/>
                <w:szCs w:val="24"/>
              </w:rPr>
              <w:t>2.10. Neprihvatljivi troškovi</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_Toc61949154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11</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1"/>
            <w:tabs>
              <w:tab w:val="left" w:pos="440"/>
              <w:tab w:val="right" w:leader="dot" w:pos="9062"/>
            </w:tabs>
            <w:rPr>
              <w:rFonts w:ascii="Times New Roman" w:hAnsi="Times New Roman" w:cs="Times New Roman"/>
              <w:b w:val="0"/>
              <w:bCs w:val="0"/>
              <w:noProof/>
              <w:lang w:eastAsia="hr-HR"/>
            </w:rPr>
          </w:pPr>
          <w:hyperlink w:anchor="_Toc61949158" w:history="1">
            <w:r w:rsidR="00B73F67" w:rsidRPr="003167D0">
              <w:rPr>
                <w:rStyle w:val="Hyperlink"/>
                <w:rFonts w:ascii="Times New Roman" w:hAnsi="Times New Roman" w:cs="Times New Roman"/>
                <w:noProof/>
              </w:rPr>
              <w:t>3.</w:t>
            </w:r>
            <w:r w:rsidR="00B73F67" w:rsidRPr="003167D0">
              <w:rPr>
                <w:rFonts w:ascii="Times New Roman" w:hAnsi="Times New Roman" w:cs="Times New Roman"/>
                <w:b w:val="0"/>
                <w:bCs w:val="0"/>
                <w:noProof/>
                <w:lang w:eastAsia="hr-HR"/>
              </w:rPr>
              <w:tab/>
            </w:r>
            <w:r w:rsidR="00B73F67" w:rsidRPr="003167D0">
              <w:rPr>
                <w:rStyle w:val="Hyperlink"/>
                <w:rFonts w:ascii="Times New Roman" w:hAnsi="Times New Roman" w:cs="Times New Roman"/>
                <w:noProof/>
              </w:rPr>
              <w:t>KAKO SE PRIJAVITI</w:t>
            </w:r>
            <w:r w:rsidR="00B73F67" w:rsidRPr="003167D0">
              <w:rPr>
                <w:rFonts w:ascii="Times New Roman" w:hAnsi="Times New Roman" w:cs="Times New Roman"/>
                <w:noProof/>
                <w:webHidden/>
              </w:rPr>
              <w:tab/>
            </w:r>
            <w:r w:rsidR="00B73F67" w:rsidRPr="003167D0">
              <w:rPr>
                <w:rFonts w:ascii="Times New Roman" w:hAnsi="Times New Roman" w:cs="Times New Roman"/>
                <w:noProof/>
                <w:webHidden/>
              </w:rPr>
              <w:fldChar w:fldCharType="begin"/>
            </w:r>
            <w:r w:rsidR="00B73F67" w:rsidRPr="003167D0">
              <w:rPr>
                <w:rFonts w:ascii="Times New Roman" w:hAnsi="Times New Roman" w:cs="Times New Roman"/>
                <w:noProof/>
                <w:webHidden/>
              </w:rPr>
              <w:instrText xml:space="preserve"> PAGEREF _Toc61949158 \h </w:instrText>
            </w:r>
            <w:r w:rsidR="00B73F67" w:rsidRPr="003167D0">
              <w:rPr>
                <w:rFonts w:ascii="Times New Roman" w:hAnsi="Times New Roman" w:cs="Times New Roman"/>
                <w:noProof/>
                <w:webHidden/>
              </w:rPr>
            </w:r>
            <w:r w:rsidR="00B73F67" w:rsidRPr="003167D0">
              <w:rPr>
                <w:rFonts w:ascii="Times New Roman" w:hAnsi="Times New Roman" w:cs="Times New Roman"/>
                <w:noProof/>
                <w:webHidden/>
              </w:rPr>
              <w:fldChar w:fldCharType="separate"/>
            </w:r>
            <w:r w:rsidR="00964875" w:rsidRPr="003167D0">
              <w:rPr>
                <w:rFonts w:ascii="Times New Roman" w:hAnsi="Times New Roman" w:cs="Times New Roman"/>
                <w:noProof/>
                <w:webHidden/>
              </w:rPr>
              <w:t>12</w:t>
            </w:r>
            <w:r w:rsidR="00B73F67" w:rsidRPr="003167D0">
              <w:rPr>
                <w:rFonts w:ascii="Times New Roman" w:hAnsi="Times New Roman" w:cs="Times New Roman"/>
                <w:noProof/>
                <w:webHidden/>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59" w:history="1">
            <w:r w:rsidR="00B73F67" w:rsidRPr="003167D0">
              <w:rPr>
                <w:rStyle w:val="Hyperlink"/>
                <w:rFonts w:ascii="Times New Roman" w:hAnsi="Times New Roman" w:cs="Times New Roman"/>
                <w:noProof/>
                <w:sz w:val="24"/>
                <w:szCs w:val="24"/>
              </w:rPr>
              <w:t xml:space="preserve">3.1. </w:t>
            </w:r>
            <w:r w:rsidR="00071A58">
              <w:rPr>
                <w:rStyle w:val="Hyperlink"/>
                <w:rFonts w:ascii="Times New Roman" w:hAnsi="Times New Roman" w:cs="Times New Roman"/>
                <w:noProof/>
                <w:sz w:val="24"/>
                <w:szCs w:val="24"/>
              </w:rPr>
              <w:t>Projektni</w:t>
            </w:r>
            <w:r w:rsidR="00B73F67" w:rsidRPr="003167D0">
              <w:rPr>
                <w:rStyle w:val="Hyperlink"/>
                <w:rFonts w:ascii="Times New Roman" w:hAnsi="Times New Roman" w:cs="Times New Roman"/>
                <w:noProof/>
                <w:sz w:val="24"/>
                <w:szCs w:val="24"/>
              </w:rPr>
              <w:t xml:space="preserve"> prijedlog</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_Toc61949159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12</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60" w:history="1">
            <w:r w:rsidR="00B73F67" w:rsidRPr="003167D0">
              <w:rPr>
                <w:rStyle w:val="Hyperlink"/>
                <w:rFonts w:ascii="Times New Roman" w:hAnsi="Times New Roman" w:cs="Times New Roman"/>
                <w:noProof/>
                <w:sz w:val="24"/>
                <w:szCs w:val="24"/>
              </w:rPr>
              <w:t xml:space="preserve">3.2. Rok za predaju </w:t>
            </w:r>
            <w:r w:rsidR="00071A58">
              <w:rPr>
                <w:rStyle w:val="Hyperlink"/>
                <w:rFonts w:ascii="Times New Roman" w:hAnsi="Times New Roman" w:cs="Times New Roman"/>
                <w:noProof/>
                <w:sz w:val="24"/>
                <w:szCs w:val="24"/>
              </w:rPr>
              <w:t>projektnog</w:t>
            </w:r>
            <w:r w:rsidR="00B73F67" w:rsidRPr="003167D0">
              <w:rPr>
                <w:rStyle w:val="Hyperlink"/>
                <w:rFonts w:ascii="Times New Roman" w:hAnsi="Times New Roman" w:cs="Times New Roman"/>
                <w:noProof/>
                <w:sz w:val="24"/>
                <w:szCs w:val="24"/>
              </w:rPr>
              <w:t xml:space="preserve"> prijedloga</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_Toc61949160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13</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61" w:history="1">
            <w:r w:rsidR="00B73F67" w:rsidRPr="003167D0">
              <w:rPr>
                <w:rStyle w:val="Hyperlink"/>
                <w:rFonts w:ascii="Times New Roman" w:hAnsi="Times New Roman" w:cs="Times New Roman"/>
                <w:noProof/>
                <w:sz w:val="24"/>
                <w:szCs w:val="24"/>
              </w:rPr>
              <w:t>3.3. Pitanja i odgovori</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_Toc61949161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14</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62" w:history="1">
            <w:r w:rsidR="00B73F67" w:rsidRPr="003167D0">
              <w:rPr>
                <w:rStyle w:val="Hyperlink"/>
                <w:rFonts w:ascii="Times New Roman" w:hAnsi="Times New Roman" w:cs="Times New Roman"/>
                <w:noProof/>
                <w:sz w:val="24"/>
                <w:szCs w:val="24"/>
              </w:rPr>
              <w:t>3.4. Objava rezultata Poziva</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_Toc61949162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14</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1"/>
            <w:tabs>
              <w:tab w:val="left" w:pos="440"/>
              <w:tab w:val="right" w:leader="dot" w:pos="9062"/>
            </w:tabs>
            <w:rPr>
              <w:rFonts w:ascii="Times New Roman" w:hAnsi="Times New Roman" w:cs="Times New Roman"/>
              <w:b w:val="0"/>
              <w:bCs w:val="0"/>
              <w:noProof/>
              <w:lang w:eastAsia="hr-HR"/>
            </w:rPr>
          </w:pPr>
          <w:hyperlink w:anchor="_Toc61949163" w:history="1">
            <w:r w:rsidR="00B73F67" w:rsidRPr="003167D0">
              <w:rPr>
                <w:rStyle w:val="Hyperlink"/>
                <w:rFonts w:ascii="Times New Roman" w:hAnsi="Times New Roman" w:cs="Times New Roman"/>
                <w:noProof/>
              </w:rPr>
              <w:t>4.</w:t>
            </w:r>
            <w:r w:rsidR="00B73F67" w:rsidRPr="003167D0">
              <w:rPr>
                <w:rFonts w:ascii="Times New Roman" w:hAnsi="Times New Roman" w:cs="Times New Roman"/>
                <w:b w:val="0"/>
                <w:bCs w:val="0"/>
                <w:noProof/>
                <w:lang w:eastAsia="hr-HR"/>
              </w:rPr>
              <w:tab/>
            </w:r>
            <w:r w:rsidR="00B73F67" w:rsidRPr="003167D0">
              <w:rPr>
                <w:rStyle w:val="Hyperlink"/>
                <w:rFonts w:ascii="Times New Roman" w:hAnsi="Times New Roman" w:cs="Times New Roman"/>
                <w:noProof/>
              </w:rPr>
              <w:t>POSTUPAK DODJELE BESPOVRATNIH FINANCIJSKIH SREDSTAVA</w:t>
            </w:r>
            <w:r w:rsidR="00B73F67" w:rsidRPr="003167D0">
              <w:rPr>
                <w:rFonts w:ascii="Times New Roman" w:hAnsi="Times New Roman" w:cs="Times New Roman"/>
                <w:noProof/>
                <w:webHidden/>
              </w:rPr>
              <w:tab/>
            </w:r>
            <w:r w:rsidR="00B73F67" w:rsidRPr="003167D0">
              <w:rPr>
                <w:rFonts w:ascii="Times New Roman" w:hAnsi="Times New Roman" w:cs="Times New Roman"/>
                <w:noProof/>
                <w:webHidden/>
              </w:rPr>
              <w:fldChar w:fldCharType="begin"/>
            </w:r>
            <w:r w:rsidR="00B73F67" w:rsidRPr="003167D0">
              <w:rPr>
                <w:rFonts w:ascii="Times New Roman" w:hAnsi="Times New Roman" w:cs="Times New Roman"/>
                <w:noProof/>
                <w:webHidden/>
              </w:rPr>
              <w:instrText xml:space="preserve"> PAGEREF _Toc61949163 \h </w:instrText>
            </w:r>
            <w:r w:rsidR="00B73F67" w:rsidRPr="003167D0">
              <w:rPr>
                <w:rFonts w:ascii="Times New Roman" w:hAnsi="Times New Roman" w:cs="Times New Roman"/>
                <w:noProof/>
                <w:webHidden/>
              </w:rPr>
            </w:r>
            <w:r w:rsidR="00B73F67" w:rsidRPr="003167D0">
              <w:rPr>
                <w:rFonts w:ascii="Times New Roman" w:hAnsi="Times New Roman" w:cs="Times New Roman"/>
                <w:noProof/>
                <w:webHidden/>
              </w:rPr>
              <w:fldChar w:fldCharType="separate"/>
            </w:r>
            <w:r w:rsidR="00964875" w:rsidRPr="003167D0">
              <w:rPr>
                <w:rFonts w:ascii="Times New Roman" w:hAnsi="Times New Roman" w:cs="Times New Roman"/>
                <w:noProof/>
                <w:webHidden/>
              </w:rPr>
              <w:t>14</w:t>
            </w:r>
            <w:r w:rsidR="00B73F67" w:rsidRPr="003167D0">
              <w:rPr>
                <w:rFonts w:ascii="Times New Roman" w:hAnsi="Times New Roman" w:cs="Times New Roman"/>
                <w:noProof/>
                <w:webHidden/>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64" w:history="1">
            <w:r w:rsidR="00B73F67" w:rsidRPr="003167D0">
              <w:rPr>
                <w:rStyle w:val="Hyperlink"/>
                <w:rFonts w:ascii="Times New Roman" w:hAnsi="Times New Roman" w:cs="Times New Roman"/>
                <w:noProof/>
                <w:sz w:val="24"/>
                <w:szCs w:val="24"/>
              </w:rPr>
              <w:t>4.1. Faze postupka dodjele</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_Toc61949164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14</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65" w:history="1">
            <w:r w:rsidR="00B73F67" w:rsidRPr="003167D0">
              <w:rPr>
                <w:rStyle w:val="Hyperlink"/>
                <w:rFonts w:ascii="Times New Roman" w:hAnsi="Times New Roman" w:cs="Times New Roman"/>
                <w:noProof/>
                <w:sz w:val="24"/>
                <w:szCs w:val="24"/>
              </w:rPr>
              <w:t>4.2. Provođenje postupka dodjele</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_Toc61949165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15</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1"/>
            <w:tabs>
              <w:tab w:val="right" w:leader="dot" w:pos="9062"/>
            </w:tabs>
            <w:rPr>
              <w:rFonts w:ascii="Times New Roman" w:hAnsi="Times New Roman" w:cs="Times New Roman"/>
              <w:b w:val="0"/>
              <w:bCs w:val="0"/>
              <w:noProof/>
              <w:lang w:eastAsia="hr-HR"/>
            </w:rPr>
          </w:pPr>
          <w:hyperlink w:anchor="_Toc61949166" w:history="1">
            <w:r w:rsidR="00B73F67" w:rsidRPr="003167D0">
              <w:rPr>
                <w:rStyle w:val="Hyperlink"/>
                <w:rFonts w:ascii="Times New Roman" w:hAnsi="Times New Roman" w:cs="Times New Roman"/>
                <w:noProof/>
              </w:rPr>
              <w:t>4.3. Prigovor</w:t>
            </w:r>
            <w:r w:rsidR="00B73F67" w:rsidRPr="003167D0">
              <w:rPr>
                <w:rFonts w:ascii="Times New Roman" w:hAnsi="Times New Roman" w:cs="Times New Roman"/>
                <w:noProof/>
                <w:webHidden/>
              </w:rPr>
              <w:tab/>
            </w:r>
            <w:r w:rsidR="00B73F67" w:rsidRPr="003167D0">
              <w:rPr>
                <w:rFonts w:ascii="Times New Roman" w:hAnsi="Times New Roman" w:cs="Times New Roman"/>
                <w:noProof/>
                <w:webHidden/>
              </w:rPr>
              <w:fldChar w:fldCharType="begin"/>
            </w:r>
            <w:r w:rsidR="00B73F67" w:rsidRPr="003167D0">
              <w:rPr>
                <w:rFonts w:ascii="Times New Roman" w:hAnsi="Times New Roman" w:cs="Times New Roman"/>
                <w:noProof/>
                <w:webHidden/>
              </w:rPr>
              <w:instrText xml:space="preserve"> PAGEREF _Toc61949166 \h </w:instrText>
            </w:r>
            <w:r w:rsidR="00B73F67" w:rsidRPr="003167D0">
              <w:rPr>
                <w:rFonts w:ascii="Times New Roman" w:hAnsi="Times New Roman" w:cs="Times New Roman"/>
                <w:noProof/>
                <w:webHidden/>
              </w:rPr>
            </w:r>
            <w:r w:rsidR="00B73F67" w:rsidRPr="003167D0">
              <w:rPr>
                <w:rFonts w:ascii="Times New Roman" w:hAnsi="Times New Roman" w:cs="Times New Roman"/>
                <w:noProof/>
                <w:webHidden/>
              </w:rPr>
              <w:fldChar w:fldCharType="separate"/>
            </w:r>
            <w:r w:rsidR="00964875" w:rsidRPr="003167D0">
              <w:rPr>
                <w:rFonts w:ascii="Times New Roman" w:hAnsi="Times New Roman" w:cs="Times New Roman"/>
                <w:noProof/>
                <w:webHidden/>
              </w:rPr>
              <w:t>17</w:t>
            </w:r>
            <w:r w:rsidR="00B73F67" w:rsidRPr="003167D0">
              <w:rPr>
                <w:rFonts w:ascii="Times New Roman" w:hAnsi="Times New Roman" w:cs="Times New Roman"/>
                <w:noProof/>
                <w:webHidden/>
              </w:rPr>
              <w:fldChar w:fldCharType="end"/>
            </w:r>
          </w:hyperlink>
        </w:p>
        <w:p w:rsidR="00B73F67" w:rsidRPr="003167D0" w:rsidRDefault="00052421">
          <w:pPr>
            <w:pStyle w:val="TOC1"/>
            <w:tabs>
              <w:tab w:val="left" w:pos="440"/>
              <w:tab w:val="right" w:leader="dot" w:pos="9062"/>
            </w:tabs>
            <w:rPr>
              <w:rFonts w:ascii="Times New Roman" w:hAnsi="Times New Roman" w:cs="Times New Roman"/>
              <w:b w:val="0"/>
              <w:bCs w:val="0"/>
              <w:noProof/>
              <w:lang w:eastAsia="hr-HR"/>
            </w:rPr>
          </w:pPr>
          <w:hyperlink w:anchor="_Toc61949167" w:history="1">
            <w:r w:rsidR="00B73F67" w:rsidRPr="003167D0">
              <w:rPr>
                <w:rStyle w:val="Hyperlink"/>
                <w:rFonts w:ascii="Times New Roman" w:hAnsi="Times New Roman" w:cs="Times New Roman"/>
                <w:noProof/>
              </w:rPr>
              <w:t>5.</w:t>
            </w:r>
            <w:r w:rsidR="00B73F67" w:rsidRPr="003167D0">
              <w:rPr>
                <w:rFonts w:ascii="Times New Roman" w:hAnsi="Times New Roman" w:cs="Times New Roman"/>
                <w:b w:val="0"/>
                <w:bCs w:val="0"/>
                <w:noProof/>
                <w:lang w:eastAsia="hr-HR"/>
              </w:rPr>
              <w:tab/>
            </w:r>
            <w:r w:rsidR="00B73F67" w:rsidRPr="003167D0">
              <w:rPr>
                <w:rStyle w:val="Hyperlink"/>
                <w:rFonts w:ascii="Times New Roman" w:hAnsi="Times New Roman" w:cs="Times New Roman"/>
                <w:noProof/>
              </w:rPr>
              <w:t>ODREDBE KOJE SE ODNOSE NA PROVEDBU PROJEKATA</w:t>
            </w:r>
            <w:r w:rsidR="00B73F67" w:rsidRPr="003167D0">
              <w:rPr>
                <w:rFonts w:ascii="Times New Roman" w:hAnsi="Times New Roman" w:cs="Times New Roman"/>
                <w:noProof/>
                <w:webHidden/>
              </w:rPr>
              <w:tab/>
            </w:r>
            <w:r w:rsidR="00B73F67" w:rsidRPr="003167D0">
              <w:rPr>
                <w:rFonts w:ascii="Times New Roman" w:hAnsi="Times New Roman" w:cs="Times New Roman"/>
                <w:noProof/>
                <w:webHidden/>
              </w:rPr>
              <w:fldChar w:fldCharType="begin"/>
            </w:r>
            <w:r w:rsidR="00B73F67" w:rsidRPr="003167D0">
              <w:rPr>
                <w:rFonts w:ascii="Times New Roman" w:hAnsi="Times New Roman" w:cs="Times New Roman"/>
                <w:noProof/>
                <w:webHidden/>
              </w:rPr>
              <w:instrText xml:space="preserve"> PAGEREF _Toc61949167 \h </w:instrText>
            </w:r>
            <w:r w:rsidR="00B73F67" w:rsidRPr="003167D0">
              <w:rPr>
                <w:rFonts w:ascii="Times New Roman" w:hAnsi="Times New Roman" w:cs="Times New Roman"/>
                <w:noProof/>
                <w:webHidden/>
              </w:rPr>
            </w:r>
            <w:r w:rsidR="00B73F67" w:rsidRPr="003167D0">
              <w:rPr>
                <w:rFonts w:ascii="Times New Roman" w:hAnsi="Times New Roman" w:cs="Times New Roman"/>
                <w:noProof/>
                <w:webHidden/>
              </w:rPr>
              <w:fldChar w:fldCharType="separate"/>
            </w:r>
            <w:r w:rsidR="00964875" w:rsidRPr="003167D0">
              <w:rPr>
                <w:rFonts w:ascii="Times New Roman" w:hAnsi="Times New Roman" w:cs="Times New Roman"/>
                <w:noProof/>
                <w:webHidden/>
              </w:rPr>
              <w:t>17</w:t>
            </w:r>
            <w:r w:rsidR="00B73F67" w:rsidRPr="003167D0">
              <w:rPr>
                <w:rFonts w:ascii="Times New Roman" w:hAnsi="Times New Roman" w:cs="Times New Roman"/>
                <w:noProof/>
                <w:webHidden/>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68" w:history="1">
            <w:r w:rsidR="00B73F67" w:rsidRPr="003167D0">
              <w:rPr>
                <w:rStyle w:val="Hyperlink"/>
                <w:rFonts w:ascii="Times New Roman" w:hAnsi="Times New Roman" w:cs="Times New Roman"/>
                <w:noProof/>
                <w:sz w:val="24"/>
                <w:szCs w:val="24"/>
              </w:rPr>
              <w:t>5.1. Razdoblje provedbe operacije</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_Toc61949168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17</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69" w:history="1">
            <w:r w:rsidR="00B73F67" w:rsidRPr="003167D0">
              <w:rPr>
                <w:rStyle w:val="Hyperlink"/>
                <w:rFonts w:ascii="Times New Roman" w:hAnsi="Times New Roman" w:cs="Times New Roman"/>
                <w:noProof/>
                <w:sz w:val="24"/>
                <w:szCs w:val="24"/>
              </w:rPr>
              <w:t>5.2. Nabava</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_Toc61949169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17</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70" w:history="1">
            <w:r w:rsidR="00B73F67" w:rsidRPr="003167D0">
              <w:rPr>
                <w:rStyle w:val="Hyperlink"/>
                <w:rFonts w:ascii="Times New Roman" w:hAnsi="Times New Roman" w:cs="Times New Roman"/>
                <w:noProof/>
                <w:sz w:val="24"/>
                <w:szCs w:val="24"/>
              </w:rPr>
              <w:t>5.4. Povrat sredstava</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_Toc61949170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18</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2"/>
            <w:rPr>
              <w:rFonts w:ascii="Times New Roman" w:hAnsi="Times New Roman" w:cs="Times New Roman"/>
              <w:b w:val="0"/>
              <w:bCs w:val="0"/>
              <w:noProof/>
              <w:sz w:val="24"/>
              <w:szCs w:val="24"/>
              <w:lang w:eastAsia="hr-HR"/>
            </w:rPr>
          </w:pPr>
          <w:hyperlink w:anchor="_Toc61949171" w:history="1">
            <w:r w:rsidR="00B73F67" w:rsidRPr="003167D0">
              <w:rPr>
                <w:rStyle w:val="Hyperlink"/>
                <w:rFonts w:ascii="Times New Roman" w:hAnsi="Times New Roman" w:cs="Times New Roman"/>
                <w:noProof/>
                <w:sz w:val="24"/>
                <w:szCs w:val="24"/>
              </w:rPr>
              <w:t>5.5. Prigovori na odluku o nepravilnostima i odluku o povratu</w:t>
            </w:r>
            <w:r w:rsidR="00B73F67" w:rsidRPr="003167D0">
              <w:rPr>
                <w:rFonts w:ascii="Times New Roman" w:hAnsi="Times New Roman" w:cs="Times New Roman"/>
                <w:noProof/>
                <w:webHidden/>
                <w:sz w:val="24"/>
                <w:szCs w:val="24"/>
              </w:rPr>
              <w:tab/>
            </w:r>
            <w:r w:rsidR="00B73F67" w:rsidRPr="003167D0">
              <w:rPr>
                <w:rFonts w:ascii="Times New Roman" w:hAnsi="Times New Roman" w:cs="Times New Roman"/>
                <w:noProof/>
                <w:webHidden/>
                <w:sz w:val="24"/>
                <w:szCs w:val="24"/>
              </w:rPr>
              <w:fldChar w:fldCharType="begin"/>
            </w:r>
            <w:r w:rsidR="00B73F67" w:rsidRPr="003167D0">
              <w:rPr>
                <w:rFonts w:ascii="Times New Roman" w:hAnsi="Times New Roman" w:cs="Times New Roman"/>
                <w:noProof/>
                <w:webHidden/>
                <w:sz w:val="24"/>
                <w:szCs w:val="24"/>
              </w:rPr>
              <w:instrText xml:space="preserve"> PAGEREF _Toc61949171 \h </w:instrText>
            </w:r>
            <w:r w:rsidR="00B73F67" w:rsidRPr="003167D0">
              <w:rPr>
                <w:rFonts w:ascii="Times New Roman" w:hAnsi="Times New Roman" w:cs="Times New Roman"/>
                <w:noProof/>
                <w:webHidden/>
                <w:sz w:val="24"/>
                <w:szCs w:val="24"/>
              </w:rPr>
            </w:r>
            <w:r w:rsidR="00B73F67" w:rsidRPr="003167D0">
              <w:rPr>
                <w:rFonts w:ascii="Times New Roman" w:hAnsi="Times New Roman" w:cs="Times New Roman"/>
                <w:noProof/>
                <w:webHidden/>
                <w:sz w:val="24"/>
                <w:szCs w:val="24"/>
              </w:rPr>
              <w:fldChar w:fldCharType="separate"/>
            </w:r>
            <w:r w:rsidR="00964875" w:rsidRPr="003167D0">
              <w:rPr>
                <w:rFonts w:ascii="Times New Roman" w:hAnsi="Times New Roman" w:cs="Times New Roman"/>
                <w:noProof/>
                <w:webHidden/>
                <w:sz w:val="24"/>
                <w:szCs w:val="24"/>
              </w:rPr>
              <w:t>18</w:t>
            </w:r>
            <w:r w:rsidR="00B73F67" w:rsidRPr="003167D0">
              <w:rPr>
                <w:rFonts w:ascii="Times New Roman" w:hAnsi="Times New Roman" w:cs="Times New Roman"/>
                <w:noProof/>
                <w:webHidden/>
                <w:sz w:val="24"/>
                <w:szCs w:val="24"/>
              </w:rPr>
              <w:fldChar w:fldCharType="end"/>
            </w:r>
          </w:hyperlink>
        </w:p>
        <w:p w:rsidR="00B73F67" w:rsidRPr="003167D0" w:rsidRDefault="00052421">
          <w:pPr>
            <w:pStyle w:val="TOC1"/>
            <w:tabs>
              <w:tab w:val="left" w:pos="440"/>
              <w:tab w:val="right" w:leader="dot" w:pos="9062"/>
            </w:tabs>
            <w:rPr>
              <w:rFonts w:ascii="Times New Roman" w:hAnsi="Times New Roman" w:cs="Times New Roman"/>
              <w:b w:val="0"/>
              <w:bCs w:val="0"/>
              <w:noProof/>
              <w:lang w:eastAsia="hr-HR"/>
            </w:rPr>
          </w:pPr>
          <w:hyperlink w:anchor="_Toc61949172" w:history="1">
            <w:r w:rsidR="00B73F67" w:rsidRPr="003167D0">
              <w:rPr>
                <w:rStyle w:val="Hyperlink"/>
                <w:rFonts w:ascii="Times New Roman" w:hAnsi="Times New Roman" w:cs="Times New Roman"/>
                <w:noProof/>
              </w:rPr>
              <w:t>6.</w:t>
            </w:r>
            <w:r w:rsidR="00B73F67" w:rsidRPr="003167D0">
              <w:rPr>
                <w:rFonts w:ascii="Times New Roman" w:hAnsi="Times New Roman" w:cs="Times New Roman"/>
                <w:b w:val="0"/>
                <w:bCs w:val="0"/>
                <w:noProof/>
                <w:lang w:eastAsia="hr-HR"/>
              </w:rPr>
              <w:tab/>
            </w:r>
            <w:r w:rsidR="00B73F67" w:rsidRPr="003167D0">
              <w:rPr>
                <w:rStyle w:val="Hyperlink"/>
                <w:rFonts w:ascii="Times New Roman" w:hAnsi="Times New Roman" w:cs="Times New Roman"/>
                <w:noProof/>
              </w:rPr>
              <w:t>ZAŠTITA OSOBNIH PODATAKA</w:t>
            </w:r>
            <w:r w:rsidR="00B73F67" w:rsidRPr="003167D0">
              <w:rPr>
                <w:rFonts w:ascii="Times New Roman" w:hAnsi="Times New Roman" w:cs="Times New Roman"/>
                <w:noProof/>
                <w:webHidden/>
              </w:rPr>
              <w:tab/>
            </w:r>
            <w:r w:rsidR="00B73F67" w:rsidRPr="003167D0">
              <w:rPr>
                <w:rFonts w:ascii="Times New Roman" w:hAnsi="Times New Roman" w:cs="Times New Roman"/>
                <w:noProof/>
                <w:webHidden/>
              </w:rPr>
              <w:fldChar w:fldCharType="begin"/>
            </w:r>
            <w:r w:rsidR="00B73F67" w:rsidRPr="003167D0">
              <w:rPr>
                <w:rFonts w:ascii="Times New Roman" w:hAnsi="Times New Roman" w:cs="Times New Roman"/>
                <w:noProof/>
                <w:webHidden/>
              </w:rPr>
              <w:instrText xml:space="preserve"> PAGEREF _Toc61949172 \h </w:instrText>
            </w:r>
            <w:r w:rsidR="00B73F67" w:rsidRPr="003167D0">
              <w:rPr>
                <w:rFonts w:ascii="Times New Roman" w:hAnsi="Times New Roman" w:cs="Times New Roman"/>
                <w:noProof/>
                <w:webHidden/>
              </w:rPr>
            </w:r>
            <w:r w:rsidR="00B73F67" w:rsidRPr="003167D0">
              <w:rPr>
                <w:rFonts w:ascii="Times New Roman" w:hAnsi="Times New Roman" w:cs="Times New Roman"/>
                <w:noProof/>
                <w:webHidden/>
              </w:rPr>
              <w:fldChar w:fldCharType="separate"/>
            </w:r>
            <w:r w:rsidR="00964875" w:rsidRPr="003167D0">
              <w:rPr>
                <w:rFonts w:ascii="Times New Roman" w:hAnsi="Times New Roman" w:cs="Times New Roman"/>
                <w:noProof/>
                <w:webHidden/>
              </w:rPr>
              <w:t>18</w:t>
            </w:r>
            <w:r w:rsidR="00B73F67" w:rsidRPr="003167D0">
              <w:rPr>
                <w:rFonts w:ascii="Times New Roman" w:hAnsi="Times New Roman" w:cs="Times New Roman"/>
                <w:noProof/>
                <w:webHidden/>
              </w:rPr>
              <w:fldChar w:fldCharType="end"/>
            </w:r>
          </w:hyperlink>
        </w:p>
        <w:p w:rsidR="00B73F67" w:rsidRPr="003167D0" w:rsidRDefault="00052421">
          <w:pPr>
            <w:pStyle w:val="TOC1"/>
            <w:tabs>
              <w:tab w:val="left" w:pos="440"/>
              <w:tab w:val="right" w:leader="dot" w:pos="9062"/>
            </w:tabs>
            <w:rPr>
              <w:rFonts w:ascii="Times New Roman" w:hAnsi="Times New Roman" w:cs="Times New Roman"/>
              <w:b w:val="0"/>
              <w:bCs w:val="0"/>
              <w:noProof/>
              <w:lang w:eastAsia="hr-HR"/>
            </w:rPr>
          </w:pPr>
          <w:hyperlink w:anchor="_Toc61949173" w:history="1">
            <w:r w:rsidR="00B73F67" w:rsidRPr="003167D0">
              <w:rPr>
                <w:rStyle w:val="Hyperlink"/>
                <w:rFonts w:ascii="Times New Roman" w:hAnsi="Times New Roman" w:cs="Times New Roman"/>
                <w:noProof/>
              </w:rPr>
              <w:t>7.</w:t>
            </w:r>
            <w:r w:rsidR="00B73F67" w:rsidRPr="003167D0">
              <w:rPr>
                <w:rFonts w:ascii="Times New Roman" w:hAnsi="Times New Roman" w:cs="Times New Roman"/>
                <w:b w:val="0"/>
                <w:bCs w:val="0"/>
                <w:noProof/>
                <w:lang w:eastAsia="hr-HR"/>
              </w:rPr>
              <w:tab/>
            </w:r>
            <w:r w:rsidR="00B73F67" w:rsidRPr="003167D0">
              <w:rPr>
                <w:rStyle w:val="Hyperlink"/>
                <w:rFonts w:ascii="Times New Roman" w:hAnsi="Times New Roman" w:cs="Times New Roman"/>
                <w:noProof/>
              </w:rPr>
              <w:t>OBRASCI I PRILOZI</w:t>
            </w:r>
            <w:r w:rsidR="00B73F67" w:rsidRPr="003167D0">
              <w:rPr>
                <w:rFonts w:ascii="Times New Roman" w:hAnsi="Times New Roman" w:cs="Times New Roman"/>
                <w:noProof/>
                <w:webHidden/>
              </w:rPr>
              <w:tab/>
            </w:r>
            <w:r w:rsidR="00B73F67" w:rsidRPr="003167D0">
              <w:rPr>
                <w:rFonts w:ascii="Times New Roman" w:hAnsi="Times New Roman" w:cs="Times New Roman"/>
                <w:noProof/>
                <w:webHidden/>
              </w:rPr>
              <w:fldChar w:fldCharType="begin"/>
            </w:r>
            <w:r w:rsidR="00B73F67" w:rsidRPr="003167D0">
              <w:rPr>
                <w:rFonts w:ascii="Times New Roman" w:hAnsi="Times New Roman" w:cs="Times New Roman"/>
                <w:noProof/>
                <w:webHidden/>
              </w:rPr>
              <w:instrText xml:space="preserve"> PAGEREF _Toc61949173 \h </w:instrText>
            </w:r>
            <w:r w:rsidR="00B73F67" w:rsidRPr="003167D0">
              <w:rPr>
                <w:rFonts w:ascii="Times New Roman" w:hAnsi="Times New Roman" w:cs="Times New Roman"/>
                <w:noProof/>
                <w:webHidden/>
              </w:rPr>
            </w:r>
            <w:r w:rsidR="00B73F67" w:rsidRPr="003167D0">
              <w:rPr>
                <w:rFonts w:ascii="Times New Roman" w:hAnsi="Times New Roman" w:cs="Times New Roman"/>
                <w:noProof/>
                <w:webHidden/>
              </w:rPr>
              <w:fldChar w:fldCharType="separate"/>
            </w:r>
            <w:r w:rsidR="00964875" w:rsidRPr="003167D0">
              <w:rPr>
                <w:rFonts w:ascii="Times New Roman" w:hAnsi="Times New Roman" w:cs="Times New Roman"/>
                <w:noProof/>
                <w:webHidden/>
              </w:rPr>
              <w:t>20</w:t>
            </w:r>
            <w:r w:rsidR="00B73F67" w:rsidRPr="003167D0">
              <w:rPr>
                <w:rFonts w:ascii="Times New Roman" w:hAnsi="Times New Roman" w:cs="Times New Roman"/>
                <w:noProof/>
                <w:webHidden/>
              </w:rPr>
              <w:fldChar w:fldCharType="end"/>
            </w:r>
          </w:hyperlink>
        </w:p>
        <w:p w:rsidR="00B73F67" w:rsidRPr="003167D0" w:rsidRDefault="00052421">
          <w:pPr>
            <w:pStyle w:val="TOC1"/>
            <w:tabs>
              <w:tab w:val="left" w:pos="440"/>
              <w:tab w:val="right" w:leader="dot" w:pos="9062"/>
            </w:tabs>
            <w:rPr>
              <w:rFonts w:ascii="Times New Roman" w:hAnsi="Times New Roman" w:cs="Times New Roman"/>
              <w:b w:val="0"/>
              <w:bCs w:val="0"/>
              <w:noProof/>
              <w:lang w:eastAsia="hr-HR"/>
            </w:rPr>
          </w:pPr>
          <w:hyperlink w:anchor="_Toc61949174" w:history="1">
            <w:r w:rsidR="00B73F67" w:rsidRPr="003167D0">
              <w:rPr>
                <w:rStyle w:val="Hyperlink"/>
                <w:rFonts w:ascii="Times New Roman" w:hAnsi="Times New Roman" w:cs="Times New Roman"/>
                <w:noProof/>
              </w:rPr>
              <w:t>8.</w:t>
            </w:r>
            <w:r w:rsidR="00B73F67" w:rsidRPr="003167D0">
              <w:rPr>
                <w:rFonts w:ascii="Times New Roman" w:hAnsi="Times New Roman" w:cs="Times New Roman"/>
                <w:b w:val="0"/>
                <w:bCs w:val="0"/>
                <w:noProof/>
                <w:lang w:eastAsia="hr-HR"/>
              </w:rPr>
              <w:tab/>
            </w:r>
            <w:r w:rsidR="00B73F67" w:rsidRPr="003167D0">
              <w:rPr>
                <w:rStyle w:val="Hyperlink"/>
                <w:rFonts w:ascii="Times New Roman" w:hAnsi="Times New Roman" w:cs="Times New Roman"/>
                <w:noProof/>
              </w:rPr>
              <w:t>POJMOVNIK  I POPIS KRATICA</w:t>
            </w:r>
            <w:r w:rsidR="00B73F67" w:rsidRPr="003167D0">
              <w:rPr>
                <w:rFonts w:ascii="Times New Roman" w:hAnsi="Times New Roman" w:cs="Times New Roman"/>
                <w:noProof/>
                <w:webHidden/>
              </w:rPr>
              <w:tab/>
            </w:r>
            <w:r w:rsidR="00B73F67" w:rsidRPr="003167D0">
              <w:rPr>
                <w:rFonts w:ascii="Times New Roman" w:hAnsi="Times New Roman" w:cs="Times New Roman"/>
                <w:noProof/>
                <w:webHidden/>
              </w:rPr>
              <w:fldChar w:fldCharType="begin"/>
            </w:r>
            <w:r w:rsidR="00B73F67" w:rsidRPr="003167D0">
              <w:rPr>
                <w:rFonts w:ascii="Times New Roman" w:hAnsi="Times New Roman" w:cs="Times New Roman"/>
                <w:noProof/>
                <w:webHidden/>
              </w:rPr>
              <w:instrText xml:space="preserve"> PAGEREF _Toc61949174 \h </w:instrText>
            </w:r>
            <w:r w:rsidR="00B73F67" w:rsidRPr="003167D0">
              <w:rPr>
                <w:rFonts w:ascii="Times New Roman" w:hAnsi="Times New Roman" w:cs="Times New Roman"/>
                <w:noProof/>
                <w:webHidden/>
              </w:rPr>
            </w:r>
            <w:r w:rsidR="00B73F67" w:rsidRPr="003167D0">
              <w:rPr>
                <w:rFonts w:ascii="Times New Roman" w:hAnsi="Times New Roman" w:cs="Times New Roman"/>
                <w:noProof/>
                <w:webHidden/>
              </w:rPr>
              <w:fldChar w:fldCharType="separate"/>
            </w:r>
            <w:r w:rsidR="00964875" w:rsidRPr="003167D0">
              <w:rPr>
                <w:rFonts w:ascii="Times New Roman" w:hAnsi="Times New Roman" w:cs="Times New Roman"/>
                <w:noProof/>
                <w:webHidden/>
              </w:rPr>
              <w:t>20</w:t>
            </w:r>
            <w:r w:rsidR="00B73F67" w:rsidRPr="003167D0">
              <w:rPr>
                <w:rFonts w:ascii="Times New Roman" w:hAnsi="Times New Roman" w:cs="Times New Roman"/>
                <w:noProof/>
                <w:webHidden/>
              </w:rPr>
              <w:fldChar w:fldCharType="end"/>
            </w:r>
          </w:hyperlink>
        </w:p>
        <w:p w:rsidR="00C46BE6" w:rsidRPr="003167D0" w:rsidRDefault="008C089A" w:rsidP="00964875">
          <w:pPr>
            <w:tabs>
              <w:tab w:val="left" w:pos="549"/>
            </w:tabs>
            <w:kinsoku w:val="0"/>
            <w:overflowPunct w:val="0"/>
            <w:spacing w:after="0" w:line="240" w:lineRule="auto"/>
            <w:contextualSpacing/>
            <w:jc w:val="both"/>
            <w:outlineLvl w:val="0"/>
            <w:rPr>
              <w:rFonts w:ascii="Times New Roman" w:eastAsia="Times New Roman" w:hAnsi="Times New Roman" w:cs="Times New Roman"/>
              <w:sz w:val="24"/>
              <w:szCs w:val="24"/>
            </w:rPr>
          </w:pPr>
          <w:r w:rsidRPr="003167D0">
            <w:rPr>
              <w:rFonts w:ascii="Times New Roman" w:hAnsi="Times New Roman" w:cs="Times New Roman"/>
              <w:b/>
              <w:bCs/>
              <w:noProof/>
            </w:rPr>
            <w:fldChar w:fldCharType="end"/>
          </w:r>
        </w:p>
      </w:sdtContent>
    </w:sdt>
    <w:p w:rsidR="00105FCC" w:rsidRPr="003167D0" w:rsidRDefault="00105FCC" w:rsidP="004A2644">
      <w:pPr>
        <w:pStyle w:val="Heading1"/>
      </w:pPr>
    </w:p>
    <w:p w:rsidR="00F910BC" w:rsidRPr="003167D0" w:rsidRDefault="00F910BC" w:rsidP="00F910BC">
      <w:pPr>
        <w:rPr>
          <w:rFonts w:ascii="Times New Roman" w:hAnsi="Times New Roman" w:cs="Times New Roman"/>
        </w:rPr>
      </w:pPr>
    </w:p>
    <w:p w:rsidR="00B11763" w:rsidRPr="003167D0" w:rsidRDefault="00C46BE6" w:rsidP="004A2644">
      <w:pPr>
        <w:pStyle w:val="Heading1"/>
      </w:pPr>
      <w:bookmarkStart w:id="9" w:name="_Toc61949139"/>
      <w:r w:rsidRPr="003167D0">
        <w:t>OPĆE INFORMACIJE</w:t>
      </w:r>
      <w:bookmarkEnd w:id="9"/>
    </w:p>
    <w:p w:rsidR="00B11763" w:rsidRPr="003167D0" w:rsidRDefault="00B11763" w:rsidP="000C2B24">
      <w:pPr>
        <w:pStyle w:val="NoSpacing"/>
        <w:jc w:val="both"/>
        <w:rPr>
          <w:rFonts w:ascii="Times New Roman" w:hAnsi="Times New Roman" w:cs="Times New Roman"/>
          <w:b/>
          <w:bCs/>
          <w:i/>
          <w:iCs/>
          <w:sz w:val="24"/>
          <w:szCs w:val="24"/>
        </w:rPr>
      </w:pPr>
    </w:p>
    <w:p w:rsidR="00914964" w:rsidRPr="003167D0" w:rsidRDefault="00914964" w:rsidP="005F720D">
      <w:pPr>
        <w:pStyle w:val="NoSpacing"/>
        <w:jc w:val="both"/>
        <w:rPr>
          <w:rFonts w:ascii="Times New Roman" w:hAnsi="Times New Roman" w:cs="Times New Roman"/>
          <w:sz w:val="24"/>
          <w:szCs w:val="24"/>
          <w:highlight w:val="yellow"/>
        </w:rPr>
      </w:pPr>
      <w:r w:rsidRPr="003167D0">
        <w:rPr>
          <w:rFonts w:ascii="Times New Roman" w:hAnsi="Times New Roman" w:cs="Times New Roman"/>
          <w:sz w:val="24"/>
          <w:szCs w:val="24"/>
        </w:rPr>
        <w:t xml:space="preserve">Putem ovog Poziva </w:t>
      </w:r>
      <w:r w:rsidR="002D0344" w:rsidRPr="003167D0">
        <w:rPr>
          <w:rFonts w:ascii="Times New Roman" w:hAnsi="Times New Roman" w:cs="Times New Roman"/>
          <w:sz w:val="24"/>
          <w:szCs w:val="24"/>
        </w:rPr>
        <w:t>na dodjelu bespovratnih financijskih sredstava</w:t>
      </w:r>
      <w:r w:rsidR="003B521E" w:rsidRPr="003167D0">
        <w:rPr>
          <w:rFonts w:ascii="Times New Roman" w:hAnsi="Times New Roman" w:cs="Times New Roman"/>
          <w:sz w:val="24"/>
          <w:szCs w:val="24"/>
        </w:rPr>
        <w:t xml:space="preserve"> Provedba mjera zaštite kulturne baštine oštećene u potresu </w:t>
      </w:r>
      <w:r w:rsidRPr="003167D0">
        <w:rPr>
          <w:rFonts w:ascii="Times New Roman" w:hAnsi="Times New Roman" w:cs="Times New Roman"/>
          <w:sz w:val="24"/>
          <w:szCs w:val="24"/>
        </w:rPr>
        <w:t>(u daljnjem tekstu: Poziv)</w:t>
      </w:r>
      <w:r w:rsidR="00086BC9" w:rsidRPr="003167D0">
        <w:rPr>
          <w:rFonts w:ascii="Times New Roman" w:hAnsi="Times New Roman" w:cs="Times New Roman"/>
          <w:sz w:val="24"/>
          <w:szCs w:val="24"/>
        </w:rPr>
        <w:t xml:space="preserve"> definiraju se ciljevi, uvjeti i postupci za dodjelu bespovratnih </w:t>
      </w:r>
      <w:r w:rsidR="0033300B" w:rsidRPr="003167D0">
        <w:rPr>
          <w:rFonts w:ascii="Times New Roman" w:hAnsi="Times New Roman" w:cs="Times New Roman"/>
          <w:sz w:val="24"/>
          <w:szCs w:val="24"/>
        </w:rPr>
        <w:t xml:space="preserve">financijskih </w:t>
      </w:r>
      <w:r w:rsidR="006C2B8D" w:rsidRPr="003167D0">
        <w:rPr>
          <w:rFonts w:ascii="Times New Roman" w:hAnsi="Times New Roman" w:cs="Times New Roman"/>
          <w:sz w:val="24"/>
          <w:szCs w:val="24"/>
        </w:rPr>
        <w:t>s</w:t>
      </w:r>
      <w:r w:rsidR="00086BC9" w:rsidRPr="003167D0">
        <w:rPr>
          <w:rFonts w:ascii="Times New Roman" w:hAnsi="Times New Roman" w:cs="Times New Roman"/>
          <w:sz w:val="24"/>
          <w:szCs w:val="24"/>
        </w:rPr>
        <w:t xml:space="preserve">redstava namijenjenih provedbi </w:t>
      </w:r>
      <w:r w:rsidR="002D0344" w:rsidRPr="003167D0">
        <w:rPr>
          <w:rFonts w:ascii="Times New Roman" w:hAnsi="Times New Roman" w:cs="Times New Roman"/>
          <w:sz w:val="24"/>
          <w:szCs w:val="24"/>
        </w:rPr>
        <w:t>operacija koje se financiraju iz Fonda solidarnosti Europske unije (FSEU)</w:t>
      </w:r>
      <w:r w:rsidR="004250AF" w:rsidRPr="003167D0">
        <w:rPr>
          <w:rFonts w:ascii="Times New Roman" w:hAnsi="Times New Roman" w:cs="Times New Roman"/>
          <w:sz w:val="24"/>
          <w:szCs w:val="24"/>
        </w:rPr>
        <w:t>.</w:t>
      </w:r>
      <w:r w:rsidR="00086BC9" w:rsidRPr="003167D0">
        <w:rPr>
          <w:rFonts w:ascii="Times New Roman" w:hAnsi="Times New Roman" w:cs="Times New Roman"/>
          <w:sz w:val="24"/>
          <w:szCs w:val="24"/>
        </w:rPr>
        <w:t xml:space="preserve"> </w:t>
      </w:r>
    </w:p>
    <w:p w:rsidR="005F720D" w:rsidRPr="003167D0" w:rsidRDefault="005F720D" w:rsidP="005F720D">
      <w:pPr>
        <w:pStyle w:val="NoSpacing"/>
        <w:jc w:val="both"/>
        <w:rPr>
          <w:rFonts w:ascii="Times New Roman" w:hAnsi="Times New Roman" w:cs="Times New Roman"/>
          <w:sz w:val="24"/>
          <w:szCs w:val="24"/>
        </w:rPr>
      </w:pPr>
    </w:p>
    <w:p w:rsidR="005F720D" w:rsidRPr="003167D0" w:rsidRDefault="00914964" w:rsidP="005F720D">
      <w:pPr>
        <w:pStyle w:val="NoSpacing"/>
        <w:jc w:val="both"/>
        <w:rPr>
          <w:rFonts w:ascii="Times New Roman" w:hAnsi="Times New Roman" w:cs="Times New Roman"/>
          <w:sz w:val="24"/>
          <w:szCs w:val="24"/>
        </w:rPr>
      </w:pPr>
      <w:r w:rsidRPr="003167D0">
        <w:rPr>
          <w:rFonts w:ascii="Times New Roman" w:hAnsi="Times New Roman" w:cs="Times New Roman"/>
          <w:sz w:val="24"/>
          <w:szCs w:val="24"/>
        </w:rPr>
        <w:t xml:space="preserve">Ove </w:t>
      </w:r>
      <w:r w:rsidR="008B360B" w:rsidRPr="003167D0">
        <w:rPr>
          <w:rFonts w:ascii="Times New Roman" w:hAnsi="Times New Roman" w:cs="Times New Roman"/>
          <w:sz w:val="24"/>
          <w:szCs w:val="24"/>
        </w:rPr>
        <w:t xml:space="preserve">Upute za prijavitelje (u daljnjem tekstu: Upute) </w:t>
      </w:r>
      <w:r w:rsidR="0049637D" w:rsidRPr="003167D0">
        <w:rPr>
          <w:rFonts w:ascii="Times New Roman" w:hAnsi="Times New Roman" w:cs="Times New Roman"/>
          <w:sz w:val="24"/>
          <w:szCs w:val="24"/>
        </w:rPr>
        <w:t xml:space="preserve">određuju pravila </w:t>
      </w:r>
      <w:r w:rsidR="008B360B" w:rsidRPr="003167D0">
        <w:rPr>
          <w:rFonts w:ascii="Times New Roman" w:hAnsi="Times New Roman" w:cs="Times New Roman"/>
          <w:sz w:val="24"/>
          <w:szCs w:val="24"/>
        </w:rPr>
        <w:t xml:space="preserve">o načinu podnošenja </w:t>
      </w:r>
      <w:r w:rsidR="00071A58">
        <w:rPr>
          <w:rFonts w:ascii="Times New Roman" w:hAnsi="Times New Roman" w:cs="Times New Roman"/>
          <w:sz w:val="24"/>
          <w:szCs w:val="24"/>
        </w:rPr>
        <w:t>projektnih</w:t>
      </w:r>
      <w:r w:rsidR="008B360B" w:rsidRPr="003167D0">
        <w:rPr>
          <w:rFonts w:ascii="Times New Roman" w:hAnsi="Times New Roman" w:cs="Times New Roman"/>
          <w:sz w:val="24"/>
          <w:szCs w:val="24"/>
        </w:rPr>
        <w:t xml:space="preserve"> prijedloga, navode kriterije prihvatljivosti </w:t>
      </w:r>
      <w:r w:rsidR="00071A58">
        <w:rPr>
          <w:rFonts w:ascii="Times New Roman" w:hAnsi="Times New Roman" w:cs="Times New Roman"/>
          <w:sz w:val="24"/>
          <w:szCs w:val="24"/>
        </w:rPr>
        <w:t>projektnih</w:t>
      </w:r>
      <w:r w:rsidR="008B360B" w:rsidRPr="003167D0">
        <w:rPr>
          <w:rFonts w:ascii="Times New Roman" w:hAnsi="Times New Roman" w:cs="Times New Roman"/>
          <w:sz w:val="24"/>
          <w:szCs w:val="24"/>
        </w:rPr>
        <w:t xml:space="preserve"> prijedloga, prijavitelja</w:t>
      </w:r>
      <w:r w:rsidR="002D0344" w:rsidRPr="003167D0">
        <w:rPr>
          <w:rFonts w:ascii="Times New Roman" w:hAnsi="Times New Roman" w:cs="Times New Roman"/>
          <w:sz w:val="24"/>
          <w:szCs w:val="24"/>
        </w:rPr>
        <w:t xml:space="preserve">, </w:t>
      </w:r>
      <w:r w:rsidR="00E921F3" w:rsidRPr="003167D0">
        <w:rPr>
          <w:rFonts w:ascii="Times New Roman" w:hAnsi="Times New Roman" w:cs="Times New Roman"/>
          <w:sz w:val="24"/>
          <w:szCs w:val="24"/>
        </w:rPr>
        <w:t xml:space="preserve">operacije, troškova i </w:t>
      </w:r>
      <w:r w:rsidR="008B360B" w:rsidRPr="003167D0">
        <w:rPr>
          <w:rFonts w:ascii="Times New Roman" w:hAnsi="Times New Roman" w:cs="Times New Roman"/>
          <w:sz w:val="24"/>
          <w:szCs w:val="24"/>
        </w:rPr>
        <w:t xml:space="preserve">aktivnosti te pravila provedbe </w:t>
      </w:r>
      <w:r w:rsidR="002D0344" w:rsidRPr="003167D0">
        <w:rPr>
          <w:rFonts w:ascii="Times New Roman" w:hAnsi="Times New Roman" w:cs="Times New Roman"/>
          <w:sz w:val="24"/>
          <w:szCs w:val="24"/>
        </w:rPr>
        <w:t>postupka dodjele</w:t>
      </w:r>
      <w:r w:rsidR="008B360B" w:rsidRPr="003167D0">
        <w:rPr>
          <w:rFonts w:ascii="Times New Roman" w:hAnsi="Times New Roman" w:cs="Times New Roman"/>
          <w:sz w:val="24"/>
          <w:szCs w:val="24"/>
        </w:rPr>
        <w:t xml:space="preserve"> koji</w:t>
      </w:r>
      <w:r w:rsidR="002D0344" w:rsidRPr="003167D0">
        <w:rPr>
          <w:rFonts w:ascii="Times New Roman" w:hAnsi="Times New Roman" w:cs="Times New Roman"/>
          <w:sz w:val="24"/>
          <w:szCs w:val="24"/>
        </w:rPr>
        <w:t>m</w:t>
      </w:r>
      <w:r w:rsidR="008B360B" w:rsidRPr="003167D0">
        <w:rPr>
          <w:rFonts w:ascii="Times New Roman" w:hAnsi="Times New Roman" w:cs="Times New Roman"/>
          <w:sz w:val="24"/>
          <w:szCs w:val="24"/>
        </w:rPr>
        <w:t xml:space="preserve"> se </w:t>
      </w:r>
      <w:r w:rsidR="008D174C" w:rsidRPr="003167D0">
        <w:rPr>
          <w:rFonts w:ascii="Times New Roman" w:hAnsi="Times New Roman" w:cs="Times New Roman"/>
          <w:sz w:val="24"/>
          <w:szCs w:val="24"/>
        </w:rPr>
        <w:t xml:space="preserve">dodjeljuju bespovratna </w:t>
      </w:r>
      <w:r w:rsidR="002D0344" w:rsidRPr="003167D0">
        <w:rPr>
          <w:rFonts w:ascii="Times New Roman" w:hAnsi="Times New Roman" w:cs="Times New Roman"/>
          <w:sz w:val="24"/>
          <w:szCs w:val="24"/>
        </w:rPr>
        <w:t xml:space="preserve">financijska </w:t>
      </w:r>
      <w:r w:rsidR="008D174C" w:rsidRPr="003167D0">
        <w:rPr>
          <w:rFonts w:ascii="Times New Roman" w:hAnsi="Times New Roman" w:cs="Times New Roman"/>
          <w:sz w:val="24"/>
          <w:szCs w:val="24"/>
        </w:rPr>
        <w:t xml:space="preserve">sredstva </w:t>
      </w:r>
      <w:r w:rsidR="00B91451" w:rsidRPr="003167D0">
        <w:rPr>
          <w:rFonts w:ascii="Times New Roman" w:hAnsi="Times New Roman" w:cs="Times New Roman"/>
          <w:sz w:val="24"/>
          <w:szCs w:val="24"/>
        </w:rPr>
        <w:t xml:space="preserve">u </w:t>
      </w:r>
      <w:r w:rsidR="008B360B" w:rsidRPr="003167D0">
        <w:rPr>
          <w:rFonts w:ascii="Times New Roman" w:hAnsi="Times New Roman" w:cs="Times New Roman"/>
          <w:sz w:val="24"/>
          <w:szCs w:val="24"/>
        </w:rPr>
        <w:t xml:space="preserve">okviru </w:t>
      </w:r>
      <w:r w:rsidRPr="003167D0">
        <w:rPr>
          <w:rFonts w:ascii="Times New Roman" w:hAnsi="Times New Roman" w:cs="Times New Roman"/>
          <w:sz w:val="24"/>
          <w:szCs w:val="24"/>
        </w:rPr>
        <w:t>ovog Poziva.</w:t>
      </w:r>
    </w:p>
    <w:p w:rsidR="005F720D" w:rsidRPr="003167D0" w:rsidRDefault="005F720D" w:rsidP="005F720D">
      <w:pPr>
        <w:pStyle w:val="NoSpacing"/>
        <w:jc w:val="both"/>
        <w:rPr>
          <w:rFonts w:ascii="Times New Roman" w:hAnsi="Times New Roman" w:cs="Times New Roman"/>
          <w:sz w:val="24"/>
          <w:szCs w:val="24"/>
        </w:rPr>
      </w:pPr>
    </w:p>
    <w:tbl>
      <w:tblPr>
        <w:tblStyle w:val="TableGrid1"/>
        <w:tblpPr w:leftFromText="180" w:rightFromText="180" w:vertAnchor="text" w:tblpX="108" w:tblpY="153"/>
        <w:tblW w:w="0" w:type="auto"/>
        <w:tblLook w:val="04A0" w:firstRow="1" w:lastRow="0" w:firstColumn="1" w:lastColumn="0" w:noHBand="0" w:noVBand="1"/>
      </w:tblPr>
      <w:tblGrid>
        <w:gridCol w:w="9039"/>
      </w:tblGrid>
      <w:tr w:rsidR="00947DC0" w:rsidRPr="003167D0" w:rsidTr="00FD58B8">
        <w:tc>
          <w:tcPr>
            <w:tcW w:w="9039" w:type="dxa"/>
            <w:shd w:val="clear" w:color="auto" w:fill="D6F8D7"/>
          </w:tcPr>
          <w:p w:rsidR="00947DC0" w:rsidRPr="003167D0" w:rsidRDefault="00947DC0" w:rsidP="00993D99">
            <w:pPr>
              <w:spacing w:after="0" w:line="240" w:lineRule="auto"/>
              <w:contextualSpacing/>
              <w:jc w:val="both"/>
              <w:rPr>
                <w:rFonts w:ascii="Times New Roman" w:hAnsi="Times New Roman" w:cs="Times New Roman"/>
              </w:rPr>
            </w:pPr>
            <w:r w:rsidRPr="003167D0">
              <w:rPr>
                <w:rFonts w:ascii="Times New Roman" w:eastAsiaTheme="minorHAnsi" w:hAnsi="Times New Roman" w:cs="Times New Roman"/>
                <w:b/>
                <w:i/>
              </w:rPr>
              <w:t xml:space="preserve">Napomena: </w:t>
            </w:r>
            <w:r w:rsidR="003E376F" w:rsidRPr="003167D0">
              <w:rPr>
                <w:rFonts w:ascii="Times New Roman" w:eastAsiaTheme="minorHAnsi" w:hAnsi="Times New Roman" w:cs="Times New Roman"/>
                <w:bCs/>
                <w:i/>
              </w:rPr>
              <w:t xml:space="preserve">u </w:t>
            </w:r>
            <w:r w:rsidR="003E376F" w:rsidRPr="003167D0">
              <w:rPr>
                <w:rFonts w:ascii="Times New Roman" w:eastAsiaTheme="minorHAnsi" w:hAnsi="Times New Roman" w:cs="Times New Roman"/>
                <w:i/>
              </w:rPr>
              <w:t>postupku pripremanja</w:t>
            </w:r>
            <w:r w:rsidRPr="003167D0">
              <w:rPr>
                <w:rFonts w:ascii="Times New Roman" w:eastAsiaTheme="minorHAnsi" w:hAnsi="Times New Roman" w:cs="Times New Roman"/>
                <w:i/>
              </w:rPr>
              <w:t xml:space="preserve"> </w:t>
            </w:r>
            <w:r w:rsidR="00071A58">
              <w:rPr>
                <w:rFonts w:ascii="Times New Roman" w:eastAsiaTheme="minorHAnsi" w:hAnsi="Times New Roman" w:cs="Times New Roman"/>
                <w:i/>
              </w:rPr>
              <w:t>projektnog</w:t>
            </w:r>
            <w:r w:rsidRPr="003167D0">
              <w:rPr>
                <w:rFonts w:ascii="Times New Roman" w:eastAsiaTheme="minorHAnsi" w:hAnsi="Times New Roman" w:cs="Times New Roman"/>
                <w:i/>
              </w:rPr>
              <w:t xml:space="preserve"> prijedloga, prijavitelji </w:t>
            </w:r>
            <w:r w:rsidR="00993D99" w:rsidRPr="003167D0">
              <w:rPr>
                <w:rFonts w:ascii="Times New Roman" w:eastAsiaTheme="minorHAnsi" w:hAnsi="Times New Roman" w:cs="Times New Roman"/>
                <w:i/>
              </w:rPr>
              <w:t>trebaju proučiti</w:t>
            </w:r>
            <w:r w:rsidRPr="003167D0">
              <w:rPr>
                <w:rFonts w:ascii="Times New Roman" w:eastAsiaTheme="minorHAnsi" w:hAnsi="Times New Roman" w:cs="Times New Roman"/>
                <w:i/>
              </w:rPr>
              <w:t xml:space="preserve"> </w:t>
            </w:r>
            <w:r w:rsidRPr="003167D0">
              <w:rPr>
                <w:rFonts w:ascii="Times New Roman" w:hAnsi="Times New Roman" w:cs="Times New Roman"/>
                <w:i/>
              </w:rPr>
              <w:t>cjelokupnu dokumentaciju Poziva</w:t>
            </w:r>
            <w:r w:rsidR="00993D99" w:rsidRPr="003167D0">
              <w:rPr>
                <w:rFonts w:ascii="Times New Roman" w:hAnsi="Times New Roman" w:cs="Times New Roman"/>
                <w:i/>
              </w:rPr>
              <w:t>, te</w:t>
            </w:r>
            <w:r w:rsidRPr="003167D0">
              <w:rPr>
                <w:rFonts w:ascii="Times New Roman" w:hAnsi="Times New Roman" w:cs="Times New Roman"/>
                <w:i/>
              </w:rPr>
              <w:t xml:space="preserve"> redov</w:t>
            </w:r>
            <w:r w:rsidR="00993D99" w:rsidRPr="003167D0">
              <w:rPr>
                <w:rFonts w:ascii="Times New Roman" w:hAnsi="Times New Roman" w:cs="Times New Roman"/>
                <w:i/>
              </w:rPr>
              <w:t>no</w:t>
            </w:r>
            <w:r w:rsidRPr="003167D0">
              <w:rPr>
                <w:rFonts w:ascii="Times New Roman" w:hAnsi="Times New Roman" w:cs="Times New Roman"/>
                <w:i/>
              </w:rPr>
              <w:t xml:space="preserve"> pratiti</w:t>
            </w:r>
            <w:r w:rsidR="003E376F" w:rsidRPr="003167D0">
              <w:rPr>
                <w:rFonts w:ascii="Times New Roman" w:hAnsi="Times New Roman" w:cs="Times New Roman"/>
                <w:i/>
              </w:rPr>
              <w:t xml:space="preserve"> ima li eventualn</w:t>
            </w:r>
            <w:r w:rsidR="0033300B" w:rsidRPr="003167D0">
              <w:rPr>
                <w:rFonts w:ascii="Times New Roman" w:hAnsi="Times New Roman" w:cs="Times New Roman"/>
                <w:i/>
              </w:rPr>
              <w:t>ih</w:t>
            </w:r>
            <w:r w:rsidRPr="003167D0">
              <w:rPr>
                <w:rFonts w:ascii="Times New Roman" w:hAnsi="Times New Roman" w:cs="Times New Roman"/>
                <w:i/>
              </w:rPr>
              <w:t xml:space="preserve"> ažuriranj</w:t>
            </w:r>
            <w:r w:rsidR="003E376F" w:rsidRPr="003167D0">
              <w:rPr>
                <w:rFonts w:ascii="Times New Roman" w:hAnsi="Times New Roman" w:cs="Times New Roman"/>
                <w:i/>
              </w:rPr>
              <w:t>a</w:t>
            </w:r>
            <w:r w:rsidR="00993D99" w:rsidRPr="003167D0">
              <w:rPr>
                <w:rFonts w:ascii="Times New Roman" w:hAnsi="Times New Roman" w:cs="Times New Roman"/>
                <w:i/>
              </w:rPr>
              <w:t xml:space="preserve"> (</w:t>
            </w:r>
            <w:r w:rsidR="006E292A" w:rsidRPr="003167D0">
              <w:rPr>
                <w:rFonts w:ascii="Times New Roman" w:hAnsi="Times New Roman" w:cs="Times New Roman"/>
                <w:i/>
              </w:rPr>
              <w:t>izmjene</w:t>
            </w:r>
            <w:r w:rsidR="00993D99" w:rsidRPr="003167D0">
              <w:rPr>
                <w:rFonts w:ascii="Times New Roman" w:hAnsi="Times New Roman" w:cs="Times New Roman"/>
                <w:i/>
              </w:rPr>
              <w:t xml:space="preserve"> i/ili dopune)</w:t>
            </w:r>
            <w:r w:rsidRPr="003167D0">
              <w:rPr>
                <w:rFonts w:ascii="Times New Roman" w:hAnsi="Times New Roman" w:cs="Times New Roman"/>
                <w:i/>
              </w:rPr>
              <w:t xml:space="preserve"> </w:t>
            </w:r>
            <w:r w:rsidR="006E292A" w:rsidRPr="003167D0">
              <w:rPr>
                <w:rFonts w:ascii="Times New Roman" w:hAnsi="Times New Roman" w:cs="Times New Roman"/>
                <w:i/>
              </w:rPr>
              <w:t>dokumentacije</w:t>
            </w:r>
            <w:r w:rsidR="00993D99" w:rsidRPr="003167D0">
              <w:rPr>
                <w:rFonts w:ascii="Times New Roman" w:hAnsi="Times New Roman" w:cs="Times New Roman"/>
                <w:i/>
              </w:rPr>
              <w:t xml:space="preserve"> Poziva</w:t>
            </w:r>
            <w:r w:rsidR="003E376F" w:rsidRPr="003167D0">
              <w:rPr>
                <w:rFonts w:ascii="Times New Roman" w:hAnsi="Times New Roman" w:cs="Times New Roman"/>
                <w:i/>
              </w:rPr>
              <w:t xml:space="preserve">, koje se objavljuju na internetskim stranicama </w:t>
            </w:r>
            <w:hyperlink r:id="rId15" w:history="1">
              <w:r w:rsidR="009B2CE9" w:rsidRPr="00D57576">
                <w:rPr>
                  <w:rStyle w:val="Hyperlink"/>
                  <w:rFonts w:ascii="Times New Roman" w:hAnsi="Times New Roman" w:cs="Times New Roman"/>
                  <w:i/>
                </w:rPr>
                <w:t>https://min-kulture.gov.hr/</w:t>
              </w:r>
            </w:hyperlink>
            <w:r w:rsidR="009B2CE9">
              <w:rPr>
                <w:rFonts w:ascii="Times New Roman" w:hAnsi="Times New Roman" w:cs="Times New Roman"/>
                <w:i/>
              </w:rPr>
              <w:t xml:space="preserve"> </w:t>
            </w:r>
            <w:r w:rsidR="003B521E" w:rsidRPr="003167D0">
              <w:rPr>
                <w:rFonts w:ascii="Times New Roman" w:hAnsi="Times New Roman" w:cs="Times New Roman"/>
                <w:i/>
              </w:rPr>
              <w:t xml:space="preserve">i </w:t>
            </w:r>
            <w:hyperlink r:id="rId16" w:history="1">
              <w:r w:rsidR="003E376F" w:rsidRPr="003167D0">
                <w:rPr>
                  <w:rStyle w:val="Hyperlink"/>
                  <w:rFonts w:ascii="Times New Roman" w:hAnsi="Times New Roman" w:cs="Times New Roman"/>
                  <w:i/>
                </w:rPr>
                <w:t>www.strukturnifondnovi.hr</w:t>
              </w:r>
            </w:hyperlink>
            <w:r w:rsidR="003E376F" w:rsidRPr="003167D0">
              <w:rPr>
                <w:rFonts w:ascii="Times New Roman" w:hAnsi="Times New Roman" w:cs="Times New Roman"/>
                <w:i/>
              </w:rPr>
              <w:t xml:space="preserve"> </w:t>
            </w:r>
            <w:r w:rsidRPr="003167D0">
              <w:rPr>
                <w:rFonts w:ascii="Times New Roman" w:hAnsi="Times New Roman" w:cs="Times New Roman"/>
                <w:i/>
              </w:rPr>
              <w:t>.</w:t>
            </w:r>
            <w:r w:rsidRPr="003167D0">
              <w:rPr>
                <w:rFonts w:ascii="Times New Roman" w:hAnsi="Times New Roman" w:cs="Times New Roman"/>
              </w:rPr>
              <w:t xml:space="preserve">  </w:t>
            </w:r>
          </w:p>
          <w:p w:rsidR="00C41CA1" w:rsidRPr="003167D0" w:rsidRDefault="00C41CA1" w:rsidP="00993D99">
            <w:pPr>
              <w:spacing w:after="0" w:line="240" w:lineRule="auto"/>
              <w:contextualSpacing/>
              <w:jc w:val="both"/>
              <w:rPr>
                <w:rFonts w:ascii="Times New Roman" w:hAnsi="Times New Roman" w:cs="Times New Roman"/>
              </w:rPr>
            </w:pPr>
          </w:p>
          <w:p w:rsidR="00C41CA1" w:rsidRPr="003167D0" w:rsidRDefault="00C41CA1" w:rsidP="009673B3">
            <w:pPr>
              <w:spacing w:after="0" w:line="240" w:lineRule="auto"/>
              <w:contextualSpacing/>
              <w:jc w:val="both"/>
              <w:rPr>
                <w:rFonts w:ascii="Times New Roman" w:eastAsiaTheme="minorHAnsi" w:hAnsi="Times New Roman" w:cs="Times New Roman"/>
                <w:i/>
              </w:rPr>
            </w:pPr>
            <w:r w:rsidRPr="003167D0">
              <w:rPr>
                <w:rFonts w:ascii="Times New Roman" w:hAnsi="Times New Roman" w:cs="Times New Roman"/>
                <w:color w:val="FF0000"/>
              </w:rPr>
              <w:t xml:space="preserve">*Prijavitelji se posebice trebaju upoznati s uvjetima ugovora o dodjeli bespovratnih </w:t>
            </w:r>
            <w:r w:rsidR="003E376F" w:rsidRPr="003167D0">
              <w:rPr>
                <w:rFonts w:ascii="Times New Roman" w:hAnsi="Times New Roman" w:cs="Times New Roman"/>
                <w:color w:val="FF0000"/>
              </w:rPr>
              <w:t xml:space="preserve">financijskih </w:t>
            </w:r>
            <w:r w:rsidRPr="003167D0">
              <w:rPr>
                <w:rFonts w:ascii="Times New Roman" w:hAnsi="Times New Roman" w:cs="Times New Roman"/>
                <w:color w:val="FF0000"/>
              </w:rPr>
              <w:t>sredstava  u kojima se razrađuju prava i obveze prijavitelja kao korisnika sredstava.</w:t>
            </w:r>
            <w:r w:rsidR="00E34CE9" w:rsidRPr="003167D0">
              <w:rPr>
                <w:rFonts w:ascii="Times New Roman" w:hAnsi="Times New Roman" w:cs="Times New Roman"/>
                <w:color w:val="FF0000"/>
              </w:rPr>
              <w:t xml:space="preserve"> Predmetni uvjeti sastavni su dio Poziva.</w:t>
            </w:r>
            <w:r w:rsidR="00E85983" w:rsidRPr="003167D0">
              <w:rPr>
                <w:rFonts w:ascii="Times New Roman" w:hAnsi="Times New Roman" w:cs="Times New Roman"/>
                <w:color w:val="FF0000"/>
              </w:rPr>
              <w:t xml:space="preserve">  </w:t>
            </w:r>
          </w:p>
        </w:tc>
      </w:tr>
    </w:tbl>
    <w:p w:rsidR="00DA4645" w:rsidRPr="003167D0" w:rsidRDefault="00DA4645" w:rsidP="00690BC8">
      <w:pPr>
        <w:pStyle w:val="NoSpacing"/>
        <w:ind w:left="360"/>
        <w:rPr>
          <w:rFonts w:ascii="Times New Roman" w:hAnsi="Times New Roman" w:cs="Times New Roman"/>
        </w:rPr>
      </w:pPr>
    </w:p>
    <w:p w:rsidR="00DA4645" w:rsidRPr="003167D0" w:rsidRDefault="00DA4645" w:rsidP="00DA4645">
      <w:pPr>
        <w:pStyle w:val="NoSpacing"/>
        <w:ind w:left="360"/>
        <w:rPr>
          <w:rFonts w:ascii="Times New Roman" w:hAnsi="Times New Roman" w:cs="Times New Roman"/>
        </w:rPr>
      </w:pPr>
    </w:p>
    <w:p w:rsidR="00FD58B8" w:rsidRPr="003167D0" w:rsidRDefault="00F206FC" w:rsidP="00F206FC">
      <w:pPr>
        <w:pStyle w:val="Heading2"/>
      </w:pPr>
      <w:r w:rsidRPr="003167D0">
        <w:tab/>
      </w:r>
      <w:bookmarkStart w:id="10" w:name="_Toc61949140"/>
      <w:r w:rsidR="00782D02" w:rsidRPr="003167D0">
        <w:t xml:space="preserve">1.1. </w:t>
      </w:r>
      <w:r w:rsidR="00DA4645" w:rsidRPr="003167D0">
        <w:t>Zakonodavni okvir</w:t>
      </w:r>
      <w:bookmarkEnd w:id="10"/>
    </w:p>
    <w:p w:rsidR="00B82D9B" w:rsidRPr="003167D0" w:rsidRDefault="00E34CE9" w:rsidP="003E376F">
      <w:pPr>
        <w:pStyle w:val="NoSpacing"/>
        <w:jc w:val="both"/>
        <w:rPr>
          <w:rFonts w:ascii="Times New Roman" w:eastAsia="Times New Roman" w:hAnsi="Times New Roman" w:cs="Times New Roman"/>
          <w:bCs/>
          <w:i/>
          <w:iCs/>
          <w:color w:val="000000"/>
          <w:sz w:val="24"/>
          <w:szCs w:val="24"/>
          <w:lang w:eastAsia="hr-HR"/>
        </w:rPr>
      </w:pPr>
      <w:r w:rsidRPr="003167D0">
        <w:rPr>
          <w:rFonts w:ascii="Times New Roman" w:eastAsia="Times New Roman" w:hAnsi="Times New Roman" w:cs="Times New Roman"/>
          <w:bCs/>
          <w:color w:val="000000"/>
          <w:sz w:val="24"/>
          <w:szCs w:val="24"/>
          <w:lang w:eastAsia="hr-HR"/>
        </w:rPr>
        <w:t>FSEU</w:t>
      </w:r>
      <w:r w:rsidR="003E376F" w:rsidRPr="003167D0">
        <w:rPr>
          <w:rFonts w:ascii="Times New Roman" w:eastAsia="Times New Roman" w:hAnsi="Times New Roman" w:cs="Times New Roman"/>
          <w:bCs/>
          <w:color w:val="000000"/>
          <w:sz w:val="24"/>
          <w:szCs w:val="24"/>
          <w:lang w:eastAsia="hr-HR"/>
        </w:rPr>
        <w:t xml:space="preserve"> se provodi u skladu s Uredbom Vijeća (EZ) br. 2012/2002 od 11. studenog 2002. o osnivanju Fonda solidarnosti Europske unije, zatim u skladu s općim odredbama koje se odnose na dijeljeno upravljanje prema Uredbi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 te </w:t>
      </w:r>
      <w:bookmarkStart w:id="11" w:name="_Hlk60220467"/>
      <w:r w:rsidR="003E376F" w:rsidRPr="003167D0">
        <w:rPr>
          <w:rFonts w:ascii="Times New Roman" w:eastAsia="Times New Roman" w:hAnsi="Times New Roman" w:cs="Times New Roman"/>
          <w:bCs/>
          <w:color w:val="000000"/>
          <w:sz w:val="24"/>
          <w:szCs w:val="24"/>
          <w:lang w:eastAsia="hr-HR"/>
        </w:rPr>
        <w:t xml:space="preserve">dokumentom Komisije </w:t>
      </w:r>
      <w:r w:rsidR="003E376F" w:rsidRPr="003167D0">
        <w:rPr>
          <w:rFonts w:ascii="Times New Roman" w:eastAsia="Times New Roman" w:hAnsi="Times New Roman" w:cs="Times New Roman"/>
          <w:bCs/>
          <w:i/>
          <w:iCs/>
          <w:color w:val="000000"/>
          <w:sz w:val="24"/>
          <w:szCs w:val="24"/>
          <w:lang w:eastAsia="hr-HR"/>
        </w:rPr>
        <w:t>EU Solidarity Fund (EUSF) – clarification on implementation and auditing process</w:t>
      </w:r>
      <w:bookmarkEnd w:id="11"/>
    </w:p>
    <w:p w:rsidR="003E376F" w:rsidRPr="003167D0" w:rsidRDefault="003E376F" w:rsidP="003E376F">
      <w:pPr>
        <w:pStyle w:val="NoSpacing"/>
        <w:jc w:val="both"/>
        <w:rPr>
          <w:rFonts w:ascii="Times New Roman" w:hAnsi="Times New Roman" w:cs="Times New Roman"/>
        </w:rPr>
      </w:pPr>
    </w:p>
    <w:p w:rsidR="008B360B" w:rsidRPr="003167D0" w:rsidRDefault="008B360B" w:rsidP="008B360B">
      <w:pPr>
        <w:tabs>
          <w:tab w:val="left" w:pos="400"/>
        </w:tabs>
        <w:kinsoku w:val="0"/>
        <w:overflowPunct w:val="0"/>
        <w:spacing w:after="0" w:line="240" w:lineRule="auto"/>
        <w:ind w:left="360"/>
        <w:jc w:val="both"/>
        <w:rPr>
          <w:rStyle w:val="Bodytext9ptBold"/>
          <w:rFonts w:eastAsiaTheme="minorEastAsia"/>
          <w:b w:val="0"/>
          <w:sz w:val="24"/>
          <w:szCs w:val="24"/>
          <w:lang w:val="hr-HR"/>
        </w:rPr>
      </w:pP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Nacionalno zakonodavstvo:</w:t>
      </w:r>
      <w:r w:rsidRPr="003167D0">
        <w:rPr>
          <w:rStyle w:val="Bodytext9ptBold"/>
          <w:rFonts w:eastAsiaTheme="minorEastAsia"/>
          <w:b w:val="0"/>
          <w:sz w:val="24"/>
          <w:szCs w:val="24"/>
          <w:lang w:val="hr-HR"/>
        </w:rPr>
        <w:tab/>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 Ugovor o funkcioniranju Europske unije (pročišćena verzija 2016/C 202/01)</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Ugovor o pristupanju Republike Hrvatske Europskoj uniji („Narodne novine“-Međunarodni ugovori br. 2/12);</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 xml:space="preserve">Zakon o ravnopravnosti spolova („Narodne novine“, br. 82/08 i 69/17); </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 xml:space="preserve">Zakon o suzbijanju diskriminacije („Narodne novine“, br. 85/08 i 112/12); </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Zakon o provedbi Opće uredbe o zaštiti podataka („Narodne novine“, br. 42/18);</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Zakon o javnoj nabavi („Narodne novine“, br. 120/16);</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lastRenderedPageBreak/>
        <w:t>-</w:t>
      </w:r>
      <w:r w:rsidRPr="003167D0">
        <w:rPr>
          <w:rStyle w:val="Bodytext9ptBold"/>
          <w:rFonts w:eastAsiaTheme="minorEastAsia"/>
          <w:b w:val="0"/>
          <w:sz w:val="24"/>
          <w:szCs w:val="24"/>
          <w:lang w:val="hr-HR"/>
        </w:rPr>
        <w:tab/>
        <w:t>Zakon o vlasništvu i drugim stvarnim pravima („Narodne novine“ br. 91/96, 68/98, 137/99, 22/00, 73/00, 129/00, 114/01, 79/06, 141/06, 146/08, 38/09, 153/09, 143/12, 152/14, 81/15 i 94/17 - ispravak);</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Zakon o obnovi zgrada oštećenih potresom na području grada Zagreba, Krapinsko-zagorske županije i Zagrebačke županije („Narodne novine“, br. 102/20);</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 xml:space="preserve">Pravilnik o sadržaju i tehničkim elementima </w:t>
      </w:r>
      <w:r w:rsidR="00071A58">
        <w:rPr>
          <w:rStyle w:val="Bodytext9ptBold"/>
          <w:rFonts w:eastAsiaTheme="minorEastAsia"/>
          <w:b w:val="0"/>
          <w:sz w:val="24"/>
          <w:szCs w:val="24"/>
          <w:lang w:val="hr-HR"/>
        </w:rPr>
        <w:t>projektne</w:t>
      </w:r>
      <w:r w:rsidRPr="003167D0">
        <w:rPr>
          <w:rStyle w:val="Bodytext9ptBold"/>
          <w:rFonts w:eastAsiaTheme="minorEastAsia"/>
          <w:b w:val="0"/>
          <w:sz w:val="24"/>
          <w:szCs w:val="24"/>
          <w:lang w:val="hr-HR"/>
        </w:rPr>
        <w:t xml:space="preserve"> dokumentacije obnove, </w:t>
      </w:r>
      <w:r w:rsidR="00FA316D">
        <w:rPr>
          <w:rStyle w:val="Bodytext9ptBold"/>
          <w:rFonts w:eastAsiaTheme="minorEastAsia"/>
          <w:b w:val="0"/>
          <w:sz w:val="24"/>
          <w:szCs w:val="24"/>
          <w:lang w:val="hr-HR"/>
        </w:rPr>
        <w:t>operacija</w:t>
      </w:r>
      <w:r w:rsidR="00071A58">
        <w:rPr>
          <w:rStyle w:val="Bodytext9ptBold"/>
          <w:rFonts w:eastAsiaTheme="minorEastAsia"/>
          <w:b w:val="0"/>
          <w:sz w:val="24"/>
          <w:szCs w:val="24"/>
          <w:lang w:val="hr-HR"/>
        </w:rPr>
        <w:t xml:space="preserve"> </w:t>
      </w:r>
      <w:r w:rsidRPr="003167D0">
        <w:rPr>
          <w:rStyle w:val="Bodytext9ptBold"/>
          <w:rFonts w:eastAsiaTheme="minorEastAsia"/>
          <w:b w:val="0"/>
          <w:sz w:val="24"/>
          <w:szCs w:val="24"/>
          <w:lang w:val="hr-HR"/>
        </w:rPr>
        <w:t xml:space="preserve">za uklanjanje zgrade i </w:t>
      </w:r>
      <w:r w:rsidR="00071A58">
        <w:rPr>
          <w:rStyle w:val="Bodytext9ptBold"/>
          <w:rFonts w:eastAsiaTheme="minorEastAsia"/>
          <w:b w:val="0"/>
          <w:sz w:val="24"/>
          <w:szCs w:val="24"/>
          <w:lang w:val="hr-HR"/>
        </w:rPr>
        <w:t>operacija</w:t>
      </w:r>
      <w:r w:rsidRPr="003167D0">
        <w:rPr>
          <w:rStyle w:val="Bodytext9ptBold"/>
          <w:rFonts w:eastAsiaTheme="minorEastAsia"/>
          <w:b w:val="0"/>
          <w:sz w:val="24"/>
          <w:szCs w:val="24"/>
          <w:lang w:val="hr-HR"/>
        </w:rPr>
        <w:t xml:space="preserve"> za građenje zamjenske obiteljske kuće oštećenih potresom na području grada Zagreba, Krapinsko-zagorske županije i Zagrebačke županije („Narodne novine“, br. 127/20);</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r>
      <w:r w:rsidR="001B39AE" w:rsidRPr="001B39AE">
        <w:rPr>
          <w:rStyle w:val="Bodytext9ptBold"/>
          <w:rFonts w:eastAsiaTheme="minorEastAsia"/>
          <w:b w:val="0"/>
          <w:sz w:val="24"/>
          <w:szCs w:val="24"/>
          <w:lang w:val="hr-HR"/>
        </w:rPr>
        <w:t>Odluka o donošenju Prvog programa mjera obnove zgrada oštećenih potresom na području Grada Zagreba, Krapinsko-zagorske županije i Zagrebačke županije (NN 119/20)</w:t>
      </w: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 xml:space="preserve">Zakon o gradnji („Narodne novine“, br. 153/13, 20/17, 39/19, i 125/19); </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 xml:space="preserve">Zakon o prostornom uređenju („Narodne novine“, br. 153/13, 65/17, 114/18, 39/19 i 98/19); </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 Zakon o zaštiti okoliša (NN 80/13, 150/13, 78/15, 12/18, 118/18)</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 xml:space="preserve">- Zakon o održavanju i uklanjanju posljedica prirodnih nepogoda (NN 16/19) </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 xml:space="preserve">Zakon o građevnim proizvodima („Narodne novine“, br. 76/13, 30/14, 130/17,  39/19 i 118/20); </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Zakon o komori arhitekata i komorama inženjera u graditeljstvu i prostornom uređenju („Narodne novine“, br. 78/15, 114/18 i 110/19);</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Zakon o poslovima i djelatnostima prostornog uređenja i gradnje („Narodne novine“, br. 78/15, 118/18 i 110/19);</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Zakon o postupanju s nezakonito izgrađenim zgradama („Narodne novine“, br. 86/12, 143/13, 65/17 i 14/19);</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Zakon o zaštiti od požara („Narodne novine“, br. 92/10);</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Pravilnik o osiguranju pristupačnosti građevina osobama s invaliditetom i smanjene pokretljivosti  („Narodne novine“, br. 78/13);</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Pravilnik o obveznom sadržaju i opremanju projekata građevina („Narodne novine“, br. 118/19 i 65/20);</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Zakon o građevinskoj inspekciji („Narodne novine“, br. 153/13);</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Zakon o energetskoj učinkovitosti („Narodne novine“, br. 127/14, 116/18 i 25/20);</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Program energetske obnove višestambenih zgrada za razdoblje od 2014. do 2020. godine s detaljnim planom za razdoblje od 2014. do 2016. godine („Narodne novine“, br. 78/14);</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Pravilnik o energetskim pregledima građevina i energetskom certificiranju zgrada („Narodne novine“, br. 81/12, 29/13 i 78/13);</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Pravilnik o energetskom pregledu zgrade i energetskom certificiranju („Narodne novine“, br. 88/17);</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Pravilnik o kontroli energetskog certifikata zgrade i izvješća o redovitom pregledu sustava grijanja i sustava hlađenja ili klimatizacije u zgradi („Narodne novine“, br. 73/15 i 54/20);</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Pravilnik o osobama ovlaštenim za energetsko certificiranje, energetski pregled zgrade i redoviti pregled sustava grijanja i sustava hlađenja ili klimatizacije u zgradi („Narodne novine“ br. 73/15, 133/15 i 60/20);</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Tehnički propis o racionalnoj uporabi energije i toplinskoj zaštiti u zgradama („Narodne novine“, br. 128/15, 70/18, 73/18, 86/18 i 102/20);</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 Tehnički propis za građevinske konstrukcije (NN 17/17, 75/20)</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Pravilnik o sustavu za praćenje, mjerenje i verifikaciju ušteda energije („Narodne novine“, br. 33/20);</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Uredba o održavanju zgrada („Narodne novine“, br. 64/97);</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 xml:space="preserve">Zakon o upravljanju i raspolaganju imovinom u vlasništvu Republike Hrvatske („Narodne novine“, br. 94/13, 18/16 i 89/17), Zakon o upravljanju državnom imovinom („Narodne </w:t>
      </w:r>
      <w:r w:rsidRPr="003167D0">
        <w:rPr>
          <w:rStyle w:val="Bodytext9ptBold"/>
          <w:rFonts w:eastAsiaTheme="minorEastAsia"/>
          <w:b w:val="0"/>
          <w:sz w:val="24"/>
          <w:szCs w:val="24"/>
          <w:lang w:val="hr-HR"/>
        </w:rPr>
        <w:lastRenderedPageBreak/>
        <w:t>novine“, br. 52/18), Zakon o Središnjem registru državne imovine („Narodne novine“, br. 112/18);</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Zakon o zaštiti na radu („Narodne novine“, br. 71/14, 118/14, 154/14, 94/18 i 96/18);</w:t>
      </w:r>
    </w:p>
    <w:p w:rsidR="003B521E" w:rsidRPr="003167D0" w:rsidRDefault="003B521E" w:rsidP="003B521E">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Zakon o zaštiti i očuvanju kulturnih dobara („Narodne novine“, br. 69/99, 151/03, 157/03, 87/09, 88/10, 61/11, 25/12, 136/12, 157/13, 152/14, 98/15, 44/17, 90/18, 32/20 i 62/20);</w:t>
      </w:r>
    </w:p>
    <w:p w:rsidR="00F55C89" w:rsidRPr="003167D0" w:rsidRDefault="00F55C89" w:rsidP="00F55C89">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Ugovor o funkcioniranju Europske unije (pročišćena verzija 2016/C 2020/01 7.6.2016.</w:t>
      </w:r>
    </w:p>
    <w:p w:rsidR="00F55C89" w:rsidRPr="003167D0" w:rsidRDefault="00F55C89" w:rsidP="00F55C89">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 xml:space="preserve">Zakon o profesionalnoj rehabilitaciji i zapošljavanju osoba s invaliditetom (NN 157/13, 152/14, 39/18, 32/20) </w:t>
      </w:r>
    </w:p>
    <w:p w:rsidR="00F55C89" w:rsidRPr="003167D0" w:rsidRDefault="00F55C89" w:rsidP="00F55C89">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 xml:space="preserve">Zakon o zaštiti okoliša (NN 80/13, 153/13, 78/15, 12/18, 118/18) </w:t>
      </w:r>
    </w:p>
    <w:p w:rsidR="00F55C89" w:rsidRPr="003167D0" w:rsidRDefault="00F55C89" w:rsidP="00F55C89">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Zakon o zaštiti zraka (NN 130/11, 47/17, 61/17)</w:t>
      </w:r>
    </w:p>
    <w:p w:rsidR="00F55C89" w:rsidRPr="003167D0" w:rsidRDefault="00F55C89" w:rsidP="00F55C89">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Zakon o upravljanju i raspolaganju imovinom u vlasništvu Republike Hrvatske („Narodne novine“, br. 94/13, 18/16 i 89/17), Zakon o upravljanju državnom imovinom („Narodne novine“, br. 52/18), Zakon o Središnjem registru državne imovine („Narodne novine“, br. 112/18);</w:t>
      </w:r>
    </w:p>
    <w:p w:rsidR="00F55C89" w:rsidRPr="003167D0" w:rsidRDefault="00F55C89" w:rsidP="00F55C89">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Tehnički propis za građevinske konstrukcije (NN 17/17 i 75/20)</w:t>
      </w:r>
    </w:p>
    <w:p w:rsidR="00F55C89" w:rsidRPr="003167D0" w:rsidRDefault="00F55C89" w:rsidP="00F55C89">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Zakon o ublažavanju i uklanjanju posljedica prirodnih nepogoda (NN 16/19)</w:t>
      </w:r>
    </w:p>
    <w:p w:rsidR="00F55C89" w:rsidRPr="003167D0" w:rsidRDefault="00F55C89" w:rsidP="00F55C89">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 xml:space="preserve">Pravilnik o načinu provedbe stručnog nadzora građenja (NN 111/14, 107/15, 20/17, 98/19 i 121/19); </w:t>
      </w:r>
    </w:p>
    <w:p w:rsidR="00F55C89" w:rsidRPr="003167D0" w:rsidRDefault="00F55C89" w:rsidP="00F55C89">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Pravilnik o održavanju građevina (NN 122/14 i 98/19)</w:t>
      </w:r>
    </w:p>
    <w:p w:rsidR="00F55C89" w:rsidRPr="003167D0" w:rsidRDefault="00F55C89" w:rsidP="00F55C89">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r>
      <w:r w:rsidR="001B39AE" w:rsidRPr="001B39AE">
        <w:rPr>
          <w:rStyle w:val="Bodytext9ptBold"/>
          <w:rFonts w:eastAsiaTheme="minorEastAsia"/>
          <w:b w:val="0"/>
          <w:sz w:val="24"/>
          <w:szCs w:val="24"/>
          <w:lang w:val="hr-HR"/>
        </w:rPr>
        <w:t xml:space="preserve">Pravilnik o energetskom pregledu zgrade i energetskom certificiranju (NN 88/17, 90/20)   </w:t>
      </w:r>
    </w:p>
    <w:p w:rsidR="00F55C89" w:rsidRPr="003167D0" w:rsidRDefault="00F55C89" w:rsidP="00F55C89">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Pravilnik o obveznom sadržaju i opremanju projekata građevina (NN 118/19, 65/20)</w:t>
      </w:r>
    </w:p>
    <w:p w:rsidR="00F55C89" w:rsidRPr="003167D0" w:rsidRDefault="00F55C89" w:rsidP="00F55C89">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Pravilnik o obveznom sadržaju i opremanju projekata građevina (NN 64/14, 41/15, 105/15, 61/16, 20/17)</w:t>
      </w:r>
    </w:p>
    <w:p w:rsidR="00F55C89" w:rsidRPr="003167D0" w:rsidRDefault="00F55C89" w:rsidP="00F55C89">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Pravilnik o jednostavnim i drugim građevinama i radovima (NN 112/17, 34/18, 36/19, 98/19)</w:t>
      </w:r>
    </w:p>
    <w:p w:rsidR="00F55C89" w:rsidRPr="003167D0" w:rsidRDefault="00F55C89" w:rsidP="00F55C89">
      <w:pPr>
        <w:tabs>
          <w:tab w:val="left" w:pos="400"/>
        </w:tabs>
        <w:kinsoku w:val="0"/>
        <w:overflowPunct w:val="0"/>
        <w:spacing w:after="0" w:line="240" w:lineRule="auto"/>
        <w:jc w:val="both"/>
        <w:rPr>
          <w:rStyle w:val="Bodytext9ptBold"/>
          <w:rFonts w:eastAsiaTheme="minorEastAsia"/>
          <w:b w:val="0"/>
          <w:sz w:val="24"/>
          <w:szCs w:val="24"/>
          <w:lang w:val="hr-HR"/>
        </w:rPr>
      </w:pPr>
      <w:r w:rsidRPr="003167D0">
        <w:rPr>
          <w:rStyle w:val="Bodytext9ptBold"/>
          <w:rFonts w:eastAsiaTheme="minorEastAsia"/>
          <w:b w:val="0"/>
          <w:sz w:val="24"/>
          <w:szCs w:val="24"/>
          <w:lang w:val="hr-HR"/>
        </w:rPr>
        <w:t>-</w:t>
      </w:r>
      <w:r w:rsidRPr="003167D0">
        <w:rPr>
          <w:rStyle w:val="Bodytext9ptBold"/>
          <w:rFonts w:eastAsiaTheme="minorEastAsia"/>
          <w:b w:val="0"/>
          <w:sz w:val="24"/>
          <w:szCs w:val="24"/>
          <w:lang w:val="hr-HR"/>
        </w:rPr>
        <w:tab/>
        <w:t>Zakon o državnim potporama (NN 47/14, 69/17)</w:t>
      </w:r>
    </w:p>
    <w:p w:rsidR="003B521E" w:rsidRPr="003167D0" w:rsidRDefault="003B521E" w:rsidP="008B360B">
      <w:pPr>
        <w:tabs>
          <w:tab w:val="left" w:pos="400"/>
        </w:tabs>
        <w:kinsoku w:val="0"/>
        <w:overflowPunct w:val="0"/>
        <w:spacing w:after="0" w:line="240" w:lineRule="auto"/>
        <w:ind w:left="360"/>
        <w:jc w:val="both"/>
        <w:rPr>
          <w:rFonts w:ascii="Times New Roman" w:hAnsi="Times New Roman" w:cs="Times New Roman"/>
          <w:spacing w:val="-1"/>
        </w:rPr>
      </w:pPr>
    </w:p>
    <w:p w:rsidR="000B55D3" w:rsidRPr="003167D0" w:rsidRDefault="00A06412" w:rsidP="00A06412">
      <w:pPr>
        <w:keepNext/>
        <w:spacing w:after="120" w:line="240" w:lineRule="auto"/>
        <w:jc w:val="both"/>
        <w:rPr>
          <w:rFonts w:ascii="Times New Roman" w:eastAsia="Times New Roman" w:hAnsi="Times New Roman" w:cs="Times New Roman"/>
          <w:sz w:val="24"/>
          <w:szCs w:val="24"/>
          <w:lang w:eastAsia="hr-HR"/>
        </w:rPr>
      </w:pPr>
      <w:r w:rsidRPr="003167D0">
        <w:rPr>
          <w:rFonts w:ascii="Times New Roman" w:eastAsia="Times New Roman" w:hAnsi="Times New Roman" w:cs="Times New Roman"/>
          <w:sz w:val="24"/>
          <w:szCs w:val="24"/>
          <w:lang w:eastAsia="hr-HR"/>
        </w:rPr>
        <w:t xml:space="preserve">Vlada Republike Hrvatske je na sjednici održanoj 12. studenoga 2020. donijela Odluku o načinu raspodjele bespovratnih financijskih sredstava iz Fonda solidarnosti Europske unije odobrenih za financiranje sanacije šteta od potresa na području Grada Zagreba, Krapinsko-zagorske županije i Zagrebačke županije, te o imenovanju i određivanju zaduženja nacionalnog koordinacijskog tijela, tijela odgovornih za provedbu financijskog doprinosa i neovisnog revizorskog tijela (Narodne novine, br. 125/20, u daljnjem tekstu: Odluka VRH). </w:t>
      </w:r>
    </w:p>
    <w:p w:rsidR="00A06412" w:rsidRPr="003167D0" w:rsidRDefault="00A06412" w:rsidP="00A06412">
      <w:pPr>
        <w:pBdr>
          <w:top w:val="nil"/>
          <w:left w:val="nil"/>
          <w:bottom w:val="nil"/>
          <w:right w:val="nil"/>
          <w:between w:val="nil"/>
        </w:pBdr>
        <w:spacing w:after="120" w:line="240" w:lineRule="auto"/>
        <w:jc w:val="both"/>
        <w:rPr>
          <w:rFonts w:ascii="Times New Roman" w:eastAsia="Times New Roman" w:hAnsi="Times New Roman" w:cs="Times New Roman"/>
          <w:bCs/>
          <w:color w:val="000000"/>
          <w:sz w:val="24"/>
          <w:szCs w:val="24"/>
          <w:u w:val="single"/>
          <w:lang w:eastAsia="hr-HR"/>
        </w:rPr>
      </w:pPr>
      <w:r w:rsidRPr="003167D0">
        <w:rPr>
          <w:rFonts w:ascii="Times New Roman" w:eastAsia="Times New Roman" w:hAnsi="Times New Roman" w:cs="Times New Roman"/>
          <w:bCs/>
          <w:color w:val="000000"/>
          <w:sz w:val="24"/>
          <w:szCs w:val="24"/>
          <w:lang w:eastAsia="hr-HR"/>
        </w:rPr>
        <w:t xml:space="preserve">U skladu s Odlukom VRH </w:t>
      </w:r>
      <w:bookmarkStart w:id="12" w:name="_Hlk60215862"/>
      <w:r w:rsidRPr="003167D0">
        <w:rPr>
          <w:rFonts w:ascii="Times New Roman" w:eastAsia="Times New Roman" w:hAnsi="Times New Roman" w:cs="Times New Roman"/>
          <w:bCs/>
          <w:color w:val="000000"/>
          <w:sz w:val="24"/>
          <w:szCs w:val="24"/>
          <w:lang w:eastAsia="hr-HR"/>
        </w:rPr>
        <w:t>Ministarstvo prostornoga uređenja, graditeljstva i državne imovine određuje se za nacionalno koordinacijsko tijelo</w:t>
      </w:r>
      <w:bookmarkEnd w:id="12"/>
      <w:r w:rsidRPr="003167D0">
        <w:rPr>
          <w:rFonts w:ascii="Times New Roman" w:eastAsia="Times New Roman" w:hAnsi="Times New Roman" w:cs="Times New Roman"/>
          <w:bCs/>
          <w:color w:val="000000"/>
          <w:sz w:val="24"/>
          <w:szCs w:val="24"/>
          <w:lang w:eastAsia="hr-HR"/>
        </w:rPr>
        <w:t xml:space="preserve">, </w:t>
      </w:r>
      <w:bookmarkStart w:id="13" w:name="_Hlk60219778"/>
      <w:r w:rsidRPr="003167D0">
        <w:rPr>
          <w:rFonts w:ascii="Times New Roman" w:eastAsia="Times New Roman" w:hAnsi="Times New Roman" w:cs="Times New Roman"/>
          <w:bCs/>
          <w:color w:val="000000"/>
          <w:sz w:val="24"/>
          <w:szCs w:val="24"/>
          <w:lang w:eastAsia="hr-HR"/>
        </w:rPr>
        <w:t>Ministarstvo gospodarstva i održivog razvoja, Ministarstvo zdravstva, Ministarstvo znanosti i obrazovanja, Ministarstvo prostornoga uređenja, graditeljstva i državne imovine, Ministarstvo unutarnjih poslova, Ministarstvo kulture i medija, Ministarstvo obrane, Grad Zagreb, Zagrebačka županija, Krapinsko-zagorska županija i Fond za obnovu Grada Zagreba, Krapinsko-zagorske županije i Zagrebačke županije određuju se kao tijela odgovorna za provedbu financijskog doprinosa</w:t>
      </w:r>
      <w:bookmarkEnd w:id="13"/>
      <w:r w:rsidRPr="003167D0">
        <w:rPr>
          <w:rFonts w:ascii="Times New Roman" w:eastAsia="Times New Roman" w:hAnsi="Times New Roman" w:cs="Times New Roman"/>
          <w:bCs/>
          <w:color w:val="000000"/>
          <w:sz w:val="24"/>
          <w:szCs w:val="24"/>
          <w:lang w:eastAsia="hr-HR"/>
        </w:rPr>
        <w:t xml:space="preserve">, te se Središnja agencija za financiranje i ugovaranje programa i projekata Europske unije određuje za neovisno revizorsko tijelo. </w:t>
      </w:r>
      <w:r w:rsidRPr="003167D0">
        <w:rPr>
          <w:rFonts w:ascii="Times New Roman" w:eastAsia="Times New Roman" w:hAnsi="Times New Roman" w:cs="Times New Roman"/>
          <w:bCs/>
          <w:color w:val="000000"/>
          <w:sz w:val="24"/>
          <w:szCs w:val="24"/>
          <w:u w:val="single"/>
          <w:lang w:eastAsia="hr-HR"/>
        </w:rPr>
        <w:t>Navedena tijela predstavljaju sustav upravljanja i kontrole za provedbu FSEU</w:t>
      </w:r>
      <w:r w:rsidR="00E34CE9" w:rsidRPr="003167D0">
        <w:rPr>
          <w:rFonts w:ascii="Times New Roman" w:eastAsia="Times New Roman" w:hAnsi="Times New Roman" w:cs="Times New Roman"/>
          <w:bCs/>
          <w:color w:val="000000"/>
          <w:sz w:val="24"/>
          <w:szCs w:val="24"/>
          <w:u w:val="single"/>
          <w:lang w:eastAsia="hr-HR"/>
        </w:rPr>
        <w:t>.</w:t>
      </w:r>
    </w:p>
    <w:p w:rsidR="00A06412" w:rsidRPr="003167D0" w:rsidRDefault="00A06412" w:rsidP="000B55D3">
      <w:pPr>
        <w:tabs>
          <w:tab w:val="left" w:pos="426"/>
        </w:tabs>
        <w:kinsoku w:val="0"/>
        <w:overflowPunct w:val="0"/>
        <w:spacing w:after="0"/>
        <w:ind w:left="426"/>
        <w:jc w:val="both"/>
        <w:rPr>
          <w:rFonts w:ascii="Times New Roman" w:hAnsi="Times New Roman" w:cs="Times New Roman"/>
          <w:b/>
          <w:bCs/>
        </w:rPr>
      </w:pPr>
    </w:p>
    <w:p w:rsidR="00A06412" w:rsidRPr="003167D0" w:rsidRDefault="00F206FC" w:rsidP="0051065B">
      <w:pPr>
        <w:pStyle w:val="Heading2"/>
      </w:pPr>
      <w:r w:rsidRPr="003167D0">
        <w:tab/>
      </w:r>
      <w:bookmarkStart w:id="14" w:name="_Toc61949141"/>
      <w:r w:rsidRPr="003167D0">
        <w:t xml:space="preserve">1.2. </w:t>
      </w:r>
      <w:r w:rsidR="00C710A7" w:rsidRPr="003167D0">
        <w:t>Odgovornosti za upravljanje</w:t>
      </w:r>
      <w:bookmarkEnd w:id="14"/>
    </w:p>
    <w:p w:rsidR="00C710A7" w:rsidRPr="003167D0" w:rsidRDefault="00C710A7" w:rsidP="00E15685">
      <w:pPr>
        <w:pStyle w:val="ListParagraph"/>
        <w:tabs>
          <w:tab w:val="left" w:pos="426"/>
        </w:tabs>
        <w:kinsoku w:val="0"/>
        <w:overflowPunct w:val="0"/>
        <w:spacing w:after="0"/>
        <w:ind w:left="1080"/>
        <w:jc w:val="both"/>
        <w:rPr>
          <w:rFonts w:ascii="Times New Roman" w:hAnsi="Times New Roman" w:cs="Times New Roman"/>
        </w:rPr>
      </w:pPr>
    </w:p>
    <w:p w:rsidR="00A06412" w:rsidRPr="003167D0" w:rsidRDefault="00A06412" w:rsidP="00A06412">
      <w:pPr>
        <w:tabs>
          <w:tab w:val="left" w:pos="426"/>
        </w:tabs>
        <w:kinsoku w:val="0"/>
        <w:overflowPunct w:val="0"/>
        <w:spacing w:after="0"/>
        <w:jc w:val="both"/>
        <w:rPr>
          <w:rFonts w:ascii="Times New Roman" w:eastAsia="Times New Roman" w:hAnsi="Times New Roman" w:cs="Times New Roman"/>
          <w:b/>
          <w:color w:val="000000"/>
          <w:sz w:val="24"/>
          <w:szCs w:val="24"/>
          <w:lang w:eastAsia="hr-HR"/>
        </w:rPr>
      </w:pPr>
      <w:r w:rsidRPr="003167D0">
        <w:rPr>
          <w:rFonts w:ascii="Times New Roman" w:eastAsia="Times New Roman" w:hAnsi="Times New Roman" w:cs="Times New Roman"/>
          <w:b/>
          <w:color w:val="000000"/>
          <w:sz w:val="24"/>
          <w:szCs w:val="24"/>
          <w:lang w:eastAsia="hr-HR"/>
        </w:rPr>
        <w:t>Ministarstvo prostornoga uređenja, graditeljstva i državne imovine  je nacionalno koordinacijsko tijelo (NKT).</w:t>
      </w:r>
    </w:p>
    <w:p w:rsidR="003B521E" w:rsidRPr="003167D0" w:rsidRDefault="003B521E" w:rsidP="003B521E">
      <w:pPr>
        <w:tabs>
          <w:tab w:val="left" w:pos="426"/>
        </w:tabs>
        <w:kinsoku w:val="0"/>
        <w:overflowPunct w:val="0"/>
        <w:spacing w:after="0"/>
        <w:jc w:val="both"/>
        <w:rPr>
          <w:rFonts w:ascii="Times New Roman" w:eastAsia="Times New Roman" w:hAnsi="Times New Roman" w:cs="Times New Roman"/>
          <w:b/>
          <w:color w:val="000000"/>
          <w:sz w:val="24"/>
          <w:szCs w:val="24"/>
          <w:lang w:eastAsia="hr-HR"/>
        </w:rPr>
      </w:pPr>
    </w:p>
    <w:p w:rsidR="003B521E" w:rsidRPr="003167D0" w:rsidRDefault="003B521E" w:rsidP="003B521E">
      <w:pPr>
        <w:tabs>
          <w:tab w:val="left" w:pos="426"/>
        </w:tabs>
        <w:kinsoku w:val="0"/>
        <w:overflowPunct w:val="0"/>
        <w:spacing w:after="0"/>
        <w:jc w:val="both"/>
        <w:rPr>
          <w:rFonts w:ascii="Times New Roman" w:eastAsia="Times New Roman" w:hAnsi="Times New Roman" w:cs="Times New Roman"/>
          <w:b/>
          <w:color w:val="000000"/>
          <w:sz w:val="24"/>
          <w:szCs w:val="24"/>
          <w:lang w:eastAsia="hr-HR"/>
        </w:rPr>
      </w:pPr>
      <w:r w:rsidRPr="003167D0">
        <w:rPr>
          <w:rFonts w:ascii="Times New Roman" w:eastAsia="Times New Roman" w:hAnsi="Times New Roman" w:cs="Times New Roman"/>
          <w:b/>
          <w:color w:val="000000"/>
          <w:sz w:val="24"/>
          <w:szCs w:val="24"/>
          <w:lang w:eastAsia="hr-HR"/>
        </w:rPr>
        <w:lastRenderedPageBreak/>
        <w:t>Ministarstvo kulture i medija je tijelo odgovorno za provedbu financijskog doprinosa (TOPFD).</w:t>
      </w:r>
    </w:p>
    <w:p w:rsidR="00A06412" w:rsidRPr="003167D0" w:rsidRDefault="00A06412" w:rsidP="000B55D3">
      <w:pPr>
        <w:tabs>
          <w:tab w:val="left" w:pos="426"/>
        </w:tabs>
        <w:kinsoku w:val="0"/>
        <w:overflowPunct w:val="0"/>
        <w:spacing w:after="0"/>
        <w:ind w:left="426"/>
        <w:jc w:val="both"/>
        <w:rPr>
          <w:rFonts w:ascii="Times New Roman" w:hAnsi="Times New Roman" w:cs="Times New Roman"/>
        </w:rPr>
      </w:pPr>
    </w:p>
    <w:p w:rsidR="00CA717C" w:rsidRPr="003167D0" w:rsidRDefault="00C710A7" w:rsidP="00523509">
      <w:pPr>
        <w:pStyle w:val="Heading2"/>
      </w:pPr>
      <w:r w:rsidRPr="003167D0">
        <w:t xml:space="preserve"> </w:t>
      </w:r>
      <w:r w:rsidR="00F206FC" w:rsidRPr="003167D0">
        <w:tab/>
      </w:r>
      <w:bookmarkStart w:id="15" w:name="_Toc61949142"/>
      <w:r w:rsidR="00F206FC" w:rsidRPr="003167D0">
        <w:t>1.3.</w:t>
      </w:r>
      <w:r w:rsidRPr="003167D0">
        <w:t>Predmet, svrha i pokazatelj Poziva</w:t>
      </w:r>
      <w:bookmarkEnd w:id="15"/>
    </w:p>
    <w:p w:rsidR="00C710A7" w:rsidRPr="003167D0" w:rsidRDefault="00C710A7" w:rsidP="00523509">
      <w:pPr>
        <w:pStyle w:val="NoSpacing"/>
        <w:ind w:left="1080"/>
        <w:jc w:val="both"/>
        <w:rPr>
          <w:rStyle w:val="Bodytext20"/>
          <w:rFonts w:eastAsiaTheme="minorHAnsi"/>
          <w:b w:val="0"/>
          <w:sz w:val="24"/>
          <w:szCs w:val="24"/>
          <w:lang w:val="hr-HR"/>
        </w:rPr>
      </w:pPr>
    </w:p>
    <w:p w:rsidR="00DA49F9" w:rsidRPr="003167D0" w:rsidRDefault="00CA717C" w:rsidP="00CA717C">
      <w:pPr>
        <w:pStyle w:val="NoSpacing"/>
        <w:jc w:val="both"/>
        <w:rPr>
          <w:rStyle w:val="Bodytext20"/>
          <w:rFonts w:eastAsiaTheme="minorHAnsi"/>
          <w:sz w:val="24"/>
          <w:szCs w:val="24"/>
          <w:lang w:val="hr-HR"/>
        </w:rPr>
      </w:pPr>
      <w:r w:rsidRPr="003167D0">
        <w:rPr>
          <w:rStyle w:val="Bodytext20"/>
          <w:rFonts w:eastAsiaTheme="minorHAnsi"/>
          <w:i/>
          <w:sz w:val="24"/>
          <w:szCs w:val="24"/>
          <w:lang w:val="hr-HR"/>
        </w:rPr>
        <w:t xml:space="preserve">Predmet </w:t>
      </w:r>
      <w:r w:rsidR="001319F5" w:rsidRPr="003167D0">
        <w:rPr>
          <w:rStyle w:val="Bodytext20"/>
          <w:rFonts w:eastAsiaTheme="minorHAnsi"/>
          <w:i/>
          <w:sz w:val="24"/>
          <w:szCs w:val="24"/>
          <w:lang w:val="hr-HR"/>
        </w:rPr>
        <w:t>Poziv</w:t>
      </w:r>
      <w:r w:rsidRPr="003167D0">
        <w:rPr>
          <w:rStyle w:val="Bodytext20"/>
          <w:rFonts w:eastAsiaTheme="minorHAnsi"/>
          <w:i/>
          <w:sz w:val="24"/>
          <w:szCs w:val="24"/>
          <w:lang w:val="hr-HR"/>
        </w:rPr>
        <w:t>a:</w:t>
      </w:r>
      <w:r w:rsidR="001319F5" w:rsidRPr="003167D0">
        <w:rPr>
          <w:rStyle w:val="Bodytext20"/>
          <w:rFonts w:eastAsiaTheme="minorHAnsi"/>
          <w:sz w:val="24"/>
          <w:szCs w:val="24"/>
          <w:lang w:val="hr-HR"/>
        </w:rPr>
        <w:t xml:space="preserve"> </w:t>
      </w:r>
      <w:r w:rsidR="003B521E" w:rsidRPr="003167D0">
        <w:rPr>
          <w:rStyle w:val="Bodytext20"/>
          <w:rFonts w:eastAsiaTheme="minorHAnsi"/>
          <w:sz w:val="24"/>
          <w:szCs w:val="24"/>
          <w:lang w:val="hr-HR"/>
        </w:rPr>
        <w:t>provedba mjera zaštite kulturne baštine oštećene u potresu 22. ožujka 2020. godine na području Grada Zagreba, Krapinsko-zagorske županije i Zagrebačke županije.</w:t>
      </w:r>
    </w:p>
    <w:p w:rsidR="00CA717C" w:rsidRPr="003167D0" w:rsidRDefault="00CA717C" w:rsidP="00CA717C">
      <w:pPr>
        <w:pStyle w:val="NoSpacing"/>
        <w:jc w:val="both"/>
        <w:rPr>
          <w:rStyle w:val="Bodytext20"/>
          <w:rFonts w:eastAsiaTheme="minorHAnsi"/>
          <w:sz w:val="24"/>
          <w:szCs w:val="24"/>
          <w:lang w:val="hr-HR"/>
        </w:rPr>
      </w:pPr>
    </w:p>
    <w:p w:rsidR="003B521E" w:rsidRPr="003167D0" w:rsidRDefault="00CA717C" w:rsidP="003B521E">
      <w:pPr>
        <w:pStyle w:val="NoSpacing"/>
        <w:jc w:val="both"/>
        <w:rPr>
          <w:rStyle w:val="Bodytext20"/>
          <w:rFonts w:eastAsiaTheme="minorHAnsi"/>
          <w:b w:val="0"/>
          <w:sz w:val="24"/>
          <w:szCs w:val="24"/>
          <w:lang w:val="hr-HR"/>
        </w:rPr>
      </w:pPr>
      <w:r w:rsidRPr="003167D0">
        <w:rPr>
          <w:rStyle w:val="Bodytext20"/>
          <w:rFonts w:eastAsiaTheme="minorHAnsi"/>
          <w:i/>
          <w:sz w:val="24"/>
          <w:szCs w:val="24"/>
          <w:lang w:val="hr-HR"/>
        </w:rPr>
        <w:t>S</w:t>
      </w:r>
      <w:r w:rsidR="00015658" w:rsidRPr="003167D0">
        <w:rPr>
          <w:rStyle w:val="Bodytext20"/>
          <w:rFonts w:eastAsiaTheme="minorHAnsi"/>
          <w:i/>
          <w:sz w:val="24"/>
          <w:szCs w:val="24"/>
          <w:lang w:val="hr-HR"/>
        </w:rPr>
        <w:t>vrha</w:t>
      </w:r>
      <w:r w:rsidR="001319F5" w:rsidRPr="003167D0">
        <w:rPr>
          <w:rStyle w:val="Bodytext20"/>
          <w:rFonts w:eastAsiaTheme="minorHAnsi"/>
          <w:i/>
          <w:sz w:val="24"/>
          <w:szCs w:val="24"/>
          <w:lang w:val="hr-HR"/>
        </w:rPr>
        <w:t xml:space="preserve"> </w:t>
      </w:r>
      <w:r w:rsidRPr="003167D0">
        <w:rPr>
          <w:rStyle w:val="Bodytext20"/>
          <w:rFonts w:eastAsiaTheme="minorHAnsi"/>
          <w:i/>
          <w:sz w:val="24"/>
          <w:szCs w:val="24"/>
          <w:lang w:val="hr-HR"/>
        </w:rPr>
        <w:t xml:space="preserve">(cilj) </w:t>
      </w:r>
      <w:r w:rsidR="001319F5" w:rsidRPr="003167D0">
        <w:rPr>
          <w:rStyle w:val="Bodytext20"/>
          <w:rFonts w:eastAsiaTheme="minorHAnsi"/>
          <w:i/>
          <w:sz w:val="24"/>
          <w:szCs w:val="24"/>
          <w:lang w:val="hr-HR"/>
        </w:rPr>
        <w:t>Poziva</w:t>
      </w:r>
      <w:r w:rsidRPr="003167D0">
        <w:rPr>
          <w:rStyle w:val="Bodytext20"/>
          <w:rFonts w:eastAsiaTheme="minorHAnsi"/>
          <w:i/>
          <w:sz w:val="24"/>
          <w:szCs w:val="24"/>
          <w:lang w:val="hr-HR"/>
        </w:rPr>
        <w:t>:</w:t>
      </w:r>
      <w:r w:rsidR="00015658" w:rsidRPr="003167D0">
        <w:rPr>
          <w:rStyle w:val="Bodytext20"/>
          <w:rFonts w:eastAsiaTheme="minorHAnsi"/>
          <w:sz w:val="24"/>
          <w:szCs w:val="24"/>
          <w:lang w:val="hr-HR"/>
        </w:rPr>
        <w:t xml:space="preserve"> </w:t>
      </w:r>
      <w:r w:rsidR="003B521E" w:rsidRPr="003167D0">
        <w:rPr>
          <w:rStyle w:val="Bodytext20"/>
          <w:rFonts w:eastAsiaTheme="minorHAnsi"/>
          <w:b w:val="0"/>
          <w:sz w:val="24"/>
          <w:szCs w:val="24"/>
          <w:lang w:val="hr-HR"/>
        </w:rPr>
        <w:t xml:space="preserve">Potres je prouzročio velike štete na povijesnoj urbanoj cjelini Grada Zagreba, pojedinačnim kulturnim dobrima i preventivno zaštićenim dobrima, zgradama javne namjene te njihovim inventarima i zbirkama, sakralnim građevinama i njihovim inventarima na cjelokupnom gradskom području i gore navedenim županijama. </w:t>
      </w:r>
    </w:p>
    <w:p w:rsidR="003B521E" w:rsidRPr="003167D0" w:rsidRDefault="003B521E" w:rsidP="003B521E">
      <w:pPr>
        <w:pStyle w:val="NoSpacing"/>
        <w:jc w:val="both"/>
        <w:rPr>
          <w:rStyle w:val="Bodytext20"/>
          <w:rFonts w:eastAsiaTheme="minorHAnsi"/>
          <w:b w:val="0"/>
          <w:sz w:val="24"/>
          <w:szCs w:val="24"/>
          <w:lang w:val="hr-HR"/>
        </w:rPr>
      </w:pPr>
      <w:r w:rsidRPr="003167D0">
        <w:rPr>
          <w:rStyle w:val="Bodytext20"/>
          <w:rFonts w:eastAsiaTheme="minorHAnsi"/>
          <w:b w:val="0"/>
          <w:sz w:val="24"/>
          <w:szCs w:val="24"/>
          <w:lang w:val="hr-HR"/>
        </w:rPr>
        <w:t>Kulturnu baštinu čine zgrade većinom starije od 70 godina, građene prema propisima koji su vrijedili u vrijeme njihove izgradnje i koji ne zadovoljavaju suvremene standarde gradnje. Konstruktivno stanje im je dodatno narušeno potresom čime je dovedeno u pitanje njihovo sigurno korištenje. Većina navedenih zgrada koje imaju određeni status zaštite kao kulturno dobro, zidane su konstrukcije i prema usvojenim europskim standardima imaju minimalnu razinu potresne otpornosti, čak i ako su obnovljene ili poboljšane u novije vrijeme, što znači da i dalje nisu pouzdane kod potresa većih i razornijih magnituda.</w:t>
      </w:r>
    </w:p>
    <w:p w:rsidR="003B521E" w:rsidRPr="003167D0" w:rsidRDefault="003B521E" w:rsidP="003B521E">
      <w:pPr>
        <w:pStyle w:val="NoSpacing"/>
        <w:jc w:val="both"/>
        <w:rPr>
          <w:rStyle w:val="Bodytext20"/>
          <w:rFonts w:eastAsiaTheme="minorHAnsi"/>
          <w:b w:val="0"/>
          <w:sz w:val="24"/>
          <w:szCs w:val="24"/>
          <w:lang w:val="hr-HR"/>
        </w:rPr>
      </w:pPr>
      <w:r w:rsidRPr="003167D0">
        <w:rPr>
          <w:rStyle w:val="Bodytext20"/>
          <w:rFonts w:eastAsiaTheme="minorHAnsi"/>
          <w:b w:val="0"/>
          <w:sz w:val="24"/>
          <w:szCs w:val="24"/>
          <w:lang w:val="hr-HR"/>
        </w:rPr>
        <w:t>Najteže su stradale zgrade javne namjene, osobito sakralne i kulturne građevine koje karakteriziraju prostori velikih raspona i neujednačenost horizontalne i vertikalne dispozicije prostora te krutosti konstrukcije i materijala. Osim zgrada, u potresu su nastale značajne štete na muzejskim i galerijskim zbirkama, te sakralnim inventarima.</w:t>
      </w:r>
    </w:p>
    <w:p w:rsidR="003B521E" w:rsidRPr="003167D0" w:rsidRDefault="003B521E" w:rsidP="003B521E">
      <w:pPr>
        <w:pStyle w:val="NoSpacing"/>
        <w:jc w:val="both"/>
        <w:rPr>
          <w:rStyle w:val="Bodytext20"/>
          <w:rFonts w:eastAsiaTheme="minorHAnsi"/>
          <w:b w:val="0"/>
          <w:sz w:val="24"/>
          <w:szCs w:val="24"/>
          <w:lang w:val="hr-HR"/>
        </w:rPr>
      </w:pPr>
      <w:r w:rsidRPr="003167D0">
        <w:rPr>
          <w:rStyle w:val="Bodytext20"/>
          <w:rFonts w:eastAsiaTheme="minorHAnsi"/>
          <w:b w:val="0"/>
          <w:sz w:val="24"/>
          <w:szCs w:val="24"/>
          <w:lang w:val="hr-HR"/>
        </w:rPr>
        <w:t>Kulturna baština zahtijeva individualan i cjelovit pristup. Cjelovita obnova podrazumijeva očuvanje svojstava kulturnih dobara, sanaciju šteta od potresa, ojačanja konstrukcije i prilagodbu suvremenim uvjetima korištenja. Stoga je u proces cjelovite obnove kulturne baštine nužno od početka uključiti sve potrebne struke u skladu s njihovim ovlastima i kompetencijama.</w:t>
      </w:r>
    </w:p>
    <w:p w:rsidR="003B521E" w:rsidRPr="003167D0" w:rsidRDefault="003B521E" w:rsidP="003B521E">
      <w:pPr>
        <w:pStyle w:val="NoSpacing"/>
        <w:jc w:val="both"/>
        <w:rPr>
          <w:rStyle w:val="Bodytext20"/>
          <w:rFonts w:eastAsiaTheme="minorHAnsi"/>
          <w:b w:val="0"/>
          <w:sz w:val="24"/>
          <w:szCs w:val="24"/>
          <w:lang w:val="hr-HR"/>
        </w:rPr>
      </w:pPr>
      <w:r w:rsidRPr="003167D0">
        <w:rPr>
          <w:rStyle w:val="Bodytext20"/>
          <w:rFonts w:eastAsiaTheme="minorHAnsi"/>
          <w:b w:val="0"/>
          <w:sz w:val="24"/>
          <w:szCs w:val="24"/>
          <w:lang w:val="hr-HR"/>
        </w:rPr>
        <w:t>Mjere zaštite po ovom programu podrazumijevaju kratkoročne mjere, sanacije štete od potresa, sprječavanja nastajanja daljnjih šteta na kulturnom dobru, osiguranja zdravlja i života ljudi i dugoročnog očuvanja svih vrijednosti kulturnog dobra.</w:t>
      </w:r>
    </w:p>
    <w:p w:rsidR="003B521E" w:rsidRPr="003167D0" w:rsidRDefault="003B521E" w:rsidP="003B521E">
      <w:pPr>
        <w:pStyle w:val="NoSpacing"/>
        <w:jc w:val="both"/>
        <w:rPr>
          <w:rStyle w:val="Bodytext20"/>
          <w:rFonts w:eastAsiaTheme="minorHAnsi"/>
          <w:b w:val="0"/>
          <w:sz w:val="24"/>
          <w:szCs w:val="24"/>
          <w:lang w:val="hr-HR"/>
        </w:rPr>
      </w:pPr>
      <w:r w:rsidRPr="003167D0">
        <w:rPr>
          <w:rStyle w:val="Bodytext20"/>
          <w:rFonts w:eastAsiaTheme="minorHAnsi"/>
          <w:b w:val="0"/>
          <w:sz w:val="24"/>
          <w:szCs w:val="24"/>
          <w:lang w:val="hr-HR"/>
        </w:rPr>
        <w:t xml:space="preserve">Predmet Poziva je nadoknada sredstava za provedene hitne mjere zaštite, usluga utvrđivanja stanja, izrade snimki zatečenog stanja i izrada dokumentacije za provedbu mjera zaštite kulturne baštine oštećene u potresu 22. ožujka 2020. godine na području Grada Zagreba, Krapinsko-zagorske županije i Zagrebačke županije te izvođenje radova osiguranja i stabiliziranja kulturne baštine kao mjere zaštite i očuvanja. </w:t>
      </w:r>
    </w:p>
    <w:p w:rsidR="001319F5" w:rsidRPr="003167D0" w:rsidRDefault="003B521E" w:rsidP="003B521E">
      <w:pPr>
        <w:pStyle w:val="NoSpacing"/>
        <w:jc w:val="both"/>
        <w:rPr>
          <w:rStyle w:val="Bodytext20"/>
          <w:rFonts w:eastAsiaTheme="minorHAnsi"/>
          <w:b w:val="0"/>
          <w:sz w:val="24"/>
          <w:szCs w:val="24"/>
          <w:lang w:val="hr-HR"/>
        </w:rPr>
      </w:pPr>
      <w:r w:rsidRPr="003167D0">
        <w:rPr>
          <w:rStyle w:val="Bodytext20"/>
          <w:rFonts w:eastAsiaTheme="minorHAnsi"/>
          <w:b w:val="0"/>
          <w:sz w:val="24"/>
          <w:szCs w:val="24"/>
          <w:lang w:val="hr-HR"/>
        </w:rPr>
        <w:t xml:space="preserve">U smislu ovoga Poziva pod pojmom kulturna baština podrazumijeva se nepokretna i pokretna baština javne namjene upisana u Registar kulturnih dobara Republike Hrvatske, te nepokretna baština unutar granica zaštićenih kulturno-povijesnih cjelina upisanih u Registar kulturnih dobara Republike Hrvatske, oštećena u potresu. </w:t>
      </w:r>
    </w:p>
    <w:p w:rsidR="00CA717C" w:rsidRPr="003167D0" w:rsidRDefault="00CA717C" w:rsidP="00CA717C">
      <w:pPr>
        <w:pStyle w:val="NoSpacing"/>
        <w:jc w:val="both"/>
        <w:rPr>
          <w:rStyle w:val="Bodytext20"/>
          <w:rFonts w:eastAsiaTheme="minorHAnsi"/>
          <w:b w:val="0"/>
          <w:sz w:val="24"/>
          <w:szCs w:val="24"/>
          <w:lang w:val="hr-HR"/>
        </w:rPr>
      </w:pPr>
    </w:p>
    <w:p w:rsidR="003B521E" w:rsidRPr="003167D0" w:rsidRDefault="003B521E" w:rsidP="003B521E">
      <w:pPr>
        <w:pStyle w:val="NoSpacing"/>
        <w:jc w:val="both"/>
        <w:rPr>
          <w:rStyle w:val="Bodytext20"/>
          <w:rFonts w:eastAsiaTheme="minorHAnsi"/>
          <w:i/>
          <w:color w:val="auto"/>
          <w:sz w:val="24"/>
          <w:szCs w:val="24"/>
          <w:lang w:val="hr-HR"/>
        </w:rPr>
      </w:pPr>
      <w:r w:rsidRPr="003167D0">
        <w:rPr>
          <w:rStyle w:val="Bodytext20"/>
          <w:rFonts w:eastAsiaTheme="minorHAnsi"/>
          <w:i/>
          <w:color w:val="auto"/>
          <w:sz w:val="24"/>
          <w:szCs w:val="24"/>
          <w:lang w:val="hr-HR"/>
        </w:rPr>
        <w:t xml:space="preserve">U okviru ovog Poziva potpora će se dodijeliti operacijama za pripremu </w:t>
      </w:r>
      <w:r w:rsidR="00071A58">
        <w:rPr>
          <w:rStyle w:val="Bodytext20"/>
          <w:rFonts w:eastAsiaTheme="minorHAnsi"/>
          <w:i/>
          <w:color w:val="auto"/>
          <w:sz w:val="24"/>
          <w:szCs w:val="24"/>
          <w:lang w:val="hr-HR"/>
        </w:rPr>
        <w:t>projektne</w:t>
      </w:r>
      <w:r w:rsidRPr="003167D0">
        <w:rPr>
          <w:rStyle w:val="Bodytext20"/>
          <w:rFonts w:eastAsiaTheme="minorHAnsi"/>
          <w:i/>
          <w:color w:val="auto"/>
          <w:sz w:val="24"/>
          <w:szCs w:val="24"/>
          <w:lang w:val="hr-HR"/>
        </w:rPr>
        <w:t xml:space="preserve"> dokumentacije za provedbu mjera zaštite kulturne baštine oštećene u potresu i provedba mjera zaštite kulturne baštine– izvođenje radova osiguranja i stabiliziranja.</w:t>
      </w:r>
    </w:p>
    <w:p w:rsidR="001319F5" w:rsidRPr="003167D0" w:rsidRDefault="001319F5" w:rsidP="00CA717C">
      <w:pPr>
        <w:pStyle w:val="NoSpacing"/>
        <w:jc w:val="both"/>
        <w:rPr>
          <w:rStyle w:val="Bodytext20"/>
          <w:rFonts w:eastAsiaTheme="minorHAnsi"/>
          <w:b w:val="0"/>
          <w:sz w:val="24"/>
          <w:szCs w:val="24"/>
          <w:lang w:val="hr-HR"/>
        </w:rPr>
      </w:pPr>
    </w:p>
    <w:p w:rsidR="00903D2C" w:rsidRPr="003167D0" w:rsidRDefault="00903D2C" w:rsidP="00903D2C">
      <w:pPr>
        <w:spacing w:after="0" w:line="240" w:lineRule="auto"/>
        <w:jc w:val="both"/>
        <w:rPr>
          <w:rFonts w:ascii="Times New Roman" w:hAnsi="Times New Roman" w:cs="Times New Roman"/>
          <w:b/>
          <w:sz w:val="24"/>
          <w:szCs w:val="24"/>
        </w:rPr>
      </w:pPr>
    </w:p>
    <w:p w:rsidR="006F505E" w:rsidRPr="003167D0" w:rsidRDefault="00911E63" w:rsidP="00F206FC">
      <w:pPr>
        <w:pStyle w:val="Heading2"/>
      </w:pPr>
      <w:r w:rsidRPr="003167D0">
        <w:t xml:space="preserve"> </w:t>
      </w:r>
      <w:r w:rsidR="00F206FC" w:rsidRPr="003167D0">
        <w:tab/>
      </w:r>
      <w:bookmarkStart w:id="16" w:name="_Toc61949143"/>
      <w:r w:rsidR="00F206FC" w:rsidRPr="003167D0">
        <w:t>1.4.</w:t>
      </w:r>
      <w:r w:rsidRPr="003167D0">
        <w:t>Financijska alokacija</w:t>
      </w:r>
      <w:r w:rsidR="006F505E" w:rsidRPr="003167D0">
        <w:t>, iznosi i intenziteti bespovratnih sredstava, obveze prijavitelja</w:t>
      </w:r>
      <w:bookmarkEnd w:id="16"/>
    </w:p>
    <w:p w:rsidR="006F505E" w:rsidRPr="003167D0" w:rsidRDefault="006F505E" w:rsidP="005D5EC7">
      <w:pPr>
        <w:pStyle w:val="NoSpacing"/>
        <w:jc w:val="both"/>
        <w:rPr>
          <w:rFonts w:ascii="Times New Roman" w:hAnsi="Times New Roman" w:cs="Times New Roman"/>
          <w:sz w:val="24"/>
          <w:szCs w:val="24"/>
        </w:rPr>
      </w:pPr>
    </w:p>
    <w:p w:rsidR="005D5EC7" w:rsidRPr="003167D0" w:rsidRDefault="005D5EC7" w:rsidP="005D5EC7">
      <w:pPr>
        <w:pStyle w:val="NoSpacing"/>
        <w:jc w:val="both"/>
        <w:rPr>
          <w:rFonts w:ascii="Times New Roman" w:hAnsi="Times New Roman" w:cs="Times New Roman"/>
          <w:sz w:val="24"/>
          <w:szCs w:val="24"/>
        </w:rPr>
      </w:pPr>
      <w:r w:rsidRPr="003167D0">
        <w:rPr>
          <w:rFonts w:ascii="Times New Roman" w:hAnsi="Times New Roman" w:cs="Times New Roman"/>
          <w:sz w:val="24"/>
          <w:szCs w:val="24"/>
        </w:rPr>
        <w:lastRenderedPageBreak/>
        <w:t>Bespovratna sredstva dodjeljuju se putem otvorenog postupka dodjele, do iskorištenja   osiguranih sredstava za mjere zaštite kulturne baštine.</w:t>
      </w:r>
    </w:p>
    <w:p w:rsidR="005D5EC7" w:rsidRPr="003167D0" w:rsidRDefault="005D5EC7" w:rsidP="005D5EC7">
      <w:pPr>
        <w:pStyle w:val="NoSpacing"/>
        <w:jc w:val="both"/>
        <w:rPr>
          <w:rFonts w:ascii="Times New Roman" w:hAnsi="Times New Roman" w:cs="Times New Roman"/>
          <w:sz w:val="24"/>
          <w:szCs w:val="24"/>
        </w:rPr>
      </w:pPr>
    </w:p>
    <w:p w:rsidR="005D5EC7" w:rsidRDefault="005D5EC7" w:rsidP="005D5EC7">
      <w:pPr>
        <w:pStyle w:val="NoSpacing"/>
        <w:jc w:val="both"/>
        <w:rPr>
          <w:rFonts w:ascii="Times New Roman" w:hAnsi="Times New Roman" w:cs="Times New Roman"/>
          <w:sz w:val="24"/>
          <w:szCs w:val="24"/>
        </w:rPr>
      </w:pPr>
      <w:r w:rsidRPr="003167D0">
        <w:rPr>
          <w:rFonts w:ascii="Times New Roman" w:hAnsi="Times New Roman" w:cs="Times New Roman"/>
          <w:sz w:val="24"/>
          <w:szCs w:val="24"/>
        </w:rPr>
        <w:t xml:space="preserve">Potpore dodijeljene u okviru ovog Poziva ne smatraju se državnim potporama. Intenzitet potpore po pojedinom </w:t>
      </w:r>
      <w:r w:rsidR="005C3AE5">
        <w:rPr>
          <w:rFonts w:ascii="Times New Roman" w:hAnsi="Times New Roman" w:cs="Times New Roman"/>
          <w:sz w:val="24"/>
          <w:szCs w:val="24"/>
        </w:rPr>
        <w:t xml:space="preserve">projektu </w:t>
      </w:r>
      <w:r w:rsidRPr="003167D0">
        <w:rPr>
          <w:rFonts w:ascii="Times New Roman" w:hAnsi="Times New Roman" w:cs="Times New Roman"/>
          <w:sz w:val="24"/>
          <w:szCs w:val="24"/>
        </w:rPr>
        <w:t>iznosi 100 % prih</w:t>
      </w:r>
      <w:r w:rsidR="009E5D00">
        <w:rPr>
          <w:rFonts w:ascii="Times New Roman" w:hAnsi="Times New Roman" w:cs="Times New Roman"/>
          <w:sz w:val="24"/>
          <w:szCs w:val="24"/>
        </w:rPr>
        <w:t xml:space="preserve">vatljivih troškova. </w:t>
      </w:r>
    </w:p>
    <w:p w:rsidR="009E5D00" w:rsidRDefault="009E5D00" w:rsidP="005D5EC7">
      <w:pPr>
        <w:pStyle w:val="NoSpacing"/>
        <w:jc w:val="both"/>
        <w:rPr>
          <w:rFonts w:ascii="Times New Roman" w:hAnsi="Times New Roman" w:cs="Times New Roman"/>
          <w:sz w:val="24"/>
          <w:szCs w:val="24"/>
        </w:rPr>
      </w:pPr>
    </w:p>
    <w:p w:rsidR="009E5D00" w:rsidRPr="009E5D00" w:rsidRDefault="009E5D00" w:rsidP="009E5D00">
      <w:pPr>
        <w:pStyle w:val="NoSpacing"/>
        <w:jc w:val="both"/>
        <w:rPr>
          <w:rFonts w:ascii="Times New Roman" w:hAnsi="Times New Roman" w:cs="Times New Roman"/>
          <w:sz w:val="24"/>
          <w:szCs w:val="24"/>
        </w:rPr>
      </w:pPr>
      <w:r w:rsidRPr="009E5D00">
        <w:rPr>
          <w:rFonts w:ascii="Times New Roman" w:hAnsi="Times New Roman" w:cs="Times New Roman"/>
          <w:sz w:val="24"/>
          <w:szCs w:val="24"/>
        </w:rPr>
        <w:t xml:space="preserve">Ukupan raspoloživ iznos bespovratnih sredstava za dodjelu u okviru ovog Poziva je </w:t>
      </w:r>
      <w:r w:rsidR="00E634B6">
        <w:rPr>
          <w:rFonts w:ascii="Times New Roman" w:hAnsi="Times New Roman" w:cs="Times New Roman"/>
          <w:sz w:val="24"/>
          <w:szCs w:val="24"/>
        </w:rPr>
        <w:t>800.000.000</w:t>
      </w:r>
      <w:r w:rsidR="00924AEA">
        <w:rPr>
          <w:rFonts w:ascii="Times New Roman" w:hAnsi="Times New Roman" w:cs="Times New Roman"/>
          <w:sz w:val="24"/>
          <w:szCs w:val="24"/>
        </w:rPr>
        <w:t>,00 kuna.</w:t>
      </w:r>
    </w:p>
    <w:p w:rsidR="009E5D00" w:rsidRDefault="009E5D00" w:rsidP="009E5D00">
      <w:pPr>
        <w:pStyle w:val="NoSpacing"/>
        <w:jc w:val="both"/>
        <w:rPr>
          <w:rFonts w:ascii="Times New Roman" w:hAnsi="Times New Roman" w:cs="Times New Roman"/>
          <w:sz w:val="24"/>
          <w:szCs w:val="24"/>
        </w:rPr>
      </w:pPr>
    </w:p>
    <w:p w:rsidR="00812BD3" w:rsidRPr="00E634B6" w:rsidRDefault="00812BD3" w:rsidP="00E634B6">
      <w:pPr>
        <w:pStyle w:val="NoSpacing"/>
        <w:jc w:val="both"/>
        <w:rPr>
          <w:rFonts w:ascii="Times New Roman" w:eastAsia="Calibri" w:hAnsi="Times New Roman" w:cs="Times New Roman"/>
          <w:sz w:val="24"/>
          <w:szCs w:val="24"/>
          <w:lang w:eastAsia="lt-LT"/>
        </w:rPr>
      </w:pPr>
      <w:r w:rsidRPr="00EC0385">
        <w:rPr>
          <w:rFonts w:ascii="Times New Roman" w:eastAsia="Calibri" w:hAnsi="Times New Roman" w:cs="Times New Roman"/>
          <w:sz w:val="24"/>
          <w:szCs w:val="24"/>
          <w:lang w:eastAsia="lt-LT"/>
        </w:rPr>
        <w:t>Ukupan raspoloživ iznos bespovratnih sredstava za dodjelu u</w:t>
      </w:r>
      <w:r w:rsidR="00E634B6">
        <w:rPr>
          <w:rFonts w:ascii="Times New Roman" w:eastAsia="Calibri" w:hAnsi="Times New Roman" w:cs="Times New Roman"/>
          <w:sz w:val="24"/>
          <w:szCs w:val="24"/>
          <w:lang w:eastAsia="lt-LT"/>
        </w:rPr>
        <w:t xml:space="preserve"> okviru ovog Poziva osiguran je </w:t>
      </w:r>
      <w:r w:rsidRPr="00E634B6">
        <w:rPr>
          <w:rFonts w:ascii="Times New Roman" w:eastAsia="Calibri" w:hAnsi="Times New Roman" w:cs="Times New Roman"/>
          <w:sz w:val="24"/>
          <w:szCs w:val="24"/>
          <w:lang w:eastAsia="lt-LT"/>
        </w:rPr>
        <w:t>u Državnom proračunu RH iz Fo</w:t>
      </w:r>
      <w:r w:rsidR="00E634B6" w:rsidRPr="00E634B6">
        <w:rPr>
          <w:rFonts w:ascii="Times New Roman" w:eastAsia="Calibri" w:hAnsi="Times New Roman" w:cs="Times New Roman"/>
          <w:sz w:val="24"/>
          <w:szCs w:val="24"/>
          <w:lang w:eastAsia="lt-LT"/>
        </w:rPr>
        <w:t xml:space="preserve">nda solidarnosti Europske unije. </w:t>
      </w:r>
    </w:p>
    <w:p w:rsidR="00812BD3" w:rsidRPr="00EC0385" w:rsidRDefault="00812BD3" w:rsidP="00812BD3">
      <w:pPr>
        <w:pStyle w:val="NoSpacing"/>
        <w:jc w:val="both"/>
        <w:rPr>
          <w:rFonts w:ascii="Times New Roman" w:eastAsia="Calibri" w:hAnsi="Times New Roman" w:cs="Times New Roman"/>
          <w:sz w:val="24"/>
          <w:szCs w:val="24"/>
          <w:lang w:eastAsia="lt-LT"/>
        </w:rPr>
      </w:pPr>
    </w:p>
    <w:p w:rsidR="00812BD3" w:rsidRPr="00EC0385" w:rsidRDefault="00812BD3" w:rsidP="00812BD3">
      <w:pPr>
        <w:pStyle w:val="NoSpacing"/>
        <w:jc w:val="both"/>
        <w:rPr>
          <w:rFonts w:ascii="Times New Roman" w:eastAsia="Calibri" w:hAnsi="Times New Roman" w:cs="Times New Roman"/>
          <w:sz w:val="24"/>
          <w:szCs w:val="24"/>
          <w:lang w:eastAsia="lt-LT"/>
        </w:rPr>
      </w:pPr>
      <w:r w:rsidRPr="00EC0385">
        <w:rPr>
          <w:rFonts w:ascii="Times New Roman" w:eastAsia="Calibri" w:hAnsi="Times New Roman" w:cs="Times New Roman"/>
          <w:sz w:val="24"/>
          <w:szCs w:val="24"/>
          <w:lang w:eastAsia="lt-LT"/>
        </w:rPr>
        <w:t>Zadržava se pravo ne dodijeliti sva raspoloživa sredstva u okviru ovog Poziva.</w:t>
      </w:r>
    </w:p>
    <w:p w:rsidR="00812BD3" w:rsidRPr="009E5D00" w:rsidRDefault="00812BD3" w:rsidP="009E5D00">
      <w:pPr>
        <w:pStyle w:val="NoSpacing"/>
        <w:jc w:val="both"/>
        <w:rPr>
          <w:rFonts w:ascii="Times New Roman" w:hAnsi="Times New Roman" w:cs="Times New Roman"/>
          <w:sz w:val="24"/>
          <w:szCs w:val="24"/>
        </w:rPr>
      </w:pPr>
    </w:p>
    <w:p w:rsidR="00A15211" w:rsidRPr="003167D0" w:rsidRDefault="00A15211" w:rsidP="00A15211">
      <w:pPr>
        <w:tabs>
          <w:tab w:val="left" w:pos="567"/>
        </w:tabs>
        <w:spacing w:after="0" w:line="240" w:lineRule="auto"/>
        <w:contextualSpacing/>
        <w:jc w:val="both"/>
        <w:outlineLvl w:val="1"/>
        <w:rPr>
          <w:rFonts w:ascii="Times New Roman" w:hAnsi="Times New Roman" w:cs="Times New Roman"/>
          <w:sz w:val="24"/>
          <w:szCs w:val="24"/>
        </w:rPr>
      </w:pPr>
    </w:p>
    <w:p w:rsidR="00E575EF" w:rsidRPr="003167D0" w:rsidRDefault="00E575EF" w:rsidP="00A15211">
      <w:pPr>
        <w:tabs>
          <w:tab w:val="left" w:pos="567"/>
        </w:tabs>
        <w:spacing w:after="0" w:line="240" w:lineRule="auto"/>
        <w:contextualSpacing/>
        <w:jc w:val="both"/>
        <w:outlineLvl w:val="1"/>
        <w:rPr>
          <w:rFonts w:ascii="Times New Roman" w:eastAsiaTheme="majorEastAsia" w:hAnsi="Times New Roman" w:cs="Times New Roman"/>
          <w:b/>
          <w:bCs/>
          <w:sz w:val="24"/>
          <w:szCs w:val="24"/>
          <w:lang w:eastAsia="en-GB"/>
        </w:rPr>
      </w:pPr>
    </w:p>
    <w:p w:rsidR="000C2B24" w:rsidRPr="003167D0" w:rsidRDefault="00F206FC" w:rsidP="00F206FC">
      <w:pPr>
        <w:pStyle w:val="Heading2"/>
        <w:rPr>
          <w:lang w:eastAsia="en-GB"/>
        </w:rPr>
      </w:pPr>
      <w:r w:rsidRPr="003167D0">
        <w:rPr>
          <w:lang w:eastAsia="en-GB"/>
        </w:rPr>
        <w:tab/>
      </w:r>
      <w:bookmarkStart w:id="17" w:name="_Toc61949144"/>
      <w:r w:rsidRPr="003167D0">
        <w:rPr>
          <w:lang w:eastAsia="en-GB"/>
        </w:rPr>
        <w:t>1.</w:t>
      </w:r>
      <w:r w:rsidR="00F21669" w:rsidRPr="003167D0">
        <w:rPr>
          <w:lang w:eastAsia="en-GB"/>
        </w:rPr>
        <w:t>5</w:t>
      </w:r>
      <w:r w:rsidRPr="003167D0">
        <w:rPr>
          <w:lang w:eastAsia="en-GB"/>
        </w:rPr>
        <w:t xml:space="preserve">. </w:t>
      </w:r>
      <w:r w:rsidR="00A15211" w:rsidRPr="003167D0">
        <w:rPr>
          <w:lang w:eastAsia="en-GB"/>
        </w:rPr>
        <w:t>Dvostruko financiranje</w:t>
      </w:r>
      <w:bookmarkEnd w:id="17"/>
      <w:r w:rsidR="00A15211" w:rsidRPr="003167D0">
        <w:rPr>
          <w:lang w:eastAsia="en-GB"/>
        </w:rPr>
        <w:t xml:space="preserve"> </w:t>
      </w:r>
    </w:p>
    <w:p w:rsidR="0072236B" w:rsidRPr="003167D0" w:rsidRDefault="0072236B" w:rsidP="0072236B">
      <w:pPr>
        <w:rPr>
          <w:rFonts w:ascii="Times New Roman" w:hAnsi="Times New Roman" w:cs="Times New Roman"/>
          <w:lang w:eastAsia="en-GB"/>
        </w:rPr>
      </w:pPr>
    </w:p>
    <w:p w:rsidR="00A15211" w:rsidRPr="003167D0" w:rsidRDefault="0072236B" w:rsidP="000C2B24">
      <w:pPr>
        <w:pBdr>
          <w:top w:val="nil"/>
          <w:left w:val="nil"/>
          <w:bottom w:val="nil"/>
          <w:right w:val="nil"/>
          <w:between w:val="nil"/>
        </w:pBdr>
        <w:spacing w:after="120"/>
        <w:jc w:val="both"/>
        <w:rPr>
          <w:rFonts w:ascii="Times New Roman" w:eastAsia="Times New Roman" w:hAnsi="Times New Roman" w:cs="Times New Roman"/>
          <w:bCs/>
          <w:color w:val="000000"/>
          <w:sz w:val="24"/>
          <w:szCs w:val="24"/>
          <w:lang w:eastAsia="hr-HR"/>
        </w:rPr>
      </w:pPr>
      <w:r w:rsidRPr="003167D0">
        <w:rPr>
          <w:rFonts w:ascii="Times New Roman" w:eastAsia="Times New Roman" w:hAnsi="Times New Roman" w:cs="Times New Roman"/>
          <w:bCs/>
          <w:color w:val="000000"/>
          <w:sz w:val="24"/>
          <w:szCs w:val="24"/>
          <w:lang w:eastAsia="hr-HR"/>
        </w:rPr>
        <w:t xml:space="preserve">U skladu s čl. 6. Uredbe Vijeća (EZ) br. 2012/2002, osiguravajući da se isti trošak ne financira iz različitih javnih izvora. Za prijavljeni </w:t>
      </w:r>
      <w:r w:rsidR="00071A58">
        <w:rPr>
          <w:rFonts w:ascii="Times New Roman" w:eastAsia="Times New Roman" w:hAnsi="Times New Roman" w:cs="Times New Roman"/>
          <w:bCs/>
          <w:color w:val="000000"/>
          <w:sz w:val="24"/>
          <w:szCs w:val="24"/>
          <w:lang w:eastAsia="hr-HR"/>
        </w:rPr>
        <w:t>projektni</w:t>
      </w:r>
      <w:r w:rsidRPr="003167D0">
        <w:rPr>
          <w:rFonts w:ascii="Times New Roman" w:eastAsia="Times New Roman" w:hAnsi="Times New Roman" w:cs="Times New Roman"/>
          <w:bCs/>
          <w:color w:val="000000"/>
          <w:sz w:val="24"/>
          <w:szCs w:val="24"/>
          <w:lang w:eastAsia="hr-HR"/>
        </w:rPr>
        <w:t xml:space="preserve"> prijedlog Prijavitelju ne mogu biti dodijeljena sredstva iz drugih javnih izvora (nacionalnih ili EU)</w:t>
      </w:r>
    </w:p>
    <w:p w:rsidR="00A15211" w:rsidRPr="003167D0" w:rsidRDefault="00A15211" w:rsidP="00424061">
      <w:pPr>
        <w:pStyle w:val="NoSpacing"/>
        <w:jc w:val="both"/>
        <w:rPr>
          <w:rFonts w:ascii="Times New Roman" w:hAnsi="Times New Roman" w:cs="Times New Roman"/>
          <w:sz w:val="24"/>
          <w:szCs w:val="24"/>
        </w:rPr>
      </w:pPr>
    </w:p>
    <w:p w:rsidR="000D0481" w:rsidRPr="003167D0" w:rsidRDefault="000D0481" w:rsidP="000D0481">
      <w:pPr>
        <w:pStyle w:val="NoSpacing"/>
        <w:rPr>
          <w:rFonts w:ascii="Times New Roman" w:hAnsi="Times New Roman" w:cs="Times New Roman"/>
          <w:b/>
          <w:sz w:val="24"/>
          <w:szCs w:val="24"/>
          <w:lang w:eastAsia="en-GB"/>
        </w:rPr>
      </w:pPr>
    </w:p>
    <w:p w:rsidR="000D0481" w:rsidRPr="003167D0" w:rsidRDefault="000D0481" w:rsidP="004A2644">
      <w:pPr>
        <w:pStyle w:val="Heading1"/>
      </w:pPr>
      <w:bookmarkStart w:id="18" w:name="_PRAVILA_POZIVA"/>
      <w:bookmarkStart w:id="19" w:name="_Toc61949145"/>
      <w:bookmarkEnd w:id="18"/>
      <w:r w:rsidRPr="003167D0">
        <w:t>PRAVILA POZIVA</w:t>
      </w:r>
      <w:bookmarkStart w:id="20" w:name="bookmark9"/>
      <w:bookmarkEnd w:id="19"/>
      <w:bookmarkEnd w:id="20"/>
    </w:p>
    <w:p w:rsidR="000D0481" w:rsidRPr="003167D0" w:rsidRDefault="000D0481" w:rsidP="00424061">
      <w:pPr>
        <w:pStyle w:val="NoSpacing"/>
        <w:jc w:val="both"/>
        <w:rPr>
          <w:rFonts w:ascii="Times New Roman" w:hAnsi="Times New Roman" w:cs="Times New Roman"/>
          <w:sz w:val="24"/>
          <w:szCs w:val="24"/>
        </w:rPr>
      </w:pPr>
    </w:p>
    <w:p w:rsidR="00A0462B" w:rsidRPr="003167D0" w:rsidRDefault="00BB02BB" w:rsidP="00782D02">
      <w:pPr>
        <w:pStyle w:val="Heading2"/>
      </w:pPr>
      <w:bookmarkStart w:id="21" w:name="_Toc452468691"/>
      <w:r w:rsidRPr="003167D0">
        <w:tab/>
      </w:r>
      <w:bookmarkStart w:id="22" w:name="_Toc61949146"/>
      <w:r w:rsidR="00D87829" w:rsidRPr="003167D0">
        <w:t xml:space="preserve">2.1. </w:t>
      </w:r>
      <w:r w:rsidR="007F3E83" w:rsidRPr="003167D0">
        <w:t>P</w:t>
      </w:r>
      <w:r w:rsidR="00561298" w:rsidRPr="003167D0">
        <w:t>rihvatljivost prijavitelja</w:t>
      </w:r>
      <w:bookmarkEnd w:id="21"/>
      <w:bookmarkEnd w:id="22"/>
    </w:p>
    <w:p w:rsidR="00DB3DD7" w:rsidRPr="003167D0" w:rsidRDefault="00DB3DD7" w:rsidP="00DB3DD7">
      <w:pPr>
        <w:pStyle w:val="NoSpacing"/>
        <w:jc w:val="both"/>
        <w:rPr>
          <w:rFonts w:ascii="Times New Roman" w:hAnsi="Times New Roman" w:cs="Times New Roman"/>
          <w:sz w:val="24"/>
          <w:szCs w:val="24"/>
          <w:highlight w:val="cyan"/>
        </w:rPr>
      </w:pPr>
    </w:p>
    <w:p w:rsidR="0072236B" w:rsidRPr="003167D0" w:rsidRDefault="0072236B" w:rsidP="0072236B">
      <w:pPr>
        <w:spacing w:after="0" w:line="240" w:lineRule="auto"/>
        <w:jc w:val="both"/>
        <w:rPr>
          <w:rFonts w:ascii="Times New Roman" w:hAnsi="Times New Roman" w:cs="Times New Roman"/>
          <w:sz w:val="24"/>
          <w:szCs w:val="24"/>
        </w:rPr>
      </w:pPr>
      <w:r w:rsidRPr="003167D0">
        <w:rPr>
          <w:rFonts w:ascii="Times New Roman" w:hAnsi="Times New Roman" w:cs="Times New Roman"/>
          <w:sz w:val="24"/>
          <w:szCs w:val="24"/>
        </w:rPr>
        <w:t>Prihvatljivi su sljedeći prijavitelji:</w:t>
      </w:r>
    </w:p>
    <w:p w:rsidR="0072236B" w:rsidRPr="003167D0" w:rsidRDefault="0072236B" w:rsidP="0072236B">
      <w:pPr>
        <w:spacing w:after="0" w:line="240" w:lineRule="auto"/>
        <w:jc w:val="both"/>
        <w:rPr>
          <w:rFonts w:ascii="Times New Roman" w:hAnsi="Times New Roman" w:cs="Times New Roman"/>
          <w:sz w:val="24"/>
          <w:szCs w:val="24"/>
        </w:rPr>
      </w:pPr>
    </w:p>
    <w:p w:rsidR="0072236B" w:rsidRPr="003167D0" w:rsidRDefault="0072236B" w:rsidP="0072236B">
      <w:pPr>
        <w:spacing w:after="0" w:line="240" w:lineRule="auto"/>
        <w:jc w:val="both"/>
        <w:rPr>
          <w:rFonts w:ascii="Times New Roman" w:hAnsi="Times New Roman" w:cs="Times New Roman"/>
          <w:sz w:val="24"/>
          <w:szCs w:val="24"/>
        </w:rPr>
      </w:pPr>
      <w:r w:rsidRPr="003167D0">
        <w:rPr>
          <w:rFonts w:ascii="Times New Roman" w:hAnsi="Times New Roman" w:cs="Times New Roman"/>
          <w:sz w:val="24"/>
          <w:szCs w:val="24"/>
        </w:rPr>
        <w:t>- tijela državne uprave prema Zakonu o sustavu državne uprave („Narodne novine“, br. 66/19) i Zakonu o ustrojstvu i djelokrugu tijela državne uprave („Narodne novine“, br. 85/20)</w:t>
      </w:r>
    </w:p>
    <w:p w:rsidR="0072236B" w:rsidRPr="003167D0" w:rsidRDefault="0072236B" w:rsidP="0072236B">
      <w:pPr>
        <w:spacing w:after="0" w:line="240" w:lineRule="auto"/>
        <w:jc w:val="both"/>
        <w:rPr>
          <w:rFonts w:ascii="Times New Roman" w:hAnsi="Times New Roman" w:cs="Times New Roman"/>
          <w:sz w:val="24"/>
          <w:szCs w:val="24"/>
        </w:rPr>
      </w:pPr>
    </w:p>
    <w:p w:rsidR="0072236B" w:rsidRPr="003167D0" w:rsidRDefault="0072236B" w:rsidP="0072236B">
      <w:pPr>
        <w:rPr>
          <w:rFonts w:ascii="Times New Roman" w:hAnsi="Times New Roman" w:cs="Times New Roman"/>
          <w:sz w:val="24"/>
          <w:szCs w:val="24"/>
        </w:rPr>
      </w:pPr>
      <w:r w:rsidRPr="003167D0">
        <w:rPr>
          <w:rFonts w:ascii="Times New Roman" w:hAnsi="Times New Roman" w:cs="Times New Roman"/>
          <w:sz w:val="24"/>
          <w:szCs w:val="24"/>
        </w:rPr>
        <w:t>- jedinice lokalne i područne (regionalne) samouprave prema Zakonu o lokalnoj i područnoj (regionalnoj) samoupravi („Narodne novine“, br. 33/01, 60/01, 129/05, 109/07, 125/08, 36/09, 36/09, 150/11, 144/12, 19/13, 137/15, 123/17, 98/19, 144/20) i Zakonu o Gradu Zagrebu („Narodne novine“, br. 62/01, 125/08, 36/09, 119/14, 98/19,  144/20);</w:t>
      </w:r>
    </w:p>
    <w:p w:rsidR="00676B0B" w:rsidRPr="003167D0" w:rsidRDefault="00347918" w:rsidP="00676B0B">
      <w:pPr>
        <w:spacing w:after="100"/>
        <w:jc w:val="both"/>
        <w:rPr>
          <w:rFonts w:ascii="Times New Roman" w:hAnsi="Times New Roman" w:cs="Times New Roman"/>
          <w:bCs/>
          <w:sz w:val="24"/>
          <w:szCs w:val="24"/>
        </w:rPr>
      </w:pPr>
      <w:r w:rsidRPr="003167D0">
        <w:rPr>
          <w:rFonts w:ascii="Times New Roman" w:hAnsi="Times New Roman" w:cs="Times New Roman"/>
          <w:sz w:val="24"/>
          <w:szCs w:val="24"/>
        </w:rPr>
        <w:t xml:space="preserve">- ustanove </w:t>
      </w:r>
      <w:r w:rsidR="009639D9" w:rsidRPr="003167D0">
        <w:rPr>
          <w:rFonts w:ascii="Times New Roman" w:hAnsi="Times New Roman" w:cs="Times New Roman"/>
          <w:sz w:val="24"/>
          <w:szCs w:val="24"/>
        </w:rPr>
        <w:t>kojima su osnivači ili suosnivači Republika Hrvatska</w:t>
      </w:r>
      <w:r w:rsidRPr="003167D0">
        <w:rPr>
          <w:rFonts w:ascii="Times New Roman" w:hAnsi="Times New Roman" w:cs="Times New Roman"/>
          <w:sz w:val="24"/>
          <w:szCs w:val="24"/>
        </w:rPr>
        <w:t xml:space="preserve"> i/ili jedinica lokalne i područne (regionalne) </w:t>
      </w:r>
      <w:r w:rsidR="009639D9" w:rsidRPr="003167D0">
        <w:rPr>
          <w:rFonts w:ascii="Times New Roman" w:hAnsi="Times New Roman" w:cs="Times New Roman"/>
          <w:sz w:val="24"/>
          <w:szCs w:val="24"/>
        </w:rPr>
        <w:t>koje su upisane u sudski registar sa sjedištem na području Grada Zagreba; Krapinsko-zagorske županije ili Zagrebačke županije</w:t>
      </w:r>
      <w:r w:rsidR="00366DFB">
        <w:rPr>
          <w:rFonts w:ascii="Times New Roman" w:hAnsi="Times New Roman" w:cs="Times New Roman"/>
          <w:sz w:val="24"/>
          <w:szCs w:val="24"/>
        </w:rPr>
        <w:t>, a obavljaju d</w:t>
      </w:r>
      <w:r w:rsidR="00713F2B">
        <w:rPr>
          <w:rFonts w:ascii="Times New Roman" w:hAnsi="Times New Roman" w:cs="Times New Roman"/>
          <w:sz w:val="24"/>
          <w:szCs w:val="24"/>
        </w:rPr>
        <w:t>jelatnost u području kulture</w:t>
      </w:r>
      <w:r w:rsidR="006A7215">
        <w:rPr>
          <w:rFonts w:ascii="Times New Roman" w:hAnsi="Times New Roman" w:cs="Times New Roman"/>
          <w:sz w:val="24"/>
          <w:szCs w:val="24"/>
        </w:rPr>
        <w:t xml:space="preserve"> i medija</w:t>
      </w:r>
      <w:r w:rsidR="006A7215">
        <w:rPr>
          <w:rFonts w:ascii="Times New Roman" w:hAnsi="Times New Roman" w:cs="Times New Roman"/>
          <w:bCs/>
          <w:sz w:val="24"/>
          <w:szCs w:val="24"/>
        </w:rPr>
        <w:t>;</w:t>
      </w:r>
    </w:p>
    <w:p w:rsidR="0072236B" w:rsidRPr="003167D0" w:rsidRDefault="0072236B" w:rsidP="0072236B">
      <w:pPr>
        <w:spacing w:after="100"/>
        <w:jc w:val="both"/>
        <w:rPr>
          <w:rFonts w:ascii="Times New Roman" w:hAnsi="Times New Roman" w:cs="Times New Roman"/>
          <w:bCs/>
          <w:sz w:val="24"/>
          <w:szCs w:val="24"/>
        </w:rPr>
      </w:pPr>
      <w:r w:rsidRPr="003167D0">
        <w:rPr>
          <w:rFonts w:ascii="Times New Roman" w:hAnsi="Times New Roman" w:cs="Times New Roman"/>
          <w:bCs/>
          <w:sz w:val="24"/>
          <w:szCs w:val="24"/>
        </w:rPr>
        <w:t>- vjerske zajednice registrirane temeljem Zakona o pravnom položaju vjerskih zajednica („Narodne novine“, br. 83/02 i 73/13);</w:t>
      </w:r>
    </w:p>
    <w:p w:rsidR="0072236B" w:rsidRPr="003167D0" w:rsidRDefault="0072236B" w:rsidP="0072236B">
      <w:pPr>
        <w:spacing w:after="100"/>
        <w:jc w:val="both"/>
        <w:rPr>
          <w:rFonts w:ascii="Times New Roman" w:hAnsi="Times New Roman" w:cs="Times New Roman"/>
          <w:bCs/>
          <w:sz w:val="24"/>
          <w:szCs w:val="24"/>
        </w:rPr>
      </w:pPr>
      <w:r w:rsidRPr="003167D0">
        <w:rPr>
          <w:rFonts w:ascii="Times New Roman" w:hAnsi="Times New Roman" w:cs="Times New Roman"/>
          <w:bCs/>
          <w:sz w:val="24"/>
          <w:szCs w:val="24"/>
        </w:rPr>
        <w:t>- udruge i organizacije civilnog društva koje djeluju u području kulture, umjetnosti i medija;</w:t>
      </w:r>
    </w:p>
    <w:p w:rsidR="0072236B" w:rsidRPr="003167D0" w:rsidRDefault="009639D9" w:rsidP="0072236B">
      <w:pPr>
        <w:rPr>
          <w:rFonts w:ascii="Times New Roman" w:hAnsi="Times New Roman" w:cs="Times New Roman"/>
          <w:sz w:val="24"/>
          <w:szCs w:val="24"/>
        </w:rPr>
      </w:pPr>
      <w:r w:rsidRPr="003167D0">
        <w:rPr>
          <w:rFonts w:ascii="Times New Roman" w:hAnsi="Times New Roman" w:cs="Times New Roman"/>
          <w:sz w:val="24"/>
          <w:szCs w:val="24"/>
        </w:rPr>
        <w:lastRenderedPageBreak/>
        <w:t>- t</w:t>
      </w:r>
      <w:r w:rsidR="0072236B" w:rsidRPr="003167D0">
        <w:rPr>
          <w:rFonts w:ascii="Times New Roman" w:hAnsi="Times New Roman" w:cs="Times New Roman"/>
          <w:sz w:val="24"/>
          <w:szCs w:val="24"/>
        </w:rPr>
        <w:t>rgovačka društva u vlasništvu</w:t>
      </w:r>
      <w:r w:rsidR="00571F99" w:rsidRPr="003167D0">
        <w:rPr>
          <w:rFonts w:ascii="Times New Roman" w:hAnsi="Times New Roman" w:cs="Times New Roman"/>
          <w:sz w:val="24"/>
          <w:szCs w:val="24"/>
        </w:rPr>
        <w:t xml:space="preserve"> ili suvlasništvu</w:t>
      </w:r>
      <w:r w:rsidR="0072236B" w:rsidRPr="003167D0">
        <w:rPr>
          <w:rFonts w:ascii="Times New Roman" w:hAnsi="Times New Roman" w:cs="Times New Roman"/>
          <w:sz w:val="24"/>
          <w:szCs w:val="24"/>
        </w:rPr>
        <w:t xml:space="preserve"> Republike Hrvatske i/ili jedinica lokalne i područne (regionalne) samouprave</w:t>
      </w:r>
      <w:r w:rsidR="00B74A04" w:rsidRPr="003167D0">
        <w:rPr>
          <w:rFonts w:ascii="Times New Roman" w:hAnsi="Times New Roman" w:cs="Times New Roman"/>
          <w:sz w:val="24"/>
          <w:szCs w:val="24"/>
        </w:rPr>
        <w:t xml:space="preserve"> </w:t>
      </w:r>
      <w:r w:rsidR="00D51FE8">
        <w:rPr>
          <w:rFonts w:ascii="Times New Roman" w:hAnsi="Times New Roman" w:cs="Times New Roman"/>
          <w:sz w:val="24"/>
          <w:szCs w:val="24"/>
        </w:rPr>
        <w:t>koja u kulturnom dobru obavlja</w:t>
      </w:r>
      <w:r w:rsidR="008C2CD6">
        <w:rPr>
          <w:rFonts w:ascii="Times New Roman" w:hAnsi="Times New Roman" w:cs="Times New Roman"/>
          <w:sz w:val="24"/>
          <w:szCs w:val="24"/>
        </w:rPr>
        <w:t>ju</w:t>
      </w:r>
      <w:r w:rsidR="00D51FE8">
        <w:rPr>
          <w:rFonts w:ascii="Times New Roman" w:hAnsi="Times New Roman" w:cs="Times New Roman"/>
          <w:sz w:val="24"/>
          <w:szCs w:val="24"/>
        </w:rPr>
        <w:t xml:space="preserve"> registriranu </w:t>
      </w:r>
      <w:r w:rsidR="0072236B" w:rsidRPr="003167D0">
        <w:rPr>
          <w:rFonts w:ascii="Times New Roman" w:hAnsi="Times New Roman" w:cs="Times New Roman"/>
          <w:sz w:val="24"/>
          <w:szCs w:val="24"/>
        </w:rPr>
        <w:t>negospodarsku djelatnost;</w:t>
      </w:r>
      <w:r w:rsidR="00D854DB">
        <w:rPr>
          <w:rStyle w:val="FootnoteReference"/>
          <w:rFonts w:ascii="Times New Roman" w:hAnsi="Times New Roman" w:cs="Times New Roman"/>
          <w:sz w:val="24"/>
          <w:szCs w:val="24"/>
        </w:rPr>
        <w:footnoteReference w:id="2"/>
      </w:r>
      <w:r w:rsidR="0072236B" w:rsidRPr="003167D0">
        <w:rPr>
          <w:rFonts w:ascii="Times New Roman" w:hAnsi="Times New Roman" w:cs="Times New Roman"/>
          <w:sz w:val="24"/>
          <w:szCs w:val="24"/>
        </w:rPr>
        <w:t xml:space="preserve">     </w:t>
      </w:r>
    </w:p>
    <w:p w:rsidR="0072236B" w:rsidRPr="003167D0" w:rsidRDefault="0072236B" w:rsidP="0072236B">
      <w:pPr>
        <w:spacing w:after="0" w:line="240" w:lineRule="auto"/>
        <w:jc w:val="both"/>
        <w:rPr>
          <w:rFonts w:ascii="Times New Roman" w:hAnsi="Times New Roman" w:cs="Times New Roman"/>
          <w:sz w:val="24"/>
          <w:szCs w:val="24"/>
        </w:rPr>
      </w:pPr>
      <w:r w:rsidRPr="003167D0">
        <w:rPr>
          <w:rFonts w:ascii="Times New Roman" w:hAnsi="Times New Roman" w:cs="Times New Roman"/>
          <w:sz w:val="24"/>
          <w:szCs w:val="24"/>
        </w:rPr>
        <w:t>Svi prijavitelji moraju biti u mogućnosti dokazati svoj pravni status. Svi navedeni prijavitelji trebaju biti vlasnici ili korisnici kulturne baštine. Ako su korisnici uz prijavu moraju priložiti izjavu vlasnika da je suglasan s prijedlogom aktivnosti.</w:t>
      </w:r>
    </w:p>
    <w:p w:rsidR="0072236B" w:rsidRPr="003167D0" w:rsidRDefault="0072236B" w:rsidP="0072236B">
      <w:pPr>
        <w:spacing w:after="0" w:line="240" w:lineRule="auto"/>
        <w:jc w:val="both"/>
        <w:rPr>
          <w:rFonts w:ascii="Times New Roman" w:hAnsi="Times New Roman" w:cs="Times New Roman"/>
          <w:sz w:val="24"/>
          <w:szCs w:val="24"/>
          <w:highlight w:val="cyan"/>
        </w:rPr>
      </w:pPr>
    </w:p>
    <w:p w:rsidR="0072236B" w:rsidRPr="003167D0" w:rsidRDefault="0072236B" w:rsidP="0072236B">
      <w:pPr>
        <w:spacing w:after="0" w:line="240" w:lineRule="auto"/>
        <w:jc w:val="both"/>
        <w:rPr>
          <w:rFonts w:ascii="Times New Roman" w:hAnsi="Times New Roman" w:cs="Times New Roman"/>
          <w:sz w:val="24"/>
          <w:szCs w:val="24"/>
        </w:rPr>
      </w:pPr>
      <w:r w:rsidRPr="003167D0">
        <w:rPr>
          <w:rFonts w:ascii="Times New Roman" w:hAnsi="Times New Roman" w:cs="Times New Roman"/>
          <w:sz w:val="24"/>
          <w:szCs w:val="24"/>
        </w:rPr>
        <w:t>Tablica 1: Pregled uvjeta prihvatljivosti i izvora provjere uvjeta prihvatljivosti za prijavitelje</w:t>
      </w:r>
    </w:p>
    <w:p w:rsidR="0072236B" w:rsidRPr="003167D0" w:rsidRDefault="0072236B" w:rsidP="00DB3DD7">
      <w:pPr>
        <w:pStyle w:val="NoSpacing"/>
        <w:jc w:val="both"/>
        <w:rPr>
          <w:rFonts w:ascii="Times New Roman" w:hAnsi="Times New Roman" w:cs="Times New Roman"/>
          <w:sz w:val="24"/>
          <w:szCs w:val="24"/>
          <w:highlight w:val="yellow"/>
        </w:rPr>
      </w:pPr>
    </w:p>
    <w:tbl>
      <w:tblPr>
        <w:tblStyle w:val="TableGridLight2"/>
        <w:tblW w:w="9924" w:type="dxa"/>
        <w:tblInd w:w="-431" w:type="dxa"/>
        <w:tblLayout w:type="fixed"/>
        <w:tblLook w:val="04A0" w:firstRow="1" w:lastRow="0" w:firstColumn="1" w:lastColumn="0" w:noHBand="0" w:noVBand="1"/>
      </w:tblPr>
      <w:tblGrid>
        <w:gridCol w:w="2127"/>
        <w:gridCol w:w="1985"/>
        <w:gridCol w:w="1398"/>
        <w:gridCol w:w="1579"/>
        <w:gridCol w:w="1559"/>
        <w:gridCol w:w="1276"/>
      </w:tblGrid>
      <w:tr w:rsidR="0072236B" w:rsidRPr="003167D0" w:rsidTr="005F206C">
        <w:trPr>
          <w:trHeight w:val="10"/>
        </w:trPr>
        <w:tc>
          <w:tcPr>
            <w:tcW w:w="2127" w:type="dxa"/>
            <w:vMerge w:val="restart"/>
            <w:tcBorders>
              <w:top w:val="single" w:sz="4" w:space="0" w:color="auto"/>
              <w:left w:val="single" w:sz="4" w:space="0" w:color="auto"/>
              <w:bottom w:val="single" w:sz="4" w:space="0" w:color="auto"/>
              <w:right w:val="single" w:sz="4" w:space="0" w:color="auto"/>
            </w:tcBorders>
            <w:shd w:val="clear" w:color="auto" w:fill="AEAAAA"/>
            <w:vAlign w:val="center"/>
          </w:tcPr>
          <w:p w:rsidR="0072236B" w:rsidRPr="003167D0" w:rsidRDefault="0072236B" w:rsidP="001F603E">
            <w:pPr>
              <w:spacing w:after="0"/>
              <w:jc w:val="center"/>
              <w:rPr>
                <w:rFonts w:ascii="Times New Roman" w:hAnsi="Times New Roman"/>
                <w:b/>
              </w:rPr>
            </w:pPr>
            <w:r w:rsidRPr="003167D0">
              <w:rPr>
                <w:rFonts w:ascii="Times New Roman" w:hAnsi="Times New Roman"/>
                <w:b/>
              </w:rPr>
              <w:t>UVJET</w:t>
            </w:r>
          </w:p>
        </w:tc>
        <w:tc>
          <w:tcPr>
            <w:tcW w:w="6521" w:type="dxa"/>
            <w:gridSpan w:val="4"/>
            <w:tcBorders>
              <w:top w:val="single" w:sz="4" w:space="0" w:color="auto"/>
              <w:left w:val="single" w:sz="4" w:space="0" w:color="auto"/>
              <w:bottom w:val="single" w:sz="4" w:space="0" w:color="auto"/>
              <w:right w:val="single" w:sz="4" w:space="0" w:color="auto"/>
            </w:tcBorders>
            <w:shd w:val="clear" w:color="auto" w:fill="AEAAAA"/>
          </w:tcPr>
          <w:p w:rsidR="0072236B" w:rsidRPr="003167D0" w:rsidRDefault="0072236B" w:rsidP="001F603E">
            <w:pPr>
              <w:spacing w:after="0"/>
              <w:jc w:val="center"/>
              <w:rPr>
                <w:rFonts w:ascii="Times New Roman" w:hAnsi="Times New Roman"/>
                <w:b/>
              </w:rPr>
            </w:pPr>
            <w:r w:rsidRPr="003167D0">
              <w:rPr>
                <w:rFonts w:ascii="Times New Roman" w:hAnsi="Times New Roman"/>
                <w:b/>
              </w:rPr>
              <w:t xml:space="preserve">IZVOR PROVJERE/POTVRDA O ISPUNJAVANJU UVJETA </w:t>
            </w:r>
          </w:p>
        </w:tc>
        <w:tc>
          <w:tcPr>
            <w:tcW w:w="1276" w:type="dxa"/>
            <w:tcBorders>
              <w:top w:val="single" w:sz="4" w:space="0" w:color="auto"/>
              <w:left w:val="single" w:sz="4" w:space="0" w:color="auto"/>
              <w:bottom w:val="single" w:sz="4" w:space="0" w:color="auto"/>
              <w:right w:val="single" w:sz="4" w:space="0" w:color="auto"/>
            </w:tcBorders>
            <w:shd w:val="clear" w:color="auto" w:fill="AEAAAA"/>
          </w:tcPr>
          <w:p w:rsidR="0072236B" w:rsidRPr="003167D0" w:rsidRDefault="0072236B" w:rsidP="001F603E">
            <w:pPr>
              <w:spacing w:after="0"/>
              <w:jc w:val="center"/>
              <w:rPr>
                <w:rFonts w:ascii="Times New Roman" w:hAnsi="Times New Roman"/>
                <w:b/>
              </w:rPr>
            </w:pPr>
          </w:p>
        </w:tc>
      </w:tr>
      <w:tr w:rsidR="0072236B" w:rsidRPr="003167D0" w:rsidTr="005F206C">
        <w:trPr>
          <w:trHeight w:val="10"/>
        </w:trPr>
        <w:tc>
          <w:tcPr>
            <w:tcW w:w="2127" w:type="dxa"/>
            <w:vMerge/>
            <w:tcBorders>
              <w:top w:val="single" w:sz="4" w:space="0" w:color="auto"/>
              <w:left w:val="single" w:sz="4" w:space="0" w:color="auto"/>
              <w:bottom w:val="single" w:sz="4" w:space="0" w:color="auto"/>
              <w:right w:val="single" w:sz="4" w:space="0" w:color="auto"/>
            </w:tcBorders>
            <w:shd w:val="clear" w:color="auto" w:fill="AEAAAA"/>
          </w:tcPr>
          <w:p w:rsidR="0072236B" w:rsidRPr="003167D0" w:rsidRDefault="0072236B" w:rsidP="001F603E">
            <w:pPr>
              <w:spacing w:after="0"/>
              <w:jc w:val="center"/>
              <w:rPr>
                <w:rFonts w:ascii="Times New Roman" w:hAnsi="Times New Roman"/>
                <w:b/>
              </w:rPr>
            </w:pPr>
          </w:p>
        </w:tc>
        <w:tc>
          <w:tcPr>
            <w:tcW w:w="198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72236B" w:rsidRPr="003167D0" w:rsidRDefault="0072236B" w:rsidP="001F603E">
            <w:pPr>
              <w:spacing w:after="0"/>
              <w:jc w:val="center"/>
              <w:rPr>
                <w:rFonts w:ascii="Times New Roman" w:hAnsi="Times New Roman"/>
                <w:b/>
              </w:rPr>
            </w:pPr>
            <w:r w:rsidRPr="003167D0">
              <w:rPr>
                <w:rFonts w:ascii="Times New Roman" w:hAnsi="Times New Roman"/>
                <w:b/>
              </w:rPr>
              <w:t>Pravna osoba vjerske zajednice</w:t>
            </w:r>
          </w:p>
        </w:tc>
        <w:tc>
          <w:tcPr>
            <w:tcW w:w="13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72236B" w:rsidRPr="003167D0" w:rsidRDefault="0072236B" w:rsidP="001F603E">
            <w:pPr>
              <w:spacing w:after="0"/>
              <w:jc w:val="center"/>
              <w:rPr>
                <w:rFonts w:ascii="Times New Roman" w:hAnsi="Times New Roman"/>
                <w:b/>
              </w:rPr>
            </w:pPr>
            <w:r w:rsidRPr="003167D0">
              <w:rPr>
                <w:rFonts w:ascii="Times New Roman" w:hAnsi="Times New Roman"/>
                <w:b/>
              </w:rPr>
              <w:t>Udruga</w:t>
            </w:r>
          </w:p>
        </w:tc>
        <w:tc>
          <w:tcPr>
            <w:tcW w:w="157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72236B" w:rsidRPr="003167D0" w:rsidRDefault="00303104" w:rsidP="005F206C">
            <w:pPr>
              <w:spacing w:after="0"/>
              <w:jc w:val="center"/>
              <w:rPr>
                <w:rFonts w:ascii="Times New Roman" w:hAnsi="Times New Roman"/>
                <w:b/>
              </w:rPr>
            </w:pPr>
            <w:r w:rsidRPr="003167D0">
              <w:rPr>
                <w:rFonts w:ascii="Times New Roman" w:hAnsi="Times New Roman"/>
                <w:b/>
              </w:rPr>
              <w:t>Ustanove</w:t>
            </w:r>
            <w:r w:rsidR="0072236B" w:rsidRPr="003167D0">
              <w:rPr>
                <w:rFonts w:ascii="Times New Roman" w:hAnsi="Times New Roman"/>
                <w:b/>
              </w:rPr>
              <w:t xml:space="preserve"> </w:t>
            </w:r>
            <w:r w:rsidR="001C7DC9" w:rsidRPr="003167D0">
              <w:rPr>
                <w:rFonts w:ascii="Times New Roman" w:hAnsi="Times New Roman"/>
                <w:b/>
              </w:rPr>
              <w:t>i trgovačka društva</w:t>
            </w:r>
          </w:p>
        </w:tc>
        <w:tc>
          <w:tcPr>
            <w:tcW w:w="155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72236B" w:rsidRPr="003167D0" w:rsidRDefault="0072236B" w:rsidP="001F603E">
            <w:pPr>
              <w:spacing w:after="0"/>
              <w:jc w:val="center"/>
              <w:rPr>
                <w:rFonts w:ascii="Times New Roman" w:hAnsi="Times New Roman"/>
                <w:b/>
              </w:rPr>
            </w:pPr>
            <w:r w:rsidRPr="003167D0">
              <w:rPr>
                <w:rFonts w:ascii="Times New Roman" w:hAnsi="Times New Roman"/>
                <w:b/>
              </w:rPr>
              <w:t>Jedinica lokalne ili područne (regionalne) samouprave</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854AB1" w:rsidRPr="003167D0" w:rsidRDefault="00854AB1" w:rsidP="001F603E">
            <w:pPr>
              <w:spacing w:after="0"/>
              <w:jc w:val="center"/>
              <w:rPr>
                <w:rFonts w:ascii="Times New Roman" w:hAnsi="Times New Roman"/>
                <w:b/>
              </w:rPr>
            </w:pPr>
          </w:p>
          <w:p w:rsidR="0072236B" w:rsidRPr="003167D0" w:rsidRDefault="0072236B" w:rsidP="001F603E">
            <w:pPr>
              <w:spacing w:after="0"/>
              <w:jc w:val="center"/>
              <w:rPr>
                <w:rFonts w:ascii="Times New Roman" w:hAnsi="Times New Roman"/>
                <w:b/>
              </w:rPr>
            </w:pPr>
            <w:r w:rsidRPr="003167D0">
              <w:rPr>
                <w:rFonts w:ascii="Times New Roman" w:hAnsi="Times New Roman"/>
                <w:b/>
              </w:rPr>
              <w:t>Tijelo državne uprave</w:t>
            </w:r>
          </w:p>
        </w:tc>
      </w:tr>
      <w:tr w:rsidR="0072236B" w:rsidRPr="003167D0" w:rsidTr="005F206C">
        <w:trPr>
          <w:trHeight w:val="46"/>
        </w:trPr>
        <w:tc>
          <w:tcPr>
            <w:tcW w:w="2127" w:type="dxa"/>
            <w:tcBorders>
              <w:top w:val="single" w:sz="4" w:space="0" w:color="auto"/>
              <w:left w:val="single" w:sz="4" w:space="0" w:color="auto"/>
              <w:bottom w:val="single" w:sz="4" w:space="0" w:color="auto"/>
              <w:right w:val="single" w:sz="4" w:space="0" w:color="auto"/>
            </w:tcBorders>
            <w:vAlign w:val="center"/>
          </w:tcPr>
          <w:p w:rsidR="0072236B" w:rsidRPr="003167D0" w:rsidRDefault="0072236B" w:rsidP="001F603E">
            <w:pPr>
              <w:spacing w:after="0"/>
              <w:jc w:val="center"/>
              <w:rPr>
                <w:rFonts w:ascii="Times New Roman" w:hAnsi="Times New Roman"/>
                <w:i/>
                <w:iCs/>
              </w:rPr>
            </w:pPr>
            <w:r w:rsidRPr="003167D0">
              <w:rPr>
                <w:rFonts w:ascii="Times New Roman" w:hAnsi="Times New Roman"/>
                <w:i/>
                <w:iCs/>
              </w:rPr>
              <w:t>Pravna osoba javnog ili privatnog prava sukladno točki 2.1. ovih Uputa</w:t>
            </w:r>
          </w:p>
        </w:tc>
        <w:tc>
          <w:tcPr>
            <w:tcW w:w="1985" w:type="dxa"/>
            <w:tcBorders>
              <w:top w:val="single" w:sz="4" w:space="0" w:color="auto"/>
              <w:left w:val="single" w:sz="4" w:space="0" w:color="auto"/>
              <w:bottom w:val="single" w:sz="4" w:space="0" w:color="auto"/>
              <w:right w:val="single" w:sz="4" w:space="0" w:color="auto"/>
            </w:tcBorders>
            <w:vAlign w:val="center"/>
          </w:tcPr>
          <w:p w:rsidR="0072236B" w:rsidRPr="003167D0" w:rsidRDefault="0072236B" w:rsidP="001F603E">
            <w:pPr>
              <w:spacing w:after="0"/>
              <w:jc w:val="center"/>
              <w:rPr>
                <w:rFonts w:ascii="Times New Roman" w:hAnsi="Times New Roman"/>
              </w:rPr>
            </w:pPr>
          </w:p>
          <w:p w:rsidR="0072236B" w:rsidRPr="003167D0" w:rsidRDefault="0072236B" w:rsidP="001F603E">
            <w:pPr>
              <w:spacing w:after="0"/>
              <w:jc w:val="center"/>
              <w:rPr>
                <w:rFonts w:ascii="Times New Roman" w:hAnsi="Times New Roman"/>
              </w:rPr>
            </w:pPr>
            <w:r w:rsidRPr="003167D0">
              <w:rPr>
                <w:rFonts w:ascii="Times New Roman" w:hAnsi="Times New Roman"/>
              </w:rPr>
              <w:t>Evidencija pravnih</w:t>
            </w:r>
          </w:p>
          <w:p w:rsidR="0072236B" w:rsidRPr="003167D0" w:rsidRDefault="0072236B" w:rsidP="001F603E">
            <w:pPr>
              <w:spacing w:after="0"/>
              <w:jc w:val="center"/>
              <w:rPr>
                <w:rFonts w:ascii="Times New Roman" w:hAnsi="Times New Roman"/>
              </w:rPr>
            </w:pPr>
            <w:r w:rsidRPr="003167D0">
              <w:rPr>
                <w:rFonts w:ascii="Times New Roman" w:hAnsi="Times New Roman"/>
              </w:rPr>
              <w:t>osoba Katoličke Crkve</w:t>
            </w:r>
          </w:p>
          <w:p w:rsidR="0072236B" w:rsidRPr="003167D0" w:rsidRDefault="0072236B" w:rsidP="001F603E">
            <w:pPr>
              <w:spacing w:after="0"/>
              <w:jc w:val="center"/>
              <w:rPr>
                <w:rFonts w:ascii="Times New Roman" w:hAnsi="Times New Roman"/>
              </w:rPr>
            </w:pPr>
            <w:r w:rsidRPr="003167D0">
              <w:rPr>
                <w:rFonts w:ascii="Times New Roman" w:hAnsi="Times New Roman"/>
              </w:rPr>
              <w:t>u Republici Hrvatskoj;</w:t>
            </w:r>
          </w:p>
          <w:p w:rsidR="0072236B" w:rsidRPr="003167D0" w:rsidRDefault="0072236B" w:rsidP="001F603E">
            <w:pPr>
              <w:spacing w:after="0"/>
              <w:jc w:val="center"/>
              <w:rPr>
                <w:rFonts w:ascii="Times New Roman" w:hAnsi="Times New Roman"/>
              </w:rPr>
            </w:pPr>
            <w:r w:rsidRPr="003167D0">
              <w:rPr>
                <w:rFonts w:ascii="Times New Roman" w:hAnsi="Times New Roman"/>
              </w:rPr>
              <w:t xml:space="preserve">Evidencija </w:t>
            </w:r>
          </w:p>
          <w:p w:rsidR="0072236B" w:rsidRPr="003167D0" w:rsidRDefault="0072236B" w:rsidP="001F603E">
            <w:pPr>
              <w:spacing w:after="0"/>
              <w:jc w:val="center"/>
              <w:rPr>
                <w:rFonts w:ascii="Times New Roman" w:hAnsi="Times New Roman"/>
              </w:rPr>
            </w:pPr>
            <w:r w:rsidRPr="003167D0">
              <w:rPr>
                <w:rFonts w:ascii="Times New Roman" w:hAnsi="Times New Roman"/>
              </w:rPr>
              <w:t>vjerskih zajednica u</w:t>
            </w:r>
          </w:p>
          <w:p w:rsidR="0072236B" w:rsidRPr="003167D0" w:rsidRDefault="0072236B" w:rsidP="001F603E">
            <w:pPr>
              <w:spacing w:after="0"/>
              <w:jc w:val="center"/>
              <w:rPr>
                <w:rFonts w:ascii="Times New Roman" w:hAnsi="Times New Roman"/>
              </w:rPr>
            </w:pPr>
            <w:r w:rsidRPr="003167D0">
              <w:rPr>
                <w:rFonts w:ascii="Times New Roman" w:hAnsi="Times New Roman"/>
              </w:rPr>
              <w:t>Republici Hrvatskoj</w:t>
            </w:r>
          </w:p>
          <w:p w:rsidR="0072236B" w:rsidRPr="003167D0" w:rsidRDefault="0072236B" w:rsidP="001F603E">
            <w:pPr>
              <w:spacing w:after="0"/>
              <w:jc w:val="center"/>
              <w:rPr>
                <w:rFonts w:ascii="Times New Roman" w:hAnsi="Times New Roman"/>
              </w:rPr>
            </w:pPr>
          </w:p>
        </w:tc>
        <w:tc>
          <w:tcPr>
            <w:tcW w:w="1398" w:type="dxa"/>
            <w:tcBorders>
              <w:top w:val="single" w:sz="4" w:space="0" w:color="auto"/>
              <w:left w:val="single" w:sz="4" w:space="0" w:color="auto"/>
              <w:bottom w:val="single" w:sz="4" w:space="0" w:color="auto"/>
              <w:right w:val="single" w:sz="4" w:space="0" w:color="auto"/>
            </w:tcBorders>
            <w:vAlign w:val="center"/>
          </w:tcPr>
          <w:p w:rsidR="0072236B" w:rsidRPr="003167D0" w:rsidRDefault="0072236B" w:rsidP="001F603E">
            <w:pPr>
              <w:spacing w:after="0"/>
              <w:jc w:val="center"/>
              <w:rPr>
                <w:rFonts w:ascii="Times New Roman" w:hAnsi="Times New Roman"/>
              </w:rPr>
            </w:pPr>
            <w:r w:rsidRPr="003167D0">
              <w:rPr>
                <w:rFonts w:ascii="Times New Roman" w:hAnsi="Times New Roman"/>
              </w:rPr>
              <w:t>Registar udruga; Registar neprofitnih organizacija</w:t>
            </w:r>
          </w:p>
        </w:tc>
        <w:tc>
          <w:tcPr>
            <w:tcW w:w="1579" w:type="dxa"/>
            <w:tcBorders>
              <w:top w:val="single" w:sz="4" w:space="0" w:color="auto"/>
              <w:left w:val="single" w:sz="4" w:space="0" w:color="auto"/>
              <w:bottom w:val="single" w:sz="4" w:space="0" w:color="auto"/>
              <w:right w:val="single" w:sz="4" w:space="0" w:color="auto"/>
            </w:tcBorders>
            <w:vAlign w:val="center"/>
          </w:tcPr>
          <w:p w:rsidR="0072236B" w:rsidRPr="003167D0" w:rsidRDefault="0072236B" w:rsidP="001F603E">
            <w:pPr>
              <w:spacing w:after="0"/>
              <w:jc w:val="center"/>
              <w:rPr>
                <w:rFonts w:ascii="Times New Roman" w:hAnsi="Times New Roman"/>
              </w:rPr>
            </w:pPr>
            <w:r w:rsidRPr="003167D0">
              <w:rPr>
                <w:rFonts w:ascii="Times New Roman" w:hAnsi="Times New Roman"/>
              </w:rPr>
              <w:t>Sudski registar</w:t>
            </w:r>
          </w:p>
        </w:tc>
        <w:tc>
          <w:tcPr>
            <w:tcW w:w="1559" w:type="dxa"/>
            <w:tcBorders>
              <w:top w:val="single" w:sz="4" w:space="0" w:color="auto"/>
              <w:left w:val="single" w:sz="4" w:space="0" w:color="auto"/>
              <w:bottom w:val="single" w:sz="4" w:space="0" w:color="auto"/>
              <w:right w:val="single" w:sz="4" w:space="0" w:color="auto"/>
            </w:tcBorders>
            <w:vAlign w:val="center"/>
          </w:tcPr>
          <w:p w:rsidR="0072236B" w:rsidRPr="003167D0" w:rsidRDefault="0072236B" w:rsidP="001F603E">
            <w:pPr>
              <w:spacing w:after="0"/>
              <w:jc w:val="center"/>
              <w:rPr>
                <w:rFonts w:ascii="Times New Roman" w:hAnsi="Times New Roman"/>
              </w:rPr>
            </w:pPr>
            <w:r w:rsidRPr="003167D0">
              <w:rPr>
                <w:rFonts w:ascii="Times New Roman" w:hAnsi="Times New Roman"/>
              </w:rPr>
              <w:t>Popis županija, gradova i općina</w:t>
            </w:r>
          </w:p>
        </w:tc>
        <w:tc>
          <w:tcPr>
            <w:tcW w:w="1276" w:type="dxa"/>
            <w:tcBorders>
              <w:top w:val="single" w:sz="4" w:space="0" w:color="auto"/>
              <w:left w:val="single" w:sz="4" w:space="0" w:color="auto"/>
              <w:bottom w:val="single" w:sz="4" w:space="0" w:color="auto"/>
              <w:right w:val="single" w:sz="4" w:space="0" w:color="auto"/>
            </w:tcBorders>
          </w:tcPr>
          <w:p w:rsidR="0072236B" w:rsidRPr="003167D0" w:rsidRDefault="0072236B" w:rsidP="001F603E">
            <w:pPr>
              <w:spacing w:after="0"/>
              <w:jc w:val="center"/>
              <w:rPr>
                <w:rFonts w:ascii="Times New Roman" w:hAnsi="Times New Roman"/>
              </w:rPr>
            </w:pPr>
          </w:p>
          <w:p w:rsidR="0072236B" w:rsidRPr="003167D0" w:rsidRDefault="0072236B" w:rsidP="001F603E">
            <w:pPr>
              <w:spacing w:after="0"/>
              <w:jc w:val="center"/>
              <w:rPr>
                <w:rFonts w:ascii="Times New Roman" w:hAnsi="Times New Roman"/>
              </w:rPr>
            </w:pPr>
            <w:r w:rsidRPr="003167D0">
              <w:rPr>
                <w:rFonts w:ascii="Times New Roman" w:hAnsi="Times New Roman"/>
              </w:rPr>
              <w:t>Zakon o ustrojstvu i djelokrugu tijela državne uprave</w:t>
            </w:r>
          </w:p>
          <w:p w:rsidR="0072236B" w:rsidRPr="003167D0" w:rsidRDefault="0072236B" w:rsidP="001F603E">
            <w:pPr>
              <w:spacing w:after="0"/>
              <w:jc w:val="center"/>
              <w:rPr>
                <w:rFonts w:ascii="Times New Roman" w:hAnsi="Times New Roman"/>
              </w:rPr>
            </w:pPr>
            <w:r w:rsidRPr="003167D0">
              <w:rPr>
                <w:rFonts w:ascii="Times New Roman" w:hAnsi="Times New Roman"/>
              </w:rPr>
              <w:t>NN 85/20</w:t>
            </w:r>
          </w:p>
        </w:tc>
      </w:tr>
      <w:tr w:rsidR="0072236B" w:rsidRPr="003167D0" w:rsidTr="005F206C">
        <w:trPr>
          <w:trHeight w:val="46"/>
        </w:trPr>
        <w:tc>
          <w:tcPr>
            <w:tcW w:w="2127" w:type="dxa"/>
            <w:tcBorders>
              <w:top w:val="single" w:sz="4" w:space="0" w:color="auto"/>
              <w:left w:val="single" w:sz="4" w:space="0" w:color="auto"/>
              <w:bottom w:val="single" w:sz="4" w:space="0" w:color="auto"/>
              <w:right w:val="single" w:sz="4" w:space="0" w:color="auto"/>
            </w:tcBorders>
          </w:tcPr>
          <w:p w:rsidR="0072236B" w:rsidRPr="003167D0" w:rsidRDefault="0072236B" w:rsidP="001F603E">
            <w:pPr>
              <w:spacing w:after="0"/>
              <w:jc w:val="center"/>
              <w:rPr>
                <w:rFonts w:ascii="Times New Roman" w:hAnsi="Times New Roman"/>
              </w:rPr>
            </w:pPr>
            <w:r w:rsidRPr="003167D0">
              <w:rPr>
                <w:rFonts w:ascii="Times New Roman" w:hAnsi="Times New Roman"/>
                <w:i/>
                <w:iCs/>
              </w:rPr>
              <w:t xml:space="preserve">Na dan objave Poziva registriran za obavljanje djelatnosti u Republici Hrvatskoj </w:t>
            </w:r>
          </w:p>
        </w:tc>
        <w:tc>
          <w:tcPr>
            <w:tcW w:w="1985" w:type="dxa"/>
            <w:tcBorders>
              <w:top w:val="single" w:sz="4" w:space="0" w:color="auto"/>
              <w:left w:val="single" w:sz="4" w:space="0" w:color="auto"/>
              <w:bottom w:val="single" w:sz="4" w:space="0" w:color="auto"/>
              <w:right w:val="single" w:sz="4" w:space="0" w:color="auto"/>
            </w:tcBorders>
            <w:vAlign w:val="center"/>
          </w:tcPr>
          <w:p w:rsidR="0072236B" w:rsidRPr="003167D0" w:rsidRDefault="0072236B" w:rsidP="001F603E">
            <w:pPr>
              <w:spacing w:after="0"/>
              <w:jc w:val="center"/>
              <w:rPr>
                <w:rFonts w:ascii="Times New Roman" w:hAnsi="Times New Roman"/>
              </w:rPr>
            </w:pPr>
            <w:r w:rsidRPr="003167D0">
              <w:rPr>
                <w:rFonts w:ascii="Times New Roman" w:hAnsi="Times New Roman"/>
              </w:rPr>
              <w:t>Evidencija pravnih</w:t>
            </w:r>
          </w:p>
          <w:p w:rsidR="0072236B" w:rsidRPr="003167D0" w:rsidRDefault="0072236B" w:rsidP="001F603E">
            <w:pPr>
              <w:spacing w:after="0"/>
              <w:jc w:val="center"/>
              <w:rPr>
                <w:rFonts w:ascii="Times New Roman" w:hAnsi="Times New Roman"/>
              </w:rPr>
            </w:pPr>
            <w:r w:rsidRPr="003167D0">
              <w:rPr>
                <w:rFonts w:ascii="Times New Roman" w:hAnsi="Times New Roman"/>
              </w:rPr>
              <w:t>osoba Katoličke Crkve</w:t>
            </w:r>
          </w:p>
          <w:p w:rsidR="0072236B" w:rsidRPr="003167D0" w:rsidRDefault="0072236B" w:rsidP="001F603E">
            <w:pPr>
              <w:spacing w:after="0"/>
              <w:jc w:val="center"/>
              <w:rPr>
                <w:rFonts w:ascii="Times New Roman" w:hAnsi="Times New Roman"/>
              </w:rPr>
            </w:pPr>
            <w:r w:rsidRPr="003167D0">
              <w:rPr>
                <w:rFonts w:ascii="Times New Roman" w:hAnsi="Times New Roman"/>
              </w:rPr>
              <w:t>u Republici Hrvatskoj;</w:t>
            </w:r>
          </w:p>
          <w:p w:rsidR="0072236B" w:rsidRPr="003167D0" w:rsidRDefault="0072236B" w:rsidP="001F603E">
            <w:pPr>
              <w:spacing w:after="0"/>
              <w:jc w:val="center"/>
              <w:rPr>
                <w:rFonts w:ascii="Times New Roman" w:hAnsi="Times New Roman"/>
              </w:rPr>
            </w:pPr>
            <w:r w:rsidRPr="003167D0">
              <w:rPr>
                <w:rFonts w:ascii="Times New Roman" w:hAnsi="Times New Roman"/>
              </w:rPr>
              <w:t>Evidencija</w:t>
            </w:r>
          </w:p>
          <w:p w:rsidR="0072236B" w:rsidRPr="003167D0" w:rsidRDefault="0072236B" w:rsidP="001F603E">
            <w:pPr>
              <w:spacing w:after="0"/>
              <w:jc w:val="center"/>
              <w:rPr>
                <w:rFonts w:ascii="Times New Roman" w:hAnsi="Times New Roman"/>
              </w:rPr>
            </w:pPr>
            <w:r w:rsidRPr="003167D0">
              <w:rPr>
                <w:rFonts w:ascii="Times New Roman" w:hAnsi="Times New Roman"/>
              </w:rPr>
              <w:t>vjerskih zajednica u</w:t>
            </w:r>
          </w:p>
          <w:p w:rsidR="0072236B" w:rsidRPr="003167D0" w:rsidRDefault="0072236B" w:rsidP="001F603E">
            <w:pPr>
              <w:spacing w:after="0"/>
              <w:jc w:val="center"/>
              <w:rPr>
                <w:rFonts w:ascii="Times New Roman" w:hAnsi="Times New Roman"/>
              </w:rPr>
            </w:pPr>
            <w:r w:rsidRPr="003167D0">
              <w:rPr>
                <w:rFonts w:ascii="Times New Roman" w:hAnsi="Times New Roman"/>
              </w:rPr>
              <w:t>Republici Hrvatskoj</w:t>
            </w:r>
          </w:p>
        </w:tc>
        <w:tc>
          <w:tcPr>
            <w:tcW w:w="1398" w:type="dxa"/>
            <w:tcBorders>
              <w:top w:val="single" w:sz="4" w:space="0" w:color="auto"/>
              <w:left w:val="single" w:sz="4" w:space="0" w:color="auto"/>
              <w:bottom w:val="single" w:sz="4" w:space="0" w:color="auto"/>
              <w:right w:val="single" w:sz="4" w:space="0" w:color="auto"/>
            </w:tcBorders>
            <w:vAlign w:val="center"/>
          </w:tcPr>
          <w:p w:rsidR="0072236B" w:rsidRPr="003167D0" w:rsidRDefault="0072236B" w:rsidP="001F603E">
            <w:pPr>
              <w:spacing w:after="0"/>
              <w:jc w:val="center"/>
              <w:rPr>
                <w:rFonts w:ascii="Times New Roman" w:hAnsi="Times New Roman"/>
              </w:rPr>
            </w:pPr>
            <w:r w:rsidRPr="003167D0">
              <w:rPr>
                <w:rFonts w:ascii="Times New Roman" w:hAnsi="Times New Roman"/>
              </w:rPr>
              <w:t>Registar udruga; Registar neprofitnih organizacija</w:t>
            </w:r>
          </w:p>
        </w:tc>
        <w:tc>
          <w:tcPr>
            <w:tcW w:w="1579" w:type="dxa"/>
            <w:tcBorders>
              <w:top w:val="single" w:sz="4" w:space="0" w:color="auto"/>
              <w:left w:val="single" w:sz="4" w:space="0" w:color="auto"/>
              <w:bottom w:val="single" w:sz="4" w:space="0" w:color="auto"/>
              <w:right w:val="single" w:sz="4" w:space="0" w:color="auto"/>
            </w:tcBorders>
            <w:vAlign w:val="center"/>
          </w:tcPr>
          <w:p w:rsidR="0072236B" w:rsidRPr="003167D0" w:rsidRDefault="0072236B" w:rsidP="001F603E">
            <w:pPr>
              <w:spacing w:after="0"/>
              <w:jc w:val="center"/>
              <w:rPr>
                <w:rFonts w:ascii="Times New Roman" w:hAnsi="Times New Roman"/>
              </w:rPr>
            </w:pPr>
            <w:r w:rsidRPr="003167D0">
              <w:rPr>
                <w:rFonts w:ascii="Times New Roman" w:hAnsi="Times New Roman"/>
              </w:rPr>
              <w:t>Sudski registar i preslika odgovarajućeg temeljnog akta</w:t>
            </w:r>
          </w:p>
        </w:tc>
        <w:tc>
          <w:tcPr>
            <w:tcW w:w="1559" w:type="dxa"/>
            <w:tcBorders>
              <w:top w:val="single" w:sz="4" w:space="0" w:color="auto"/>
              <w:left w:val="single" w:sz="4" w:space="0" w:color="auto"/>
              <w:bottom w:val="single" w:sz="4" w:space="0" w:color="auto"/>
              <w:right w:val="single" w:sz="4" w:space="0" w:color="auto"/>
            </w:tcBorders>
            <w:vAlign w:val="center"/>
          </w:tcPr>
          <w:p w:rsidR="0072236B" w:rsidRPr="003167D0" w:rsidRDefault="0072236B" w:rsidP="001F603E">
            <w:pPr>
              <w:spacing w:after="0"/>
              <w:jc w:val="center"/>
              <w:rPr>
                <w:rFonts w:ascii="Times New Roman" w:hAnsi="Times New Roman"/>
              </w:rPr>
            </w:pPr>
            <w:r w:rsidRPr="003167D0">
              <w:rPr>
                <w:rFonts w:ascii="Times New Roman" w:hAnsi="Times New Roman"/>
              </w:rPr>
              <w:t>n/p</w:t>
            </w:r>
          </w:p>
        </w:tc>
        <w:tc>
          <w:tcPr>
            <w:tcW w:w="1276" w:type="dxa"/>
            <w:tcBorders>
              <w:top w:val="single" w:sz="4" w:space="0" w:color="auto"/>
              <w:left w:val="single" w:sz="4" w:space="0" w:color="auto"/>
              <w:bottom w:val="single" w:sz="4" w:space="0" w:color="auto"/>
              <w:right w:val="single" w:sz="4" w:space="0" w:color="auto"/>
            </w:tcBorders>
          </w:tcPr>
          <w:p w:rsidR="0072236B" w:rsidRPr="003167D0" w:rsidRDefault="0072236B" w:rsidP="001F603E">
            <w:pPr>
              <w:spacing w:after="0"/>
              <w:jc w:val="center"/>
              <w:rPr>
                <w:rFonts w:ascii="Times New Roman" w:hAnsi="Times New Roman"/>
              </w:rPr>
            </w:pPr>
          </w:p>
          <w:p w:rsidR="0072236B" w:rsidRPr="003167D0" w:rsidRDefault="0072236B" w:rsidP="001F603E">
            <w:pPr>
              <w:spacing w:after="0"/>
              <w:jc w:val="center"/>
              <w:rPr>
                <w:rFonts w:ascii="Times New Roman" w:hAnsi="Times New Roman"/>
              </w:rPr>
            </w:pPr>
          </w:p>
          <w:p w:rsidR="0072236B" w:rsidRPr="003167D0" w:rsidRDefault="0072236B" w:rsidP="001F603E">
            <w:pPr>
              <w:spacing w:after="0"/>
              <w:jc w:val="center"/>
              <w:rPr>
                <w:rFonts w:ascii="Times New Roman" w:hAnsi="Times New Roman"/>
              </w:rPr>
            </w:pPr>
            <w:r w:rsidRPr="003167D0">
              <w:rPr>
                <w:rFonts w:ascii="Times New Roman" w:hAnsi="Times New Roman"/>
              </w:rPr>
              <w:t>n/p</w:t>
            </w:r>
          </w:p>
        </w:tc>
      </w:tr>
      <w:tr w:rsidR="0072236B" w:rsidRPr="003167D0" w:rsidTr="005F206C">
        <w:trPr>
          <w:trHeight w:val="46"/>
        </w:trPr>
        <w:tc>
          <w:tcPr>
            <w:tcW w:w="2127" w:type="dxa"/>
            <w:tcBorders>
              <w:top w:val="single" w:sz="4" w:space="0" w:color="auto"/>
              <w:left w:val="single" w:sz="4" w:space="0" w:color="auto"/>
              <w:bottom w:val="single" w:sz="4" w:space="0" w:color="auto"/>
              <w:right w:val="single" w:sz="4" w:space="0" w:color="auto"/>
            </w:tcBorders>
          </w:tcPr>
          <w:p w:rsidR="0072236B" w:rsidRPr="003167D0" w:rsidRDefault="0072236B" w:rsidP="001F603E">
            <w:pPr>
              <w:spacing w:after="0"/>
              <w:jc w:val="center"/>
              <w:rPr>
                <w:rFonts w:ascii="Times New Roman" w:hAnsi="Times New Roman"/>
                <w:i/>
                <w:iCs/>
                <w:u w:color="00000A"/>
                <w:bdr w:val="nil"/>
                <w:lang w:eastAsia="hr-HR"/>
              </w:rPr>
            </w:pPr>
          </w:p>
          <w:p w:rsidR="0072236B" w:rsidRPr="003167D0" w:rsidRDefault="0072236B" w:rsidP="001F603E">
            <w:pPr>
              <w:spacing w:after="0"/>
              <w:jc w:val="center"/>
              <w:rPr>
                <w:rFonts w:ascii="Times New Roman" w:hAnsi="Times New Roman"/>
                <w:i/>
                <w:iCs/>
              </w:rPr>
            </w:pPr>
            <w:r w:rsidRPr="003167D0">
              <w:rPr>
                <w:rFonts w:ascii="Times New Roman" w:hAnsi="Times New Roman"/>
                <w:i/>
                <w:iCs/>
                <w:u w:color="00000A"/>
                <w:bdr w:val="nil"/>
                <w:lang w:eastAsia="hr-HR"/>
              </w:rPr>
              <w:t xml:space="preserve">Ispunjava obveze koje se odnose na financijsko izvještavanje propisane odgovarajućim </w:t>
            </w:r>
            <w:r w:rsidRPr="003167D0">
              <w:rPr>
                <w:rFonts w:ascii="Times New Roman" w:hAnsi="Times New Roman"/>
                <w:i/>
                <w:iCs/>
                <w:u w:color="00000A"/>
                <w:bdr w:val="nil"/>
                <w:lang w:eastAsia="hr-HR"/>
              </w:rPr>
              <w:lastRenderedPageBreak/>
              <w:t>zakonom (predano financijsko izvješće)</w:t>
            </w:r>
            <w:r w:rsidRPr="003167D0">
              <w:rPr>
                <w:rStyle w:val="FootnoteReference"/>
                <w:rFonts w:ascii="Times New Roman" w:hAnsi="Times New Roman"/>
                <w:i/>
                <w:iCs/>
              </w:rPr>
              <w:footnoteReference w:id="3"/>
            </w:r>
            <w:r w:rsidRPr="003167D0">
              <w:rPr>
                <w:rFonts w:ascii="Times New Roman" w:hAnsi="Times New Roman"/>
                <w:i/>
                <w:iCs/>
                <w:u w:color="00000A"/>
                <w:bdr w:val="nil"/>
                <w:lang w:eastAsia="hr-HR"/>
              </w:rPr>
              <w:t>.</w:t>
            </w:r>
          </w:p>
        </w:tc>
        <w:tc>
          <w:tcPr>
            <w:tcW w:w="1985" w:type="dxa"/>
            <w:tcBorders>
              <w:top w:val="single" w:sz="4" w:space="0" w:color="auto"/>
              <w:left w:val="single" w:sz="4" w:space="0" w:color="auto"/>
              <w:bottom w:val="single" w:sz="4" w:space="0" w:color="auto"/>
              <w:right w:val="single" w:sz="4" w:space="0" w:color="auto"/>
            </w:tcBorders>
            <w:vAlign w:val="center"/>
          </w:tcPr>
          <w:p w:rsidR="0072236B" w:rsidRPr="003167D0" w:rsidRDefault="0072236B" w:rsidP="001F603E">
            <w:pPr>
              <w:pBdr>
                <w:top w:val="nil"/>
                <w:left w:val="nil"/>
                <w:bottom w:val="nil"/>
                <w:right w:val="nil"/>
                <w:between w:val="nil"/>
                <w:bar w:val="nil"/>
              </w:pBdr>
              <w:spacing w:after="0"/>
              <w:contextualSpacing/>
              <w:jc w:val="center"/>
              <w:rPr>
                <w:rFonts w:ascii="Times New Roman" w:hAnsi="Times New Roman"/>
                <w:sz w:val="20"/>
                <w:szCs w:val="20"/>
                <w:u w:color="00000A"/>
                <w:bdr w:val="nil"/>
                <w:lang w:eastAsia="hr-HR"/>
              </w:rPr>
            </w:pPr>
            <w:r w:rsidRPr="003167D0">
              <w:rPr>
                <w:rFonts w:ascii="Times New Roman" w:hAnsi="Times New Roman"/>
                <w:sz w:val="20"/>
                <w:szCs w:val="20"/>
                <w:u w:color="00000A"/>
                <w:bdr w:val="nil"/>
                <w:lang w:eastAsia="hr-HR"/>
              </w:rPr>
              <w:lastRenderedPageBreak/>
              <w:t xml:space="preserve">Obveza prilaganja Potvrde (ili preslika iste) nadležnog tijela državne uprave, jedinice lokalne i područne (regionalne) samouprave, odnosno </w:t>
            </w:r>
            <w:r w:rsidRPr="003167D0">
              <w:rPr>
                <w:rFonts w:ascii="Times New Roman" w:hAnsi="Times New Roman"/>
                <w:sz w:val="20"/>
                <w:szCs w:val="20"/>
                <w:u w:color="00000A"/>
                <w:bdr w:val="nil"/>
                <w:lang w:eastAsia="hr-HR"/>
              </w:rPr>
              <w:lastRenderedPageBreak/>
              <w:t>drugog nadležnog tijela javne vlasti (koja vjerskoj zajednici isplaćuje sredstva) o tome da je vjerska organizacija za prethodnu godinu predala Izvještaj o potrošnji proračunskih sredstava</w:t>
            </w:r>
          </w:p>
        </w:tc>
        <w:tc>
          <w:tcPr>
            <w:tcW w:w="1398" w:type="dxa"/>
            <w:tcBorders>
              <w:top w:val="single" w:sz="4" w:space="0" w:color="auto"/>
              <w:left w:val="single" w:sz="4" w:space="0" w:color="auto"/>
              <w:bottom w:val="single" w:sz="4" w:space="0" w:color="auto"/>
              <w:right w:val="single" w:sz="4" w:space="0" w:color="auto"/>
            </w:tcBorders>
            <w:vAlign w:val="center"/>
          </w:tcPr>
          <w:p w:rsidR="0072236B" w:rsidRPr="003167D0" w:rsidRDefault="0072236B" w:rsidP="001F603E">
            <w:pPr>
              <w:pBdr>
                <w:top w:val="nil"/>
                <w:left w:val="nil"/>
                <w:bottom w:val="nil"/>
                <w:right w:val="nil"/>
                <w:between w:val="nil"/>
                <w:bar w:val="nil"/>
              </w:pBdr>
              <w:spacing w:after="0"/>
              <w:contextualSpacing/>
              <w:jc w:val="center"/>
              <w:rPr>
                <w:rFonts w:ascii="Times New Roman" w:hAnsi="Times New Roman"/>
                <w:u w:color="00000A"/>
                <w:bdr w:val="nil"/>
                <w:lang w:eastAsia="hr-HR"/>
              </w:rPr>
            </w:pPr>
            <w:r w:rsidRPr="003167D0">
              <w:rPr>
                <w:rFonts w:ascii="Times New Roman" w:hAnsi="Times New Roman"/>
                <w:u w:color="00000A"/>
                <w:bdr w:val="nil"/>
                <w:lang w:eastAsia="hr-HR"/>
              </w:rPr>
              <w:lastRenderedPageBreak/>
              <w:t>Registar neprofitnih organizacija</w:t>
            </w:r>
          </w:p>
          <w:p w:rsidR="0072236B" w:rsidRPr="003167D0" w:rsidRDefault="0072236B" w:rsidP="001F603E">
            <w:pPr>
              <w:pBdr>
                <w:top w:val="nil"/>
                <w:left w:val="nil"/>
                <w:bottom w:val="nil"/>
                <w:right w:val="nil"/>
                <w:between w:val="nil"/>
                <w:bar w:val="nil"/>
              </w:pBdr>
              <w:spacing w:after="0"/>
              <w:contextualSpacing/>
              <w:jc w:val="center"/>
              <w:rPr>
                <w:rFonts w:ascii="Times New Roman" w:hAnsi="Times New Roman"/>
                <w:u w:color="00000A"/>
                <w:bdr w:val="nil"/>
                <w:lang w:eastAsia="hr-HR"/>
              </w:rPr>
            </w:pPr>
            <w:r w:rsidRPr="003167D0">
              <w:rPr>
                <w:rFonts w:ascii="Times New Roman" w:hAnsi="Times New Roman"/>
                <w:u w:color="00000A"/>
                <w:bdr w:val="nil"/>
                <w:lang w:eastAsia="hr-HR"/>
              </w:rPr>
              <w:t xml:space="preserve">(predano financijsko izvješće vidljivo u </w:t>
            </w:r>
            <w:r w:rsidRPr="003167D0">
              <w:rPr>
                <w:rFonts w:ascii="Times New Roman" w:hAnsi="Times New Roman"/>
                <w:u w:color="00000A"/>
                <w:bdr w:val="nil"/>
                <w:lang w:eastAsia="hr-HR"/>
              </w:rPr>
              <w:lastRenderedPageBreak/>
              <w:t>Registru neprofitnih organizacija)</w:t>
            </w:r>
          </w:p>
        </w:tc>
        <w:tc>
          <w:tcPr>
            <w:tcW w:w="1579" w:type="dxa"/>
            <w:tcBorders>
              <w:top w:val="single" w:sz="4" w:space="0" w:color="auto"/>
              <w:left w:val="single" w:sz="4" w:space="0" w:color="auto"/>
              <w:bottom w:val="single" w:sz="4" w:space="0" w:color="auto"/>
              <w:right w:val="single" w:sz="4" w:space="0" w:color="auto"/>
            </w:tcBorders>
            <w:vAlign w:val="center"/>
          </w:tcPr>
          <w:p w:rsidR="0072236B" w:rsidRPr="003167D0" w:rsidRDefault="0072236B" w:rsidP="001F603E">
            <w:pPr>
              <w:spacing w:after="0"/>
              <w:jc w:val="center"/>
              <w:rPr>
                <w:rFonts w:ascii="Times New Roman" w:hAnsi="Times New Roman"/>
              </w:rPr>
            </w:pPr>
            <w:r w:rsidRPr="003167D0">
              <w:rPr>
                <w:rFonts w:ascii="Times New Roman" w:hAnsi="Times New Roman"/>
                <w:u w:color="00000A"/>
                <w:bdr w:val="nil"/>
                <w:lang w:eastAsia="hr-HR"/>
              </w:rPr>
              <w:lastRenderedPageBreak/>
              <w:t>Potvrda FINA-e o preuzetom financijskom izvješću</w:t>
            </w:r>
          </w:p>
        </w:tc>
        <w:tc>
          <w:tcPr>
            <w:tcW w:w="1559" w:type="dxa"/>
            <w:tcBorders>
              <w:top w:val="single" w:sz="4" w:space="0" w:color="auto"/>
              <w:left w:val="single" w:sz="4" w:space="0" w:color="auto"/>
              <w:bottom w:val="single" w:sz="4" w:space="0" w:color="auto"/>
              <w:right w:val="single" w:sz="4" w:space="0" w:color="auto"/>
            </w:tcBorders>
            <w:vAlign w:val="center"/>
          </w:tcPr>
          <w:p w:rsidR="0072236B" w:rsidRPr="003167D0" w:rsidRDefault="0072236B" w:rsidP="001F603E">
            <w:pPr>
              <w:spacing w:after="0"/>
              <w:jc w:val="center"/>
              <w:rPr>
                <w:rFonts w:ascii="Times New Roman" w:hAnsi="Times New Roman"/>
              </w:rPr>
            </w:pPr>
            <w:r w:rsidRPr="003167D0">
              <w:rPr>
                <w:rFonts w:ascii="Times New Roman" w:hAnsi="Times New Roman"/>
                <w:u w:color="00000A"/>
                <w:bdr w:val="nil"/>
                <w:lang w:eastAsia="hr-HR"/>
              </w:rPr>
              <w:t>Potvrda FINA-e o preuzetom financijskom izvješću</w:t>
            </w:r>
          </w:p>
        </w:tc>
        <w:tc>
          <w:tcPr>
            <w:tcW w:w="1276" w:type="dxa"/>
            <w:tcBorders>
              <w:top w:val="single" w:sz="4" w:space="0" w:color="auto"/>
              <w:left w:val="single" w:sz="4" w:space="0" w:color="auto"/>
              <w:bottom w:val="single" w:sz="4" w:space="0" w:color="auto"/>
              <w:right w:val="single" w:sz="4" w:space="0" w:color="auto"/>
            </w:tcBorders>
          </w:tcPr>
          <w:p w:rsidR="0072236B" w:rsidRPr="003167D0" w:rsidRDefault="0072236B" w:rsidP="001F603E">
            <w:pPr>
              <w:spacing w:after="0"/>
              <w:jc w:val="center"/>
              <w:rPr>
                <w:rFonts w:ascii="Times New Roman" w:hAnsi="Times New Roman"/>
                <w:u w:color="00000A"/>
                <w:bdr w:val="nil"/>
                <w:lang w:eastAsia="hr-HR"/>
              </w:rPr>
            </w:pPr>
          </w:p>
          <w:p w:rsidR="0072236B" w:rsidRPr="003167D0" w:rsidRDefault="0072236B" w:rsidP="001F603E">
            <w:pPr>
              <w:spacing w:after="0"/>
              <w:jc w:val="center"/>
              <w:rPr>
                <w:rFonts w:ascii="Times New Roman" w:hAnsi="Times New Roman"/>
                <w:u w:color="00000A"/>
                <w:bdr w:val="nil"/>
                <w:lang w:eastAsia="hr-HR"/>
              </w:rPr>
            </w:pPr>
          </w:p>
          <w:p w:rsidR="0072236B" w:rsidRPr="003167D0" w:rsidRDefault="0072236B" w:rsidP="001F603E">
            <w:pPr>
              <w:spacing w:after="0"/>
              <w:jc w:val="center"/>
              <w:rPr>
                <w:rFonts w:ascii="Times New Roman" w:hAnsi="Times New Roman"/>
                <w:u w:color="00000A"/>
                <w:bdr w:val="nil"/>
                <w:lang w:eastAsia="hr-HR"/>
              </w:rPr>
            </w:pPr>
          </w:p>
          <w:p w:rsidR="0072236B" w:rsidRPr="003167D0" w:rsidRDefault="0072236B" w:rsidP="001F603E">
            <w:pPr>
              <w:spacing w:after="0"/>
              <w:jc w:val="center"/>
              <w:rPr>
                <w:rFonts w:ascii="Times New Roman" w:hAnsi="Times New Roman"/>
                <w:u w:color="00000A"/>
                <w:bdr w:val="nil"/>
                <w:lang w:eastAsia="hr-HR"/>
              </w:rPr>
            </w:pPr>
          </w:p>
          <w:p w:rsidR="0072236B" w:rsidRPr="003167D0" w:rsidRDefault="0072236B" w:rsidP="001F603E">
            <w:pPr>
              <w:spacing w:after="0"/>
              <w:jc w:val="center"/>
              <w:rPr>
                <w:rFonts w:ascii="Times New Roman" w:hAnsi="Times New Roman"/>
                <w:u w:color="00000A"/>
                <w:bdr w:val="nil"/>
                <w:lang w:eastAsia="hr-HR"/>
              </w:rPr>
            </w:pPr>
            <w:r w:rsidRPr="003167D0">
              <w:rPr>
                <w:rFonts w:ascii="Times New Roman" w:hAnsi="Times New Roman"/>
                <w:u w:color="00000A"/>
                <w:bdr w:val="nil"/>
                <w:lang w:eastAsia="hr-HR"/>
              </w:rPr>
              <w:t>n/p</w:t>
            </w:r>
          </w:p>
        </w:tc>
      </w:tr>
      <w:tr w:rsidR="0072236B" w:rsidRPr="003167D0" w:rsidTr="005F206C">
        <w:tblPrEx>
          <w:jc w:val="center"/>
          <w:tblInd w:w="0" w:type="dxa"/>
        </w:tblPrEx>
        <w:trPr>
          <w:trHeight w:val="1958"/>
          <w:jc w:val="center"/>
        </w:trPr>
        <w:tc>
          <w:tcPr>
            <w:tcW w:w="2127" w:type="dxa"/>
            <w:tcBorders>
              <w:top w:val="single" w:sz="4" w:space="0" w:color="auto"/>
              <w:left w:val="single" w:sz="4" w:space="0" w:color="auto"/>
              <w:bottom w:val="single" w:sz="4" w:space="0" w:color="auto"/>
              <w:right w:val="single" w:sz="4" w:space="0" w:color="auto"/>
            </w:tcBorders>
          </w:tcPr>
          <w:p w:rsidR="0072236B" w:rsidRPr="003167D0" w:rsidRDefault="0072236B" w:rsidP="001F603E">
            <w:pPr>
              <w:pBdr>
                <w:top w:val="nil"/>
                <w:left w:val="nil"/>
                <w:bottom w:val="nil"/>
                <w:right w:val="nil"/>
                <w:between w:val="nil"/>
                <w:bar w:val="nil"/>
              </w:pBdr>
              <w:jc w:val="center"/>
              <w:rPr>
                <w:rFonts w:ascii="Times New Roman" w:hAnsi="Times New Roman"/>
                <w:i/>
                <w:iCs/>
                <w:u w:color="00000A"/>
                <w:bdr w:val="nil"/>
                <w:lang w:eastAsia="hr-HR"/>
              </w:rPr>
            </w:pPr>
            <w:r w:rsidRPr="003167D0">
              <w:rPr>
                <w:rFonts w:ascii="Times New Roman" w:hAnsi="Times New Roman"/>
                <w:i/>
                <w:iCs/>
              </w:rPr>
              <w:t>Nema duga po osnovi javnih davanja o kojima Porezna uprava vodi službenu evidenciju ili mu je odobrena odgoda plaćanja dospjelih poreznih obaveza i obaveza za mirovinsko i zdravstveno osiguranje</w:t>
            </w:r>
            <w:r w:rsidRPr="003167D0">
              <w:rPr>
                <w:rStyle w:val="FootnoteReference"/>
                <w:rFonts w:ascii="Times New Roman" w:hAnsi="Times New Roman"/>
                <w:i/>
                <w:iCs/>
              </w:rPr>
              <w:footnoteReference w:id="4"/>
            </w:r>
          </w:p>
        </w:tc>
        <w:tc>
          <w:tcPr>
            <w:tcW w:w="6521" w:type="dxa"/>
            <w:gridSpan w:val="4"/>
            <w:tcBorders>
              <w:top w:val="single" w:sz="4" w:space="0" w:color="auto"/>
              <w:left w:val="single" w:sz="4" w:space="0" w:color="auto"/>
              <w:bottom w:val="single" w:sz="4" w:space="0" w:color="auto"/>
              <w:right w:val="single" w:sz="4" w:space="0" w:color="auto"/>
            </w:tcBorders>
            <w:vAlign w:val="center"/>
          </w:tcPr>
          <w:p w:rsidR="0072236B" w:rsidRPr="003167D0" w:rsidRDefault="0072236B" w:rsidP="001F603E">
            <w:pPr>
              <w:pBdr>
                <w:top w:val="nil"/>
                <w:left w:val="nil"/>
                <w:bottom w:val="nil"/>
                <w:right w:val="nil"/>
                <w:between w:val="nil"/>
                <w:bar w:val="nil"/>
              </w:pBdr>
              <w:spacing w:after="0"/>
              <w:contextualSpacing/>
              <w:jc w:val="center"/>
              <w:rPr>
                <w:rFonts w:ascii="Times New Roman" w:hAnsi="Times New Roman"/>
                <w:u w:color="00000A"/>
                <w:bdr w:val="nil"/>
                <w:lang w:eastAsia="hr-HR"/>
              </w:rPr>
            </w:pPr>
            <w:r w:rsidRPr="003167D0">
              <w:rPr>
                <w:rFonts w:ascii="Times New Roman" w:hAnsi="Times New Roman"/>
              </w:rPr>
              <w:t>Potvrda Ministarstva financija/Porezne uprave o nepostojanju javnog duga po osnovi javnih davanja (ne starija od 30 dana</w:t>
            </w:r>
            <w:r w:rsidRPr="003167D0">
              <w:rPr>
                <w:rStyle w:val="FootnoteReference"/>
                <w:rFonts w:ascii="Times New Roman" w:hAnsi="Times New Roman"/>
              </w:rPr>
              <w:footnoteReference w:id="5"/>
            </w:r>
            <w:r w:rsidRPr="003167D0">
              <w:rPr>
                <w:rFonts w:ascii="Times New Roman" w:hAnsi="Times New Roman"/>
              </w:rPr>
              <w:t xml:space="preserve"> od dana podnošenja </w:t>
            </w:r>
            <w:r w:rsidR="00071A58">
              <w:rPr>
                <w:rFonts w:ascii="Times New Roman" w:hAnsi="Times New Roman"/>
              </w:rPr>
              <w:t>projektnog</w:t>
            </w:r>
            <w:r w:rsidRPr="003167D0">
              <w:rPr>
                <w:rFonts w:ascii="Times New Roman" w:hAnsi="Times New Roman"/>
              </w:rPr>
              <w:t xml:space="preserve"> prijedloga te ne novija od dana podnošenja </w:t>
            </w:r>
            <w:r w:rsidR="00071A58">
              <w:rPr>
                <w:rFonts w:ascii="Times New Roman" w:hAnsi="Times New Roman"/>
              </w:rPr>
              <w:t>projektnog</w:t>
            </w:r>
            <w:r w:rsidRPr="003167D0">
              <w:rPr>
                <w:rFonts w:ascii="Times New Roman" w:hAnsi="Times New Roman"/>
              </w:rPr>
              <w:t xml:space="preserve"> prijedloga)</w:t>
            </w:r>
          </w:p>
        </w:tc>
        <w:tc>
          <w:tcPr>
            <w:tcW w:w="1276" w:type="dxa"/>
            <w:tcBorders>
              <w:top w:val="single" w:sz="4" w:space="0" w:color="auto"/>
              <w:left w:val="single" w:sz="4" w:space="0" w:color="auto"/>
              <w:bottom w:val="single" w:sz="4" w:space="0" w:color="auto"/>
              <w:right w:val="single" w:sz="4" w:space="0" w:color="auto"/>
            </w:tcBorders>
          </w:tcPr>
          <w:p w:rsidR="0072236B" w:rsidRPr="003167D0" w:rsidRDefault="0072236B" w:rsidP="001F603E">
            <w:pPr>
              <w:pBdr>
                <w:top w:val="nil"/>
                <w:left w:val="nil"/>
                <w:bottom w:val="nil"/>
                <w:right w:val="nil"/>
                <w:between w:val="nil"/>
                <w:bar w:val="nil"/>
              </w:pBdr>
              <w:spacing w:after="0"/>
              <w:contextualSpacing/>
              <w:jc w:val="center"/>
              <w:rPr>
                <w:rFonts w:ascii="Times New Roman" w:hAnsi="Times New Roman"/>
              </w:rPr>
            </w:pPr>
          </w:p>
          <w:p w:rsidR="0072236B" w:rsidRPr="003167D0" w:rsidRDefault="0072236B" w:rsidP="001F603E">
            <w:pPr>
              <w:pBdr>
                <w:top w:val="nil"/>
                <w:left w:val="nil"/>
                <w:bottom w:val="nil"/>
                <w:right w:val="nil"/>
                <w:between w:val="nil"/>
                <w:bar w:val="nil"/>
              </w:pBdr>
              <w:spacing w:after="0"/>
              <w:contextualSpacing/>
              <w:jc w:val="center"/>
              <w:rPr>
                <w:rFonts w:ascii="Times New Roman" w:hAnsi="Times New Roman"/>
              </w:rPr>
            </w:pPr>
          </w:p>
          <w:p w:rsidR="0072236B" w:rsidRPr="003167D0" w:rsidRDefault="0072236B" w:rsidP="001F603E">
            <w:pPr>
              <w:pBdr>
                <w:top w:val="nil"/>
                <w:left w:val="nil"/>
                <w:bottom w:val="nil"/>
                <w:right w:val="nil"/>
                <w:between w:val="nil"/>
                <w:bar w:val="nil"/>
              </w:pBdr>
              <w:spacing w:after="0"/>
              <w:contextualSpacing/>
              <w:jc w:val="center"/>
              <w:rPr>
                <w:rFonts w:ascii="Times New Roman" w:hAnsi="Times New Roman"/>
              </w:rPr>
            </w:pPr>
          </w:p>
          <w:p w:rsidR="0072236B" w:rsidRPr="003167D0" w:rsidRDefault="0072236B" w:rsidP="001F603E">
            <w:pPr>
              <w:pBdr>
                <w:top w:val="nil"/>
                <w:left w:val="nil"/>
                <w:bottom w:val="nil"/>
                <w:right w:val="nil"/>
                <w:between w:val="nil"/>
                <w:bar w:val="nil"/>
              </w:pBdr>
              <w:spacing w:after="0"/>
              <w:contextualSpacing/>
              <w:jc w:val="center"/>
              <w:rPr>
                <w:rFonts w:ascii="Times New Roman" w:hAnsi="Times New Roman"/>
              </w:rPr>
            </w:pPr>
          </w:p>
          <w:p w:rsidR="0072236B" w:rsidRPr="003167D0" w:rsidRDefault="0072236B" w:rsidP="001F603E">
            <w:pPr>
              <w:pBdr>
                <w:top w:val="nil"/>
                <w:left w:val="nil"/>
                <w:bottom w:val="nil"/>
                <w:right w:val="nil"/>
                <w:between w:val="nil"/>
                <w:bar w:val="nil"/>
              </w:pBdr>
              <w:spacing w:after="0"/>
              <w:contextualSpacing/>
              <w:jc w:val="center"/>
              <w:rPr>
                <w:rFonts w:ascii="Times New Roman" w:hAnsi="Times New Roman"/>
              </w:rPr>
            </w:pPr>
          </w:p>
          <w:p w:rsidR="0072236B" w:rsidRPr="003167D0" w:rsidRDefault="0072236B" w:rsidP="001F603E">
            <w:pPr>
              <w:pBdr>
                <w:top w:val="nil"/>
                <w:left w:val="nil"/>
                <w:bottom w:val="nil"/>
                <w:right w:val="nil"/>
                <w:between w:val="nil"/>
                <w:bar w:val="nil"/>
              </w:pBdr>
              <w:spacing w:after="0"/>
              <w:contextualSpacing/>
              <w:jc w:val="center"/>
              <w:rPr>
                <w:rFonts w:ascii="Times New Roman" w:hAnsi="Times New Roman"/>
              </w:rPr>
            </w:pPr>
          </w:p>
          <w:p w:rsidR="0072236B" w:rsidRPr="003167D0" w:rsidRDefault="0072236B" w:rsidP="001F603E">
            <w:pPr>
              <w:pBdr>
                <w:top w:val="nil"/>
                <w:left w:val="nil"/>
                <w:bottom w:val="nil"/>
                <w:right w:val="nil"/>
                <w:between w:val="nil"/>
                <w:bar w:val="nil"/>
              </w:pBdr>
              <w:spacing w:after="0"/>
              <w:contextualSpacing/>
              <w:jc w:val="center"/>
              <w:rPr>
                <w:rFonts w:ascii="Times New Roman" w:hAnsi="Times New Roman"/>
              </w:rPr>
            </w:pPr>
            <w:r w:rsidRPr="003167D0">
              <w:rPr>
                <w:rFonts w:ascii="Times New Roman" w:hAnsi="Times New Roman"/>
              </w:rPr>
              <w:t>n/p</w:t>
            </w:r>
          </w:p>
        </w:tc>
      </w:tr>
      <w:tr w:rsidR="0072236B" w:rsidRPr="003167D0" w:rsidTr="005F206C">
        <w:tblPrEx>
          <w:jc w:val="center"/>
          <w:tblInd w:w="0" w:type="dxa"/>
        </w:tblPrEx>
        <w:trPr>
          <w:trHeight w:val="1245"/>
          <w:jc w:val="center"/>
        </w:trPr>
        <w:tc>
          <w:tcPr>
            <w:tcW w:w="2127" w:type="dxa"/>
            <w:tcBorders>
              <w:top w:val="single" w:sz="4" w:space="0" w:color="auto"/>
              <w:left w:val="single" w:sz="4" w:space="0" w:color="auto"/>
              <w:bottom w:val="single" w:sz="4" w:space="0" w:color="auto"/>
              <w:right w:val="single" w:sz="4" w:space="0" w:color="auto"/>
            </w:tcBorders>
          </w:tcPr>
          <w:p w:rsidR="0072236B" w:rsidRPr="003167D0" w:rsidRDefault="0072236B" w:rsidP="001F603E">
            <w:pPr>
              <w:pBdr>
                <w:top w:val="nil"/>
                <w:left w:val="nil"/>
                <w:bottom w:val="nil"/>
                <w:right w:val="nil"/>
                <w:between w:val="nil"/>
                <w:bar w:val="nil"/>
              </w:pBdr>
              <w:jc w:val="center"/>
              <w:rPr>
                <w:rFonts w:ascii="Times New Roman" w:hAnsi="Times New Roman"/>
                <w:i/>
                <w:iCs/>
              </w:rPr>
            </w:pPr>
            <w:r w:rsidRPr="003167D0">
              <w:rPr>
                <w:rFonts w:ascii="Times New Roman" w:hAnsi="Times New Roman"/>
                <w:i/>
                <w:iCs/>
              </w:rPr>
              <w:t>Nije u postupku predstečajne nagodbe, stečajnom postupku, postupku zatvaranja, postupku prisilne naplate ili u postupku likvidacije</w:t>
            </w:r>
          </w:p>
        </w:tc>
        <w:tc>
          <w:tcPr>
            <w:tcW w:w="7797" w:type="dxa"/>
            <w:gridSpan w:val="5"/>
            <w:tcBorders>
              <w:top w:val="single" w:sz="4" w:space="0" w:color="auto"/>
              <w:left w:val="single" w:sz="4" w:space="0" w:color="auto"/>
              <w:bottom w:val="single" w:sz="4" w:space="0" w:color="auto"/>
              <w:right w:val="single" w:sz="4" w:space="0" w:color="auto"/>
            </w:tcBorders>
            <w:vAlign w:val="center"/>
          </w:tcPr>
          <w:p w:rsidR="0072236B" w:rsidRPr="003167D0" w:rsidRDefault="0072236B" w:rsidP="001F603E">
            <w:pPr>
              <w:pBdr>
                <w:top w:val="nil"/>
                <w:left w:val="nil"/>
                <w:bottom w:val="nil"/>
                <w:right w:val="nil"/>
                <w:between w:val="nil"/>
                <w:bar w:val="nil"/>
              </w:pBdr>
              <w:spacing w:after="0"/>
              <w:contextualSpacing/>
              <w:jc w:val="center"/>
              <w:rPr>
                <w:rFonts w:ascii="Times New Roman" w:hAnsi="Times New Roman"/>
              </w:rPr>
            </w:pPr>
            <w:r w:rsidRPr="003167D0">
              <w:rPr>
                <w:rFonts w:ascii="Times New Roman" w:hAnsi="Times New Roman"/>
              </w:rPr>
              <w:t xml:space="preserve">Izjava prijavitelja (datirana, ne starija od 30 dana od dana podnošenja </w:t>
            </w:r>
            <w:r w:rsidR="00071A58">
              <w:rPr>
                <w:rFonts w:ascii="Times New Roman" w:hAnsi="Times New Roman"/>
              </w:rPr>
              <w:t>projektnog</w:t>
            </w:r>
            <w:r w:rsidRPr="003167D0">
              <w:rPr>
                <w:rFonts w:ascii="Times New Roman" w:hAnsi="Times New Roman"/>
              </w:rPr>
              <w:t xml:space="preserve"> prijedloga te potpisana od strane ovlaštene osobe prijavitelja odnosno osobe koja je u trenutku potpisivanja predmetne izjave upisana u odgovarajući registar kao osoba ovlaštena za zastupanje u mandatu te ovjerena službenim pečatom pravne osobe ako s njime raspolaže)  </w:t>
            </w:r>
          </w:p>
        </w:tc>
      </w:tr>
      <w:tr w:rsidR="0072236B" w:rsidRPr="003167D0" w:rsidTr="005F206C">
        <w:tblPrEx>
          <w:jc w:val="center"/>
          <w:tblInd w:w="0" w:type="dxa"/>
        </w:tblPrEx>
        <w:trPr>
          <w:trHeight w:val="527"/>
          <w:jc w:val="center"/>
        </w:trPr>
        <w:tc>
          <w:tcPr>
            <w:tcW w:w="2127" w:type="dxa"/>
            <w:tcBorders>
              <w:top w:val="single" w:sz="4" w:space="0" w:color="auto"/>
              <w:left w:val="single" w:sz="4" w:space="0" w:color="auto"/>
              <w:bottom w:val="single" w:sz="4" w:space="0" w:color="auto"/>
              <w:right w:val="single" w:sz="4" w:space="0" w:color="auto"/>
            </w:tcBorders>
          </w:tcPr>
          <w:p w:rsidR="0072236B" w:rsidRPr="003167D0" w:rsidRDefault="0072236B" w:rsidP="001F603E">
            <w:pPr>
              <w:pBdr>
                <w:top w:val="nil"/>
                <w:left w:val="nil"/>
                <w:bottom w:val="nil"/>
                <w:right w:val="nil"/>
                <w:between w:val="nil"/>
                <w:bar w:val="nil"/>
              </w:pBdr>
              <w:spacing w:after="0"/>
              <w:jc w:val="center"/>
              <w:rPr>
                <w:rFonts w:ascii="Times New Roman" w:hAnsi="Times New Roman"/>
                <w:i/>
                <w:iCs/>
              </w:rPr>
            </w:pPr>
          </w:p>
          <w:p w:rsidR="0072236B" w:rsidRPr="003167D0" w:rsidRDefault="0072236B" w:rsidP="001F603E">
            <w:pPr>
              <w:pBdr>
                <w:top w:val="nil"/>
                <w:left w:val="nil"/>
                <w:bottom w:val="nil"/>
                <w:right w:val="nil"/>
                <w:between w:val="nil"/>
                <w:bar w:val="nil"/>
              </w:pBdr>
              <w:jc w:val="center"/>
              <w:rPr>
                <w:rFonts w:ascii="Times New Roman" w:hAnsi="Times New Roman"/>
                <w:i/>
                <w:iCs/>
              </w:rPr>
            </w:pPr>
            <w:r w:rsidRPr="003167D0">
              <w:rPr>
                <w:rFonts w:ascii="Times New Roman" w:hAnsi="Times New Roman"/>
                <w:i/>
                <w:iCs/>
              </w:rPr>
              <w:t xml:space="preserve">Ima dostatne financijske, stručne, iskustvene i provedbene kapacitete za provedbu </w:t>
            </w:r>
            <w:r w:rsidR="00071A58">
              <w:rPr>
                <w:rFonts w:ascii="Times New Roman" w:hAnsi="Times New Roman"/>
                <w:i/>
                <w:iCs/>
              </w:rPr>
              <w:t>operacija</w:t>
            </w:r>
          </w:p>
        </w:tc>
        <w:tc>
          <w:tcPr>
            <w:tcW w:w="7797" w:type="dxa"/>
            <w:gridSpan w:val="5"/>
            <w:tcBorders>
              <w:top w:val="single" w:sz="4" w:space="0" w:color="auto"/>
              <w:left w:val="single" w:sz="4" w:space="0" w:color="auto"/>
              <w:bottom w:val="single" w:sz="4" w:space="0" w:color="auto"/>
              <w:right w:val="single" w:sz="4" w:space="0" w:color="auto"/>
            </w:tcBorders>
            <w:vAlign w:val="center"/>
          </w:tcPr>
          <w:p w:rsidR="0072236B" w:rsidRPr="003167D0" w:rsidRDefault="0072236B" w:rsidP="001F603E">
            <w:pPr>
              <w:pBdr>
                <w:top w:val="nil"/>
                <w:left w:val="nil"/>
                <w:bottom w:val="nil"/>
                <w:right w:val="nil"/>
                <w:between w:val="nil"/>
                <w:bar w:val="nil"/>
              </w:pBdr>
              <w:spacing w:after="0"/>
              <w:contextualSpacing/>
              <w:jc w:val="center"/>
              <w:rPr>
                <w:rFonts w:ascii="Times New Roman" w:hAnsi="Times New Roman"/>
              </w:rPr>
            </w:pPr>
            <w:r w:rsidRPr="003167D0">
              <w:rPr>
                <w:rFonts w:ascii="Times New Roman" w:hAnsi="Times New Roman"/>
              </w:rPr>
              <w:t xml:space="preserve">Izjava prijavitelja (datirana, ne starija od 30 dana od dana podnošenja </w:t>
            </w:r>
            <w:r w:rsidR="00071A58">
              <w:rPr>
                <w:rFonts w:ascii="Times New Roman" w:hAnsi="Times New Roman"/>
              </w:rPr>
              <w:t>projektnog</w:t>
            </w:r>
            <w:r w:rsidRPr="003167D0">
              <w:rPr>
                <w:rFonts w:ascii="Times New Roman" w:hAnsi="Times New Roman"/>
              </w:rPr>
              <w:t xml:space="preserve"> prijedloga te potpisana od strane ovlaštene osobe prijavitelja odnosno osobe koja je u trenutku potpisivanja predmetne izjave upisana u odgovarajući registar kao osoba ovlaštena za zastupanje u mandatu te ovjerena službenim pečatom pravne osobe ako s njime raspolaže)</w:t>
            </w:r>
          </w:p>
        </w:tc>
      </w:tr>
      <w:tr w:rsidR="0072236B" w:rsidRPr="003167D0" w:rsidTr="005F206C">
        <w:tblPrEx>
          <w:jc w:val="center"/>
          <w:tblInd w:w="0" w:type="dxa"/>
        </w:tblPrEx>
        <w:trPr>
          <w:trHeight w:val="1245"/>
          <w:jc w:val="center"/>
        </w:trPr>
        <w:tc>
          <w:tcPr>
            <w:tcW w:w="2127" w:type="dxa"/>
            <w:tcBorders>
              <w:top w:val="single" w:sz="4" w:space="0" w:color="auto"/>
              <w:left w:val="single" w:sz="4" w:space="0" w:color="auto"/>
              <w:bottom w:val="single" w:sz="4" w:space="0" w:color="auto"/>
              <w:right w:val="single" w:sz="4" w:space="0" w:color="auto"/>
            </w:tcBorders>
          </w:tcPr>
          <w:p w:rsidR="0072236B" w:rsidRPr="003167D0" w:rsidRDefault="0072236B" w:rsidP="001F603E">
            <w:pPr>
              <w:pBdr>
                <w:top w:val="nil"/>
                <w:left w:val="nil"/>
                <w:bottom w:val="nil"/>
                <w:right w:val="nil"/>
                <w:between w:val="nil"/>
                <w:bar w:val="nil"/>
              </w:pBdr>
              <w:spacing w:after="0"/>
              <w:jc w:val="center"/>
              <w:rPr>
                <w:rFonts w:ascii="Times New Roman" w:hAnsi="Times New Roman"/>
                <w:i/>
                <w:iCs/>
              </w:rPr>
            </w:pPr>
          </w:p>
          <w:p w:rsidR="0072236B" w:rsidRPr="003167D0" w:rsidRDefault="0072236B" w:rsidP="001F603E">
            <w:pPr>
              <w:pBdr>
                <w:top w:val="nil"/>
                <w:left w:val="nil"/>
                <w:bottom w:val="nil"/>
                <w:right w:val="nil"/>
                <w:between w:val="nil"/>
                <w:bar w:val="nil"/>
              </w:pBdr>
              <w:jc w:val="center"/>
              <w:rPr>
                <w:rFonts w:ascii="Times New Roman" w:hAnsi="Times New Roman"/>
                <w:i/>
                <w:iCs/>
              </w:rPr>
            </w:pPr>
            <w:r w:rsidRPr="003167D0">
              <w:rPr>
                <w:rFonts w:ascii="Times New Roman" w:hAnsi="Times New Roman"/>
                <w:i/>
                <w:iCs/>
              </w:rPr>
              <w:t>Nije prekršio odredbe o namjenskom korištenju sredstava iz Europskih strukturnih i investicijskih fondova i drugih javnih izvora</w:t>
            </w:r>
          </w:p>
        </w:tc>
        <w:tc>
          <w:tcPr>
            <w:tcW w:w="7797" w:type="dxa"/>
            <w:gridSpan w:val="5"/>
            <w:tcBorders>
              <w:top w:val="single" w:sz="4" w:space="0" w:color="auto"/>
              <w:left w:val="single" w:sz="4" w:space="0" w:color="auto"/>
              <w:bottom w:val="single" w:sz="4" w:space="0" w:color="auto"/>
              <w:right w:val="single" w:sz="4" w:space="0" w:color="auto"/>
            </w:tcBorders>
            <w:vAlign w:val="center"/>
          </w:tcPr>
          <w:p w:rsidR="0072236B" w:rsidRPr="003167D0" w:rsidRDefault="0072236B" w:rsidP="001F603E">
            <w:pPr>
              <w:pBdr>
                <w:top w:val="nil"/>
                <w:left w:val="nil"/>
                <w:bottom w:val="nil"/>
                <w:right w:val="nil"/>
                <w:between w:val="nil"/>
                <w:bar w:val="nil"/>
              </w:pBdr>
              <w:spacing w:after="0"/>
              <w:contextualSpacing/>
              <w:jc w:val="center"/>
              <w:rPr>
                <w:rFonts w:ascii="Times New Roman" w:hAnsi="Times New Roman"/>
              </w:rPr>
            </w:pPr>
            <w:r w:rsidRPr="003167D0">
              <w:rPr>
                <w:rFonts w:ascii="Times New Roman" w:hAnsi="Times New Roman"/>
              </w:rPr>
              <w:t xml:space="preserve">Izjava prijavitelja (datirana, ne starija od 30 dana od dana podnošenja </w:t>
            </w:r>
            <w:r w:rsidR="00071A58">
              <w:rPr>
                <w:rFonts w:ascii="Times New Roman" w:hAnsi="Times New Roman"/>
              </w:rPr>
              <w:t>projektnog</w:t>
            </w:r>
            <w:r w:rsidRPr="003167D0">
              <w:rPr>
                <w:rFonts w:ascii="Times New Roman" w:hAnsi="Times New Roman"/>
              </w:rPr>
              <w:t xml:space="preserve"> prijedloga, potpisana od strane ovlaštene osobe prijavitelja odnosno osobe koja je u trenutku potpisivanja predmetne izjave upisana u odgovarajući registar kao osoba ovlaštena za zastupanje u mandatu te ovjerena službenim </w:t>
            </w:r>
            <w:r w:rsidRPr="003167D0">
              <w:rPr>
                <w:rFonts w:ascii="Times New Roman" w:hAnsi="Times New Roman"/>
                <w:color w:val="000000" w:themeColor="text1"/>
              </w:rPr>
              <w:t xml:space="preserve">pečatom pravne osobe ako s njime raspolaže) </w:t>
            </w:r>
          </w:p>
        </w:tc>
      </w:tr>
    </w:tbl>
    <w:p w:rsidR="00C95097" w:rsidRPr="003167D0" w:rsidRDefault="00C95097" w:rsidP="00C95097">
      <w:pPr>
        <w:pStyle w:val="NoSpacing"/>
        <w:jc w:val="both"/>
        <w:rPr>
          <w:rFonts w:ascii="Times New Roman" w:hAnsi="Times New Roman" w:cs="Times New Roman"/>
          <w:sz w:val="24"/>
          <w:szCs w:val="24"/>
        </w:rPr>
      </w:pPr>
    </w:p>
    <w:p w:rsidR="004F105F" w:rsidRPr="003167D0" w:rsidRDefault="004F105F" w:rsidP="00782D02">
      <w:pPr>
        <w:pStyle w:val="Heading2"/>
      </w:pPr>
      <w:bookmarkStart w:id="23" w:name="_Toc452468693"/>
    </w:p>
    <w:p w:rsidR="00F82135" w:rsidRPr="003167D0" w:rsidRDefault="00BB02BB" w:rsidP="00523509">
      <w:pPr>
        <w:pStyle w:val="Heading2"/>
      </w:pPr>
      <w:r w:rsidRPr="003167D0">
        <w:tab/>
      </w:r>
      <w:bookmarkStart w:id="24" w:name="_Toc61949147"/>
      <w:r w:rsidR="00B54347" w:rsidRPr="003167D0">
        <w:t>2.</w:t>
      </w:r>
      <w:r w:rsidR="0058480E" w:rsidRPr="003167D0">
        <w:t>2</w:t>
      </w:r>
      <w:r w:rsidR="00B54347" w:rsidRPr="003167D0">
        <w:t xml:space="preserve">. </w:t>
      </w:r>
      <w:r w:rsidR="00D054D7" w:rsidRPr="003167D0">
        <w:t>Kriteriji za isklju</w:t>
      </w:r>
      <w:r w:rsidR="00B959C0" w:rsidRPr="003167D0">
        <w:t>č</w:t>
      </w:r>
      <w:r w:rsidR="00F82135" w:rsidRPr="003167D0">
        <w:t xml:space="preserve">enje </w:t>
      </w:r>
      <w:r w:rsidR="00EE6EF5" w:rsidRPr="003167D0">
        <w:t>prijavitelja</w:t>
      </w:r>
      <w:bookmarkEnd w:id="24"/>
    </w:p>
    <w:p w:rsidR="00F82135" w:rsidRPr="003167D0" w:rsidRDefault="00F82135" w:rsidP="006C57E1">
      <w:pPr>
        <w:pStyle w:val="NoSpacing"/>
        <w:rPr>
          <w:rStyle w:val="normaltextrun"/>
          <w:rFonts w:ascii="Times New Roman" w:hAnsi="Times New Roman" w:cs="Times New Roman"/>
          <w:color w:val="000000"/>
          <w:sz w:val="24"/>
          <w:szCs w:val="24"/>
          <w:shd w:val="clear" w:color="auto" w:fill="FFFFFF"/>
        </w:rPr>
      </w:pPr>
    </w:p>
    <w:p w:rsidR="00D054D7" w:rsidRPr="003167D0" w:rsidRDefault="00D054D7" w:rsidP="006C57E1">
      <w:pPr>
        <w:pStyle w:val="NoSpacing"/>
        <w:rPr>
          <w:rStyle w:val="normaltextrun"/>
          <w:rFonts w:ascii="Times New Roman" w:hAnsi="Times New Roman" w:cs="Times New Roman"/>
          <w:color w:val="000000"/>
          <w:sz w:val="24"/>
          <w:szCs w:val="24"/>
          <w:shd w:val="clear" w:color="auto" w:fill="FFFFFF"/>
        </w:rPr>
      </w:pPr>
      <w:r w:rsidRPr="003167D0">
        <w:rPr>
          <w:rStyle w:val="normaltextrun"/>
          <w:rFonts w:ascii="Times New Roman" w:hAnsi="Times New Roman" w:cs="Times New Roman"/>
          <w:color w:val="000000"/>
          <w:sz w:val="24"/>
          <w:szCs w:val="24"/>
          <w:shd w:val="clear" w:color="auto" w:fill="FFFFFF"/>
        </w:rPr>
        <w:t>U okviru ovog Poziva, potpora se</w:t>
      </w:r>
      <w:r w:rsidRPr="003167D0">
        <w:rPr>
          <w:rStyle w:val="apple-converted-space"/>
          <w:rFonts w:ascii="Times New Roman" w:hAnsi="Times New Roman" w:cs="Times New Roman"/>
          <w:color w:val="000000"/>
          <w:sz w:val="24"/>
          <w:szCs w:val="24"/>
          <w:shd w:val="clear" w:color="auto" w:fill="FFFFFF"/>
        </w:rPr>
        <w:t> </w:t>
      </w:r>
      <w:r w:rsidRPr="003167D0">
        <w:rPr>
          <w:rStyle w:val="normaltextrun"/>
          <w:rFonts w:ascii="Times New Roman" w:hAnsi="Times New Roman" w:cs="Times New Roman"/>
          <w:b/>
          <w:bCs/>
          <w:color w:val="000000"/>
          <w:sz w:val="24"/>
          <w:szCs w:val="24"/>
          <w:shd w:val="clear" w:color="auto" w:fill="FFFFFF"/>
        </w:rPr>
        <w:t>ne</w:t>
      </w:r>
      <w:r w:rsidRPr="003167D0">
        <w:rPr>
          <w:rStyle w:val="apple-converted-space"/>
          <w:rFonts w:ascii="Times New Roman" w:hAnsi="Times New Roman" w:cs="Times New Roman"/>
          <w:b/>
          <w:bCs/>
          <w:color w:val="000000"/>
          <w:sz w:val="24"/>
          <w:szCs w:val="24"/>
          <w:shd w:val="clear" w:color="auto" w:fill="FFFFFF"/>
        </w:rPr>
        <w:t> </w:t>
      </w:r>
      <w:r w:rsidRPr="003167D0">
        <w:rPr>
          <w:rStyle w:val="normaltextrun"/>
          <w:rFonts w:ascii="Times New Roman" w:hAnsi="Times New Roman" w:cs="Times New Roman"/>
          <w:b/>
          <w:bCs/>
          <w:color w:val="000000"/>
          <w:sz w:val="24"/>
          <w:szCs w:val="24"/>
          <w:shd w:val="clear" w:color="auto" w:fill="FFFFFF"/>
        </w:rPr>
        <w:t>može</w:t>
      </w:r>
      <w:r w:rsidRPr="003167D0">
        <w:rPr>
          <w:rStyle w:val="apple-converted-space"/>
          <w:rFonts w:ascii="Times New Roman" w:hAnsi="Times New Roman" w:cs="Times New Roman"/>
          <w:b/>
          <w:bCs/>
          <w:color w:val="000000"/>
          <w:sz w:val="24"/>
          <w:szCs w:val="24"/>
          <w:shd w:val="clear" w:color="auto" w:fill="FFFFFF"/>
        </w:rPr>
        <w:t> </w:t>
      </w:r>
      <w:r w:rsidRPr="003167D0">
        <w:rPr>
          <w:rStyle w:val="normaltextrun"/>
          <w:rFonts w:ascii="Times New Roman" w:hAnsi="Times New Roman" w:cs="Times New Roman"/>
          <w:color w:val="000000"/>
          <w:sz w:val="24"/>
          <w:szCs w:val="24"/>
          <w:shd w:val="clear" w:color="auto" w:fill="FFFFFF"/>
        </w:rPr>
        <w:t>dodijeliti:</w:t>
      </w:r>
    </w:p>
    <w:p w:rsidR="006C57E1" w:rsidRPr="003167D0" w:rsidRDefault="006C57E1" w:rsidP="006C57E1">
      <w:pPr>
        <w:pStyle w:val="NoSpacing"/>
        <w:rPr>
          <w:rStyle w:val="normaltextrun"/>
          <w:rFonts w:ascii="Times New Roman" w:hAnsi="Times New Roman" w:cs="Times New Roman"/>
          <w:color w:val="000000"/>
          <w:sz w:val="24"/>
          <w:szCs w:val="24"/>
          <w:shd w:val="clear" w:color="auto" w:fill="FFFFFF"/>
        </w:rPr>
      </w:pPr>
    </w:p>
    <w:p w:rsidR="004B47DE" w:rsidRPr="003167D0" w:rsidRDefault="00D207B2" w:rsidP="00D43226">
      <w:pPr>
        <w:pStyle w:val="NoSpacing"/>
        <w:numPr>
          <w:ilvl w:val="0"/>
          <w:numId w:val="2"/>
        </w:numPr>
        <w:jc w:val="both"/>
        <w:rPr>
          <w:rStyle w:val="normaltextrun"/>
          <w:rFonts w:ascii="Times New Roman" w:hAnsi="Times New Roman" w:cs="Times New Roman"/>
          <w:color w:val="000000"/>
          <w:sz w:val="24"/>
          <w:szCs w:val="24"/>
          <w:shd w:val="clear" w:color="auto" w:fill="FFFFFF"/>
        </w:rPr>
      </w:pPr>
      <w:r w:rsidRPr="003167D0">
        <w:rPr>
          <w:rStyle w:val="normaltextrun"/>
          <w:rFonts w:ascii="Times New Roman" w:hAnsi="Times New Roman" w:cs="Times New Roman"/>
          <w:color w:val="000000"/>
          <w:sz w:val="24"/>
          <w:szCs w:val="24"/>
          <w:shd w:val="clear" w:color="auto" w:fill="FFFFFF"/>
        </w:rPr>
        <w:t xml:space="preserve">prijavitelju koji nije prihvatljiv </w:t>
      </w:r>
      <w:r w:rsidR="00DD4AAD" w:rsidRPr="003167D0">
        <w:rPr>
          <w:rStyle w:val="normaltextrun"/>
          <w:rFonts w:ascii="Times New Roman" w:hAnsi="Times New Roman" w:cs="Times New Roman"/>
          <w:color w:val="000000"/>
          <w:sz w:val="24"/>
          <w:szCs w:val="24"/>
          <w:shd w:val="clear" w:color="auto" w:fill="FFFFFF"/>
        </w:rPr>
        <w:t xml:space="preserve">po obliku </w:t>
      </w:r>
      <w:r w:rsidR="00D1656B">
        <w:rPr>
          <w:rStyle w:val="normaltextrun"/>
          <w:rFonts w:ascii="Times New Roman" w:hAnsi="Times New Roman" w:cs="Times New Roman"/>
          <w:color w:val="000000"/>
          <w:sz w:val="24"/>
          <w:szCs w:val="24"/>
          <w:shd w:val="clear" w:color="auto" w:fill="FFFFFF"/>
        </w:rPr>
        <w:t>pravne</w:t>
      </w:r>
      <w:r w:rsidR="00F43FC1" w:rsidRPr="003167D0">
        <w:rPr>
          <w:rStyle w:val="normaltextrun"/>
          <w:rFonts w:ascii="Times New Roman" w:hAnsi="Times New Roman" w:cs="Times New Roman"/>
          <w:color w:val="000000"/>
          <w:sz w:val="24"/>
          <w:szCs w:val="24"/>
          <w:shd w:val="clear" w:color="auto" w:fill="FFFFFF"/>
        </w:rPr>
        <w:t xml:space="preserve"> osobnosti</w:t>
      </w:r>
      <w:r w:rsidR="00D1656B">
        <w:rPr>
          <w:rStyle w:val="normaltextrun"/>
          <w:rFonts w:ascii="Times New Roman" w:hAnsi="Times New Roman" w:cs="Times New Roman"/>
          <w:color w:val="000000"/>
          <w:sz w:val="24"/>
          <w:szCs w:val="24"/>
          <w:shd w:val="clear" w:color="auto" w:fill="FFFFFF"/>
        </w:rPr>
        <w:t>, izvori provjere navedeni su u točki 2.1. ovih Uputa</w:t>
      </w:r>
    </w:p>
    <w:p w:rsidR="00D3405B" w:rsidRPr="003167D0" w:rsidRDefault="00377DA8" w:rsidP="00D43226">
      <w:pPr>
        <w:pStyle w:val="NoSpacing"/>
        <w:numPr>
          <w:ilvl w:val="0"/>
          <w:numId w:val="2"/>
        </w:numPr>
        <w:jc w:val="both"/>
        <w:rPr>
          <w:rStyle w:val="eop"/>
          <w:rFonts w:ascii="Times New Roman" w:hAnsi="Times New Roman" w:cs="Times New Roman"/>
          <w:color w:val="000000"/>
          <w:sz w:val="24"/>
          <w:szCs w:val="24"/>
          <w:shd w:val="clear" w:color="auto" w:fill="FFFFFF"/>
        </w:rPr>
      </w:pPr>
      <w:r w:rsidRPr="003167D0">
        <w:rPr>
          <w:rStyle w:val="normaltextrun"/>
          <w:rFonts w:ascii="Times New Roman" w:hAnsi="Times New Roman" w:cs="Times New Roman"/>
          <w:color w:val="000000"/>
          <w:sz w:val="24"/>
          <w:szCs w:val="24"/>
          <w:shd w:val="clear" w:color="auto" w:fill="FFFFFF"/>
        </w:rPr>
        <w:t>p</w:t>
      </w:r>
      <w:r w:rsidR="00D054D7" w:rsidRPr="003167D0">
        <w:rPr>
          <w:rStyle w:val="normaltextrun"/>
          <w:rFonts w:ascii="Times New Roman" w:hAnsi="Times New Roman" w:cs="Times New Roman"/>
          <w:color w:val="000000"/>
          <w:sz w:val="24"/>
          <w:szCs w:val="24"/>
          <w:shd w:val="clear" w:color="auto" w:fill="FFFFFF"/>
        </w:rPr>
        <w:t>rijavitelj</w:t>
      </w:r>
      <w:r w:rsidR="00520D60" w:rsidRPr="003167D0">
        <w:rPr>
          <w:rStyle w:val="normaltextrun"/>
          <w:rFonts w:ascii="Times New Roman" w:hAnsi="Times New Roman" w:cs="Times New Roman"/>
          <w:color w:val="000000"/>
          <w:sz w:val="24"/>
          <w:szCs w:val="24"/>
          <w:shd w:val="clear" w:color="auto" w:fill="FFFFFF"/>
        </w:rPr>
        <w:t>u</w:t>
      </w:r>
      <w:r w:rsidR="00E90B9F" w:rsidRPr="003167D0">
        <w:rPr>
          <w:rStyle w:val="normaltextrun"/>
          <w:rFonts w:ascii="Times New Roman" w:hAnsi="Times New Roman" w:cs="Times New Roman"/>
          <w:color w:val="000000"/>
          <w:sz w:val="24"/>
          <w:szCs w:val="24"/>
          <w:shd w:val="clear" w:color="auto" w:fill="FFFFFF"/>
        </w:rPr>
        <w:t xml:space="preserve"> </w:t>
      </w:r>
      <w:r w:rsidR="00D054D7" w:rsidRPr="003167D0">
        <w:rPr>
          <w:rStyle w:val="normaltextrun"/>
          <w:rFonts w:ascii="Times New Roman" w:hAnsi="Times New Roman" w:cs="Times New Roman"/>
          <w:color w:val="000000"/>
          <w:sz w:val="24"/>
          <w:szCs w:val="24"/>
          <w:shd w:val="clear" w:color="auto" w:fill="FFFFFF"/>
        </w:rPr>
        <w:t>od koj</w:t>
      </w:r>
      <w:r w:rsidR="00520D60" w:rsidRPr="003167D0">
        <w:rPr>
          <w:rStyle w:val="normaltextrun"/>
          <w:rFonts w:ascii="Times New Roman" w:hAnsi="Times New Roman" w:cs="Times New Roman"/>
          <w:color w:val="000000"/>
          <w:sz w:val="24"/>
          <w:szCs w:val="24"/>
          <w:shd w:val="clear" w:color="auto" w:fill="FFFFFF"/>
        </w:rPr>
        <w:t>eg</w:t>
      </w:r>
      <w:r w:rsidR="00D054D7" w:rsidRPr="003167D0">
        <w:rPr>
          <w:rStyle w:val="normaltextrun"/>
          <w:rFonts w:ascii="Times New Roman" w:hAnsi="Times New Roman" w:cs="Times New Roman"/>
          <w:color w:val="000000"/>
          <w:sz w:val="24"/>
          <w:szCs w:val="24"/>
          <w:shd w:val="clear" w:color="auto" w:fill="FFFFFF"/>
        </w:rPr>
        <w:t xml:space="preserve"> j</w:t>
      </w:r>
      <w:r w:rsidR="00AE3FB4" w:rsidRPr="003167D0">
        <w:rPr>
          <w:rStyle w:val="normaltextrun"/>
          <w:rFonts w:ascii="Times New Roman" w:hAnsi="Times New Roman" w:cs="Times New Roman"/>
          <w:color w:val="000000"/>
          <w:sz w:val="24"/>
          <w:szCs w:val="24"/>
          <w:shd w:val="clear" w:color="auto" w:fill="FFFFFF"/>
        </w:rPr>
        <w:t>e, kako je navedeno u članku 1.</w:t>
      </w:r>
      <w:r w:rsidR="00D054D7" w:rsidRPr="003167D0">
        <w:rPr>
          <w:rStyle w:val="normaltextrun"/>
          <w:rFonts w:ascii="Times New Roman" w:hAnsi="Times New Roman" w:cs="Times New Roman"/>
          <w:color w:val="000000"/>
          <w:sz w:val="24"/>
          <w:szCs w:val="24"/>
          <w:shd w:val="clear" w:color="auto" w:fill="FFFFFF"/>
        </w:rPr>
        <w:t xml:space="preserve"> točk</w:t>
      </w:r>
      <w:r w:rsidR="00AE3FB4" w:rsidRPr="003167D0">
        <w:rPr>
          <w:rStyle w:val="normaltextrun"/>
          <w:rFonts w:ascii="Times New Roman" w:hAnsi="Times New Roman" w:cs="Times New Roman"/>
          <w:color w:val="000000"/>
          <w:sz w:val="24"/>
          <w:szCs w:val="24"/>
          <w:shd w:val="clear" w:color="auto" w:fill="FFFFFF"/>
        </w:rPr>
        <w:t>i</w:t>
      </w:r>
      <w:r w:rsidR="00D054D7" w:rsidRPr="003167D0">
        <w:rPr>
          <w:rStyle w:val="normaltextrun"/>
          <w:rFonts w:ascii="Times New Roman" w:hAnsi="Times New Roman" w:cs="Times New Roman"/>
          <w:color w:val="000000"/>
          <w:sz w:val="24"/>
          <w:szCs w:val="24"/>
          <w:shd w:val="clear" w:color="auto" w:fill="FFFFFF"/>
        </w:rPr>
        <w:t xml:space="preserve"> 4.a) Uredbe</w:t>
      </w:r>
      <w:r w:rsidR="0029059C" w:rsidRPr="003167D0">
        <w:rPr>
          <w:rStyle w:val="normaltextrun"/>
          <w:rFonts w:ascii="Times New Roman" w:hAnsi="Times New Roman" w:cs="Times New Roman"/>
          <w:color w:val="000000"/>
          <w:sz w:val="24"/>
          <w:szCs w:val="24"/>
          <w:shd w:val="clear" w:color="auto" w:fill="FFFFFF"/>
        </w:rPr>
        <w:t xml:space="preserve"> (EU)</w:t>
      </w:r>
      <w:r w:rsidR="00D054D7" w:rsidRPr="003167D0">
        <w:rPr>
          <w:rStyle w:val="normaltextrun"/>
          <w:rFonts w:ascii="Times New Roman" w:hAnsi="Times New Roman" w:cs="Times New Roman"/>
          <w:color w:val="000000"/>
          <w:sz w:val="24"/>
          <w:szCs w:val="24"/>
          <w:shd w:val="clear" w:color="auto" w:fill="FFFFFF"/>
        </w:rPr>
        <w:t xml:space="preserve"> </w:t>
      </w:r>
      <w:r w:rsidR="0029059C" w:rsidRPr="003167D0">
        <w:rPr>
          <w:rStyle w:val="normaltextrun"/>
          <w:rFonts w:ascii="Times New Roman" w:hAnsi="Times New Roman" w:cs="Times New Roman"/>
          <w:color w:val="000000"/>
          <w:sz w:val="24"/>
          <w:szCs w:val="24"/>
          <w:shd w:val="clear" w:color="auto" w:fill="FFFFFF"/>
        </w:rPr>
        <w:t xml:space="preserve"> br. </w:t>
      </w:r>
      <w:r w:rsidR="00D054D7" w:rsidRPr="003167D0">
        <w:rPr>
          <w:rStyle w:val="normaltextrun"/>
          <w:rFonts w:ascii="Times New Roman" w:hAnsi="Times New Roman" w:cs="Times New Roman"/>
          <w:color w:val="000000"/>
          <w:sz w:val="24"/>
          <w:szCs w:val="24"/>
          <w:shd w:val="clear" w:color="auto" w:fill="FFFFFF"/>
        </w:rPr>
        <w:t>651/2014, temeljem prethodne odluke Komisije kojom se potpora proglašava protuzakonitom i nespojivom s unutarnjim tržiš</w:t>
      </w:r>
      <w:r w:rsidR="00D3405B" w:rsidRPr="003167D0">
        <w:rPr>
          <w:rStyle w:val="normaltextrun"/>
          <w:rFonts w:ascii="Times New Roman" w:hAnsi="Times New Roman" w:cs="Times New Roman"/>
          <w:color w:val="000000"/>
          <w:sz w:val="24"/>
          <w:szCs w:val="24"/>
          <w:shd w:val="clear" w:color="auto" w:fill="FFFFFF"/>
        </w:rPr>
        <w:t>tem, zatražen povrat sredstava</w:t>
      </w:r>
      <w:r w:rsidR="00D3405B" w:rsidRPr="003167D0">
        <w:rPr>
          <w:rStyle w:val="normaltextrun"/>
          <w:rFonts w:ascii="Times New Roman" w:hAnsi="Times New Roman" w:cs="Times New Roman"/>
          <w:i/>
          <w:iCs/>
          <w:color w:val="000000"/>
          <w:sz w:val="24"/>
          <w:szCs w:val="24"/>
          <w:shd w:val="clear" w:color="auto" w:fill="FFFFFF"/>
        </w:rPr>
        <w:t xml:space="preserve"> dokazuje se Izjavom</w:t>
      </w:r>
      <w:r w:rsidR="00D3405B" w:rsidRPr="003167D0">
        <w:rPr>
          <w:rStyle w:val="apple-converted-space"/>
          <w:rFonts w:ascii="Times New Roman" w:hAnsi="Times New Roman" w:cs="Times New Roman"/>
          <w:i/>
          <w:iCs/>
          <w:color w:val="000000"/>
          <w:sz w:val="24"/>
          <w:szCs w:val="24"/>
          <w:shd w:val="clear" w:color="auto" w:fill="FFFFFF"/>
        </w:rPr>
        <w:t> </w:t>
      </w:r>
      <w:r w:rsidR="00D3405B" w:rsidRPr="003167D0">
        <w:rPr>
          <w:rStyle w:val="normaltextrun"/>
          <w:rFonts w:ascii="Times New Roman" w:hAnsi="Times New Roman" w:cs="Times New Roman"/>
          <w:i/>
          <w:iCs/>
          <w:color w:val="000000"/>
          <w:sz w:val="24"/>
          <w:szCs w:val="24"/>
          <w:shd w:val="clear" w:color="auto" w:fill="FFFFFF"/>
        </w:rPr>
        <w:t>prijavitelja</w:t>
      </w:r>
      <w:r w:rsidR="00D3405B" w:rsidRPr="003167D0">
        <w:rPr>
          <w:rStyle w:val="FootnoteReference"/>
          <w:rFonts w:ascii="Times New Roman" w:hAnsi="Times New Roman" w:cs="Times New Roman"/>
          <w:i/>
          <w:iCs/>
          <w:color w:val="000000"/>
          <w:sz w:val="24"/>
          <w:szCs w:val="24"/>
          <w:shd w:val="clear" w:color="auto" w:fill="FFFFFF"/>
        </w:rPr>
        <w:footnoteReference w:id="6"/>
      </w:r>
      <w:r w:rsidR="00D3405B" w:rsidRPr="003167D0">
        <w:rPr>
          <w:rStyle w:val="normaltextrun"/>
          <w:rFonts w:ascii="Times New Roman" w:hAnsi="Times New Roman" w:cs="Times New Roman"/>
          <w:i/>
          <w:iCs/>
          <w:color w:val="000000"/>
          <w:sz w:val="24"/>
          <w:szCs w:val="24"/>
          <w:shd w:val="clear" w:color="auto" w:fill="FFFFFF"/>
        </w:rPr>
        <w:t xml:space="preserve"> (Obrazac</w:t>
      </w:r>
      <w:r w:rsidR="0072236B" w:rsidRPr="003167D0">
        <w:rPr>
          <w:rStyle w:val="apple-converted-space"/>
          <w:rFonts w:ascii="Times New Roman" w:hAnsi="Times New Roman" w:cs="Times New Roman"/>
          <w:i/>
          <w:iCs/>
          <w:color w:val="000000"/>
          <w:sz w:val="24"/>
          <w:szCs w:val="24"/>
          <w:shd w:val="clear" w:color="auto" w:fill="FFFFFF"/>
        </w:rPr>
        <w:t xml:space="preserve"> 2</w:t>
      </w:r>
      <w:r w:rsidR="00D3405B" w:rsidRPr="003167D0">
        <w:rPr>
          <w:rStyle w:val="normaltextrun"/>
          <w:rFonts w:ascii="Times New Roman" w:hAnsi="Times New Roman" w:cs="Times New Roman"/>
          <w:i/>
          <w:iCs/>
          <w:color w:val="000000"/>
          <w:sz w:val="24"/>
          <w:szCs w:val="24"/>
          <w:shd w:val="clear" w:color="auto" w:fill="FFFFFF"/>
        </w:rPr>
        <w:t>)</w:t>
      </w:r>
    </w:p>
    <w:p w:rsidR="007A476B" w:rsidRPr="003167D0" w:rsidRDefault="007A476B" w:rsidP="00D3405B">
      <w:pPr>
        <w:pStyle w:val="NoSpacing"/>
        <w:jc w:val="both"/>
        <w:rPr>
          <w:rStyle w:val="eop"/>
          <w:rFonts w:ascii="Times New Roman" w:hAnsi="Times New Roman" w:cs="Times New Roman"/>
          <w:color w:val="000000"/>
          <w:sz w:val="24"/>
          <w:szCs w:val="24"/>
          <w:highlight w:val="yellow"/>
          <w:shd w:val="clear" w:color="auto" w:fill="FFFFFF"/>
        </w:rPr>
      </w:pPr>
    </w:p>
    <w:p w:rsidR="00AE3FB4" w:rsidRPr="003167D0" w:rsidRDefault="00377DA8" w:rsidP="002C23A5">
      <w:pPr>
        <w:pStyle w:val="NoSpacing"/>
        <w:numPr>
          <w:ilvl w:val="0"/>
          <w:numId w:val="2"/>
        </w:numPr>
        <w:jc w:val="both"/>
        <w:rPr>
          <w:rStyle w:val="normaltextrun"/>
          <w:rFonts w:ascii="Times New Roman" w:hAnsi="Times New Roman" w:cs="Times New Roman"/>
          <w:color w:val="000000"/>
          <w:sz w:val="24"/>
          <w:szCs w:val="24"/>
          <w:shd w:val="clear" w:color="auto" w:fill="FFFFFF"/>
        </w:rPr>
      </w:pPr>
      <w:r w:rsidRPr="003167D0">
        <w:rPr>
          <w:rStyle w:val="normaltextrun"/>
          <w:rFonts w:ascii="Times New Roman" w:hAnsi="Times New Roman" w:cs="Times New Roman"/>
          <w:color w:val="000000"/>
          <w:sz w:val="24"/>
          <w:szCs w:val="24"/>
          <w:shd w:val="clear" w:color="auto" w:fill="FFFFFF"/>
        </w:rPr>
        <w:t>prijavitelj</w:t>
      </w:r>
      <w:r w:rsidR="00520D60" w:rsidRPr="003167D0">
        <w:rPr>
          <w:rStyle w:val="normaltextrun"/>
          <w:rFonts w:ascii="Times New Roman" w:hAnsi="Times New Roman" w:cs="Times New Roman"/>
          <w:color w:val="000000"/>
          <w:sz w:val="24"/>
          <w:szCs w:val="24"/>
          <w:shd w:val="clear" w:color="auto" w:fill="FFFFFF"/>
        </w:rPr>
        <w:t>u</w:t>
      </w:r>
      <w:r w:rsidRPr="003167D0">
        <w:rPr>
          <w:rStyle w:val="normaltextrun"/>
          <w:rFonts w:ascii="Times New Roman" w:hAnsi="Times New Roman" w:cs="Times New Roman"/>
          <w:color w:val="000000"/>
          <w:sz w:val="24"/>
          <w:szCs w:val="24"/>
          <w:shd w:val="clear" w:color="auto" w:fill="FFFFFF"/>
        </w:rPr>
        <w:t xml:space="preserve"> koji </w:t>
      </w:r>
      <w:r w:rsidR="00520D60" w:rsidRPr="003167D0">
        <w:rPr>
          <w:rStyle w:val="normaltextrun"/>
          <w:rFonts w:ascii="Times New Roman" w:hAnsi="Times New Roman" w:cs="Times New Roman"/>
          <w:color w:val="000000"/>
          <w:sz w:val="24"/>
          <w:szCs w:val="24"/>
          <w:shd w:val="clear" w:color="auto" w:fill="FFFFFF"/>
        </w:rPr>
        <w:t>je</w:t>
      </w:r>
      <w:r w:rsidRPr="003167D0">
        <w:rPr>
          <w:rStyle w:val="normaltextrun"/>
          <w:rFonts w:ascii="Times New Roman" w:hAnsi="Times New Roman" w:cs="Times New Roman"/>
          <w:color w:val="000000"/>
          <w:sz w:val="24"/>
          <w:szCs w:val="24"/>
          <w:shd w:val="clear" w:color="auto" w:fill="FFFFFF"/>
        </w:rPr>
        <w:t xml:space="preserve"> u teškoćama</w:t>
      </w:r>
      <w:r w:rsidR="00E0785A" w:rsidRPr="003167D0">
        <w:rPr>
          <w:rStyle w:val="normaltextrun"/>
          <w:rFonts w:ascii="Times New Roman" w:hAnsi="Times New Roman" w:cs="Times New Roman"/>
          <w:color w:val="000000"/>
          <w:sz w:val="24"/>
          <w:szCs w:val="24"/>
          <w:shd w:val="clear" w:color="auto" w:fill="FFFFFF"/>
        </w:rPr>
        <w:t xml:space="preserve"> kako je definirano u članku 2.</w:t>
      </w:r>
      <w:r w:rsidRPr="003167D0">
        <w:rPr>
          <w:rStyle w:val="normaltextrun"/>
          <w:rFonts w:ascii="Times New Roman" w:hAnsi="Times New Roman" w:cs="Times New Roman"/>
          <w:color w:val="000000"/>
          <w:sz w:val="24"/>
          <w:szCs w:val="24"/>
          <w:shd w:val="clear" w:color="auto" w:fill="FFFFFF"/>
        </w:rPr>
        <w:t xml:space="preserve"> točki 18. </w:t>
      </w:r>
      <w:r w:rsidR="0029059C" w:rsidRPr="003167D0">
        <w:rPr>
          <w:rStyle w:val="normaltextrun"/>
          <w:rFonts w:ascii="Times New Roman" w:hAnsi="Times New Roman" w:cs="Times New Roman"/>
          <w:color w:val="000000"/>
          <w:sz w:val="24"/>
          <w:szCs w:val="24"/>
          <w:shd w:val="clear" w:color="auto" w:fill="FFFFFF"/>
        </w:rPr>
        <w:t>Uredbe (EU)  br. 651/2014</w:t>
      </w:r>
      <w:r w:rsidR="002C23A5">
        <w:rPr>
          <w:rStyle w:val="normaltextrun"/>
          <w:rFonts w:ascii="Times New Roman" w:hAnsi="Times New Roman" w:cs="Times New Roman"/>
          <w:color w:val="000000"/>
          <w:sz w:val="24"/>
          <w:szCs w:val="24"/>
          <w:shd w:val="clear" w:color="auto" w:fill="FFFFFF"/>
        </w:rPr>
        <w:t xml:space="preserve"> </w:t>
      </w:r>
      <w:r w:rsidR="002C23A5" w:rsidRPr="002C23A5">
        <w:rPr>
          <w:rStyle w:val="normaltextrun"/>
          <w:rFonts w:ascii="Times New Roman" w:hAnsi="Times New Roman" w:cs="Times New Roman"/>
          <w:i/>
          <w:color w:val="000000"/>
          <w:sz w:val="24"/>
          <w:szCs w:val="24"/>
          <w:shd w:val="clear" w:color="auto" w:fill="FFFFFF"/>
        </w:rPr>
        <w:t>dokazuje se Izjavom prijavitelja (Obrazac 2)</w:t>
      </w:r>
    </w:p>
    <w:p w:rsidR="0072236B" w:rsidRPr="003167D0" w:rsidRDefault="0072236B" w:rsidP="0072236B">
      <w:pPr>
        <w:pStyle w:val="ListParagraph"/>
        <w:rPr>
          <w:rStyle w:val="normaltextrun"/>
          <w:rFonts w:ascii="Times New Roman" w:hAnsi="Times New Roman" w:cs="Times New Roman"/>
          <w:color w:val="000000"/>
          <w:sz w:val="24"/>
          <w:szCs w:val="24"/>
          <w:shd w:val="clear" w:color="auto" w:fill="FFFFFF"/>
        </w:rPr>
      </w:pPr>
    </w:p>
    <w:p w:rsidR="0072236B" w:rsidRPr="003167D0" w:rsidRDefault="0072236B" w:rsidP="00D43226">
      <w:pPr>
        <w:pStyle w:val="NoSpacing"/>
        <w:numPr>
          <w:ilvl w:val="0"/>
          <w:numId w:val="2"/>
        </w:numPr>
        <w:jc w:val="both"/>
        <w:rPr>
          <w:rStyle w:val="normaltextrun"/>
          <w:rFonts w:ascii="Times New Roman" w:hAnsi="Times New Roman" w:cs="Times New Roman"/>
          <w:color w:val="000000"/>
          <w:sz w:val="24"/>
          <w:szCs w:val="24"/>
          <w:shd w:val="clear" w:color="auto" w:fill="FFFFFF"/>
        </w:rPr>
      </w:pPr>
      <w:r w:rsidRPr="003167D0">
        <w:rPr>
          <w:rFonts w:ascii="Times New Roman" w:hAnsi="Times New Roman" w:cs="Times New Roman"/>
          <w:sz w:val="24"/>
          <w:szCs w:val="24"/>
        </w:rPr>
        <w:t>u slučaju kada je nad gospodarskim subjektom otvoren stečajni postupak, ako je nesposoban za plaćanje ili prezadužen, ili u postupku likvidacije, ako njegovom imovinom upravlja stečajni upravitelj ili sud, ako je u nagodbi s vjerovnicima, ako je obustavio poslovne aktivnosti ili je u bilo kakvoj istovrsnoj situaciji koja proizlazi iz sličnog postupka prema nacionalnim zakonima i propisima, ili koji se nalazi u postupku koji su, prema propisima države njegova sjedišta ili nastana kojima se regulira pitanje insolvencijskog prava, slični svim prethodno navedenim postupcima</w:t>
      </w:r>
      <w:r w:rsidRPr="003167D0">
        <w:rPr>
          <w:rStyle w:val="normaltextrun"/>
          <w:rFonts w:ascii="Times New Roman" w:hAnsi="Times New Roman" w:cs="Times New Roman"/>
          <w:i/>
          <w:iCs/>
          <w:color w:val="000000"/>
          <w:sz w:val="24"/>
          <w:szCs w:val="24"/>
          <w:shd w:val="clear" w:color="auto" w:fill="FFFFFF"/>
        </w:rPr>
        <w:t>;</w:t>
      </w:r>
      <w:r w:rsidRPr="003167D0">
        <w:rPr>
          <w:rStyle w:val="apple-converted-space"/>
          <w:rFonts w:ascii="Times New Roman" w:hAnsi="Times New Roman" w:cs="Times New Roman"/>
          <w:i/>
          <w:iCs/>
          <w:color w:val="000000"/>
          <w:sz w:val="24"/>
          <w:szCs w:val="24"/>
          <w:shd w:val="clear" w:color="auto" w:fill="FFFFFF"/>
        </w:rPr>
        <w:t> </w:t>
      </w:r>
      <w:r w:rsidRPr="003167D0">
        <w:rPr>
          <w:rStyle w:val="normaltextrun"/>
          <w:rFonts w:ascii="Times New Roman" w:hAnsi="Times New Roman" w:cs="Times New Roman"/>
          <w:i/>
          <w:iCs/>
          <w:color w:val="000000"/>
          <w:sz w:val="24"/>
          <w:szCs w:val="24"/>
          <w:shd w:val="clear" w:color="auto" w:fill="FFFFFF"/>
        </w:rPr>
        <w:t>dokazuje se Izjavom</w:t>
      </w:r>
      <w:r w:rsidRPr="003167D0">
        <w:rPr>
          <w:rStyle w:val="apple-converted-space"/>
          <w:rFonts w:ascii="Times New Roman" w:hAnsi="Times New Roman" w:cs="Times New Roman"/>
          <w:i/>
          <w:iCs/>
          <w:color w:val="000000"/>
          <w:sz w:val="24"/>
          <w:szCs w:val="24"/>
          <w:shd w:val="clear" w:color="auto" w:fill="FFFFFF"/>
        </w:rPr>
        <w:t> </w:t>
      </w:r>
      <w:r w:rsidRPr="003167D0">
        <w:rPr>
          <w:rStyle w:val="normaltextrun"/>
          <w:rFonts w:ascii="Times New Roman" w:hAnsi="Times New Roman" w:cs="Times New Roman"/>
          <w:i/>
          <w:iCs/>
          <w:color w:val="000000"/>
          <w:sz w:val="24"/>
          <w:szCs w:val="24"/>
          <w:shd w:val="clear" w:color="auto" w:fill="FFFFFF"/>
        </w:rPr>
        <w:t>prijavitelja (Obrazac 2), GFI</w:t>
      </w:r>
      <w:r w:rsidRPr="003167D0">
        <w:rPr>
          <w:rStyle w:val="apple-converted-space"/>
          <w:rFonts w:ascii="Times New Roman" w:hAnsi="Times New Roman" w:cs="Times New Roman"/>
          <w:i/>
          <w:iCs/>
          <w:color w:val="000000"/>
          <w:sz w:val="24"/>
          <w:szCs w:val="24"/>
          <w:shd w:val="clear" w:color="auto" w:fill="FFFFFF"/>
        </w:rPr>
        <w:t> </w:t>
      </w:r>
      <w:r w:rsidRPr="003167D0">
        <w:rPr>
          <w:rStyle w:val="normaltextrun"/>
          <w:rFonts w:ascii="Times New Roman" w:hAnsi="Times New Roman" w:cs="Times New Roman"/>
          <w:i/>
          <w:iCs/>
          <w:color w:val="000000"/>
          <w:sz w:val="24"/>
          <w:szCs w:val="24"/>
          <w:shd w:val="clear" w:color="auto" w:fill="FFFFFF"/>
        </w:rPr>
        <w:t>ili DOH-om</w:t>
      </w:r>
      <w:r w:rsidRPr="003167D0">
        <w:rPr>
          <w:rStyle w:val="apple-converted-space"/>
          <w:rFonts w:ascii="Times New Roman" w:hAnsi="Times New Roman" w:cs="Times New Roman"/>
          <w:i/>
          <w:iCs/>
          <w:color w:val="000000"/>
          <w:sz w:val="24"/>
          <w:szCs w:val="24"/>
          <w:shd w:val="clear" w:color="auto" w:fill="FFFFFF"/>
        </w:rPr>
        <w:t> </w:t>
      </w:r>
      <w:r w:rsidRPr="003167D0">
        <w:rPr>
          <w:rStyle w:val="normaltextrun"/>
          <w:rFonts w:ascii="Times New Roman" w:hAnsi="Times New Roman" w:cs="Times New Roman"/>
          <w:i/>
          <w:iCs/>
          <w:color w:val="000000"/>
          <w:sz w:val="24"/>
          <w:szCs w:val="24"/>
          <w:shd w:val="clear" w:color="auto" w:fill="FFFFFF"/>
        </w:rPr>
        <w:t>i</w:t>
      </w:r>
      <w:r w:rsidRPr="003167D0">
        <w:rPr>
          <w:rStyle w:val="apple-converted-space"/>
          <w:rFonts w:ascii="Times New Roman" w:hAnsi="Times New Roman" w:cs="Times New Roman"/>
          <w:i/>
          <w:iCs/>
          <w:color w:val="000000"/>
          <w:sz w:val="24"/>
          <w:szCs w:val="24"/>
          <w:shd w:val="clear" w:color="auto" w:fill="FFFFFF"/>
        </w:rPr>
        <w:t> </w:t>
      </w:r>
      <w:r w:rsidRPr="003167D0">
        <w:rPr>
          <w:rStyle w:val="normaltextrun"/>
          <w:rFonts w:ascii="Times New Roman" w:hAnsi="Times New Roman" w:cs="Times New Roman"/>
          <w:i/>
          <w:iCs/>
          <w:color w:val="000000"/>
          <w:sz w:val="24"/>
          <w:szCs w:val="24"/>
          <w:shd w:val="clear" w:color="auto" w:fill="FFFFFF"/>
        </w:rPr>
        <w:t>Bon</w:t>
      </w:r>
      <w:r w:rsidRPr="003167D0">
        <w:rPr>
          <w:rStyle w:val="apple-converted-space"/>
          <w:rFonts w:ascii="Times New Roman" w:hAnsi="Times New Roman" w:cs="Times New Roman"/>
          <w:i/>
          <w:iCs/>
          <w:color w:val="000000"/>
          <w:sz w:val="24"/>
          <w:szCs w:val="24"/>
          <w:shd w:val="clear" w:color="auto" w:fill="FFFFFF"/>
        </w:rPr>
        <w:t> </w:t>
      </w:r>
      <w:r w:rsidRPr="003167D0">
        <w:rPr>
          <w:rStyle w:val="normaltextrun"/>
          <w:rFonts w:ascii="Times New Roman" w:hAnsi="Times New Roman" w:cs="Times New Roman"/>
          <w:i/>
          <w:iCs/>
          <w:color w:val="000000"/>
          <w:sz w:val="24"/>
          <w:szCs w:val="24"/>
          <w:shd w:val="clear" w:color="auto" w:fill="FFFFFF"/>
        </w:rPr>
        <w:t>Plus-om</w:t>
      </w:r>
    </w:p>
    <w:p w:rsidR="0072236B" w:rsidRPr="003167D0" w:rsidRDefault="0072236B" w:rsidP="0072236B">
      <w:pPr>
        <w:pStyle w:val="NoSpacing"/>
        <w:ind w:left="720"/>
        <w:jc w:val="both"/>
        <w:rPr>
          <w:rStyle w:val="normaltextrun"/>
          <w:rFonts w:ascii="Times New Roman" w:hAnsi="Times New Roman" w:cs="Times New Roman"/>
          <w:color w:val="000000"/>
          <w:sz w:val="24"/>
          <w:szCs w:val="24"/>
          <w:shd w:val="clear" w:color="auto" w:fill="FFFFFF"/>
        </w:rPr>
      </w:pPr>
    </w:p>
    <w:p w:rsidR="007A476B" w:rsidRPr="003167D0" w:rsidRDefault="007A476B" w:rsidP="0072236B">
      <w:pPr>
        <w:pStyle w:val="NoSpacing"/>
        <w:jc w:val="both"/>
        <w:rPr>
          <w:rStyle w:val="eop"/>
          <w:rFonts w:ascii="Times New Roman" w:hAnsi="Times New Roman" w:cs="Times New Roman"/>
          <w:color w:val="000000"/>
          <w:sz w:val="24"/>
          <w:szCs w:val="24"/>
          <w:shd w:val="clear" w:color="auto" w:fill="FFFFFF"/>
        </w:rPr>
      </w:pPr>
    </w:p>
    <w:p w:rsidR="00975AB8" w:rsidRPr="003167D0" w:rsidRDefault="00414A4A" w:rsidP="00D43226">
      <w:pPr>
        <w:pStyle w:val="NoSpacing"/>
        <w:numPr>
          <w:ilvl w:val="0"/>
          <w:numId w:val="2"/>
        </w:numPr>
        <w:jc w:val="both"/>
        <w:rPr>
          <w:rStyle w:val="eop"/>
          <w:rFonts w:ascii="Times New Roman" w:hAnsi="Times New Roman" w:cs="Times New Roman"/>
          <w:color w:val="000000"/>
          <w:sz w:val="24"/>
          <w:szCs w:val="24"/>
          <w:shd w:val="clear" w:color="auto" w:fill="FFFFFF"/>
        </w:rPr>
      </w:pPr>
      <w:r w:rsidRPr="003167D0">
        <w:rPr>
          <w:rStyle w:val="eop"/>
          <w:rFonts w:ascii="Times New Roman" w:hAnsi="Times New Roman" w:cs="Times New Roman"/>
          <w:color w:val="000000"/>
          <w:sz w:val="24"/>
          <w:szCs w:val="24"/>
          <w:shd w:val="clear" w:color="auto" w:fill="FFFFFF"/>
        </w:rPr>
        <w:t xml:space="preserve">ako </w:t>
      </w:r>
      <w:r w:rsidR="00975AB8" w:rsidRPr="003167D0">
        <w:rPr>
          <w:rStyle w:val="eop"/>
          <w:rFonts w:ascii="Times New Roman" w:hAnsi="Times New Roman" w:cs="Times New Roman"/>
          <w:color w:val="000000"/>
          <w:sz w:val="24"/>
          <w:szCs w:val="24"/>
          <w:shd w:val="clear" w:color="auto" w:fill="FFFFFF"/>
        </w:rPr>
        <w:t>je prijavitelj ili osoba ovlaštena po zakonu za zastupanje prijavitelja (osobe koja je član upravnog, upravljačkog ili nadzornog tijela ili ima ovlasti zastupanja, donošenja odluka ili nadzora toga gospodarskog subjekta) pravomoćno osuđena za bilo koje od sljedećih kaznenih djela odnosno za odgovarajuća kaznena djela prema propisima države sjedišta ili države čiji je državljanin osoba ovlaštena p</w:t>
      </w:r>
      <w:r w:rsidR="002C23A5">
        <w:rPr>
          <w:rStyle w:val="eop"/>
          <w:rFonts w:ascii="Times New Roman" w:hAnsi="Times New Roman" w:cs="Times New Roman"/>
          <w:color w:val="000000"/>
          <w:sz w:val="24"/>
          <w:szCs w:val="24"/>
          <w:shd w:val="clear" w:color="auto" w:fill="FFFFFF"/>
        </w:rPr>
        <w:t xml:space="preserve">o zakonu za njihovo zastupanje </w:t>
      </w:r>
      <w:r w:rsidR="002C23A5" w:rsidRPr="002C23A5">
        <w:rPr>
          <w:rStyle w:val="normaltextrun"/>
          <w:rFonts w:ascii="Times New Roman" w:hAnsi="Times New Roman" w:cs="Times New Roman"/>
          <w:i/>
          <w:color w:val="000000"/>
          <w:sz w:val="24"/>
          <w:szCs w:val="24"/>
          <w:shd w:val="clear" w:color="auto" w:fill="FFFFFF"/>
        </w:rPr>
        <w:t>dokazuje se Izjavom prijavitelja (Obrazac 2)</w:t>
      </w:r>
    </w:p>
    <w:p w:rsidR="00975AB8" w:rsidRPr="003167D0" w:rsidRDefault="00975AB8" w:rsidP="00975AB8">
      <w:pPr>
        <w:pStyle w:val="NoSpacing"/>
        <w:ind w:left="720"/>
        <w:jc w:val="both"/>
        <w:rPr>
          <w:rStyle w:val="eop"/>
          <w:rFonts w:ascii="Times New Roman" w:hAnsi="Times New Roman" w:cs="Times New Roman"/>
          <w:color w:val="000000"/>
          <w:sz w:val="24"/>
          <w:szCs w:val="24"/>
          <w:shd w:val="clear" w:color="auto" w:fill="FFFFFF"/>
        </w:rPr>
      </w:pPr>
    </w:p>
    <w:p w:rsidR="007C2150" w:rsidRPr="003167D0" w:rsidRDefault="007C2150" w:rsidP="00D43226">
      <w:pPr>
        <w:pStyle w:val="NoSpacing"/>
        <w:numPr>
          <w:ilvl w:val="0"/>
          <w:numId w:val="2"/>
        </w:numPr>
        <w:jc w:val="both"/>
        <w:rPr>
          <w:rFonts w:ascii="Times New Roman" w:hAnsi="Times New Roman" w:cs="Times New Roman"/>
          <w:color w:val="000000"/>
          <w:sz w:val="24"/>
          <w:szCs w:val="24"/>
          <w:shd w:val="clear" w:color="auto" w:fill="FFFFFF"/>
        </w:rPr>
      </w:pPr>
      <w:r w:rsidRPr="003167D0">
        <w:rPr>
          <w:rFonts w:ascii="Times New Roman" w:hAnsi="Times New Roman" w:cs="Times New Roman"/>
          <w:color w:val="000000"/>
          <w:sz w:val="24"/>
          <w:szCs w:val="24"/>
          <w:shd w:val="clear" w:color="auto" w:fill="FFFFFF"/>
        </w:rPr>
        <w:lastRenderedPageBreak/>
        <w:t>sudjelovanje u zločinačkoj organizaciji, na temelju članka 328. (zločinačko udruženje) i članka 329. (počinjenje kaznenog djela u sastavu zločinačkog udruženj</w:t>
      </w:r>
      <w:r w:rsidR="00027229" w:rsidRPr="003167D0">
        <w:rPr>
          <w:rFonts w:ascii="Times New Roman" w:hAnsi="Times New Roman" w:cs="Times New Roman"/>
          <w:color w:val="000000"/>
          <w:sz w:val="24"/>
          <w:szCs w:val="24"/>
          <w:shd w:val="clear" w:color="auto" w:fill="FFFFFF"/>
        </w:rPr>
        <w:t>a) iz Kaznenog zakona (NN, br. 125/11, 144/12, 56/15, 61/15, 101/</w:t>
      </w:r>
      <w:r w:rsidRPr="003167D0">
        <w:rPr>
          <w:rFonts w:ascii="Times New Roman" w:hAnsi="Times New Roman" w:cs="Times New Roman"/>
          <w:color w:val="000000"/>
          <w:sz w:val="24"/>
          <w:szCs w:val="24"/>
          <w:shd w:val="clear" w:color="auto" w:fill="FFFFFF"/>
        </w:rPr>
        <w:t>17</w:t>
      </w:r>
      <w:bookmarkStart w:id="25" w:name="_Hlk535996705"/>
      <w:r w:rsidR="00027229" w:rsidRPr="003167D0">
        <w:rPr>
          <w:rFonts w:ascii="Times New Roman" w:hAnsi="Times New Roman" w:cs="Times New Roman"/>
          <w:color w:val="000000"/>
          <w:sz w:val="24"/>
          <w:szCs w:val="24"/>
          <w:shd w:val="clear" w:color="auto" w:fill="FFFFFF"/>
        </w:rPr>
        <w:t>, 118/</w:t>
      </w:r>
      <w:r w:rsidR="00DB2517" w:rsidRPr="003167D0">
        <w:rPr>
          <w:rFonts w:ascii="Times New Roman" w:hAnsi="Times New Roman" w:cs="Times New Roman"/>
          <w:color w:val="000000"/>
          <w:sz w:val="24"/>
          <w:szCs w:val="24"/>
          <w:shd w:val="clear" w:color="auto" w:fill="FFFFFF"/>
        </w:rPr>
        <w:t>18</w:t>
      </w:r>
      <w:bookmarkEnd w:id="25"/>
      <w:r w:rsidR="00164FDD" w:rsidRPr="003167D0">
        <w:rPr>
          <w:rFonts w:ascii="Times New Roman" w:hAnsi="Times New Roman" w:cs="Times New Roman"/>
          <w:color w:val="000000"/>
          <w:sz w:val="24"/>
          <w:szCs w:val="24"/>
          <w:shd w:val="clear" w:color="auto" w:fill="FFFFFF"/>
        </w:rPr>
        <w:t>, 126/19</w:t>
      </w:r>
      <w:r w:rsidRPr="003167D0">
        <w:rPr>
          <w:rFonts w:ascii="Times New Roman" w:hAnsi="Times New Roman" w:cs="Times New Roman"/>
          <w:color w:val="000000"/>
          <w:sz w:val="24"/>
          <w:szCs w:val="24"/>
          <w:shd w:val="clear" w:color="auto" w:fill="FFFFFF"/>
        </w:rPr>
        <w:t>), članka 333. (udruživanje za počinjenje kaznenih djela)</w:t>
      </w:r>
      <w:r w:rsidR="00027229" w:rsidRPr="003167D0">
        <w:rPr>
          <w:rFonts w:ascii="Times New Roman" w:hAnsi="Times New Roman" w:cs="Times New Roman"/>
          <w:color w:val="000000"/>
          <w:sz w:val="24"/>
          <w:szCs w:val="24"/>
          <w:shd w:val="clear" w:color="auto" w:fill="FFFFFF"/>
        </w:rPr>
        <w:t xml:space="preserve"> iz Kaznenog zakona (NN, br. 110/97, 27/98, 50/00, 129/00, 51/01, 111/03, 190/03, 105/04, 84/05, 71/06, 110/07, 152/08, 57/11</w:t>
      </w:r>
      <w:r w:rsidRPr="003167D0">
        <w:rPr>
          <w:rFonts w:ascii="Times New Roman" w:hAnsi="Times New Roman" w:cs="Times New Roman"/>
          <w:color w:val="000000"/>
          <w:sz w:val="24"/>
          <w:szCs w:val="24"/>
          <w:shd w:val="clear" w:color="auto" w:fill="FFFFFF"/>
        </w:rPr>
        <w:t xml:space="preserve">, 77/11 i 143/12) </w:t>
      </w:r>
      <w:r w:rsidR="002C23A5" w:rsidRPr="002C23A5">
        <w:rPr>
          <w:rStyle w:val="normaltextrun"/>
          <w:rFonts w:ascii="Times New Roman" w:hAnsi="Times New Roman" w:cs="Times New Roman"/>
          <w:i/>
          <w:color w:val="000000"/>
          <w:sz w:val="24"/>
          <w:szCs w:val="24"/>
          <w:shd w:val="clear" w:color="auto" w:fill="FFFFFF"/>
        </w:rPr>
        <w:t>dokazuje se Izjavom prijavitelja (Obrazac 2)</w:t>
      </w:r>
    </w:p>
    <w:p w:rsidR="007C2150" w:rsidRPr="003167D0" w:rsidRDefault="007C2150" w:rsidP="007C2150">
      <w:pPr>
        <w:pStyle w:val="NoSpacing"/>
        <w:jc w:val="both"/>
        <w:rPr>
          <w:rFonts w:ascii="Times New Roman" w:hAnsi="Times New Roman" w:cs="Times New Roman"/>
          <w:color w:val="000000"/>
          <w:sz w:val="24"/>
          <w:szCs w:val="24"/>
          <w:shd w:val="clear" w:color="auto" w:fill="FFFFFF"/>
        </w:rPr>
      </w:pPr>
    </w:p>
    <w:p w:rsidR="00027229" w:rsidRPr="003167D0" w:rsidRDefault="007C2150" w:rsidP="00D43226">
      <w:pPr>
        <w:pStyle w:val="NoSpacing"/>
        <w:numPr>
          <w:ilvl w:val="0"/>
          <w:numId w:val="2"/>
        </w:numPr>
        <w:jc w:val="both"/>
        <w:rPr>
          <w:rFonts w:ascii="Times New Roman" w:hAnsi="Times New Roman" w:cs="Times New Roman"/>
          <w:color w:val="000000"/>
          <w:sz w:val="24"/>
          <w:szCs w:val="24"/>
          <w:shd w:val="clear" w:color="auto" w:fill="FFFFFF"/>
        </w:rPr>
      </w:pPr>
      <w:r w:rsidRPr="003167D0">
        <w:rPr>
          <w:rFonts w:ascii="Times New Roman" w:hAnsi="Times New Roman" w:cs="Times New Roman"/>
          <w:color w:val="000000"/>
          <w:sz w:val="24"/>
          <w:szCs w:val="24"/>
          <w:shd w:val="clear" w:color="auto" w:fill="FFFFFF"/>
        </w:rPr>
        <w:t>terorizam ili kaznena djela povezana s terorističkim aktivnostima, na temelju članka 97. (terorizam), članka 99. (javno poticanje na terorizam), članka 100. (novačenje za terorizam), članka 101. (obuka za terorizam)</w:t>
      </w:r>
      <w:r w:rsidR="00A940C6" w:rsidRPr="003167D0">
        <w:rPr>
          <w:rFonts w:ascii="Times New Roman" w:hAnsi="Times New Roman" w:cs="Times New Roman"/>
          <w:color w:val="000000"/>
          <w:sz w:val="24"/>
          <w:szCs w:val="24"/>
          <w:shd w:val="clear" w:color="auto" w:fill="FFFFFF"/>
        </w:rPr>
        <w:t xml:space="preserve">, </w:t>
      </w:r>
      <w:r w:rsidR="00A940C6" w:rsidRPr="003167D0">
        <w:rPr>
          <w:rFonts w:ascii="Times New Roman" w:eastAsia="Times New Roman" w:hAnsi="Times New Roman" w:cs="Times New Roman"/>
          <w:sz w:val="24"/>
          <w:szCs w:val="24"/>
        </w:rPr>
        <w:t>članka 101.a (putovanje u svrhu terorizma)</w:t>
      </w:r>
      <w:r w:rsidRPr="003167D0">
        <w:rPr>
          <w:rFonts w:ascii="Times New Roman" w:hAnsi="Times New Roman" w:cs="Times New Roman"/>
          <w:color w:val="000000"/>
          <w:sz w:val="24"/>
          <w:szCs w:val="24"/>
          <w:shd w:val="clear" w:color="auto" w:fill="FFFFFF"/>
        </w:rPr>
        <w:t xml:space="preserve"> i članka 102. (terorističko udruženje) Kaznenog zakona </w:t>
      </w:r>
      <w:r w:rsidR="00027229" w:rsidRPr="003167D0">
        <w:rPr>
          <w:rFonts w:ascii="Times New Roman" w:hAnsi="Times New Roman" w:cs="Times New Roman"/>
          <w:color w:val="000000"/>
          <w:sz w:val="24"/>
          <w:szCs w:val="24"/>
          <w:shd w:val="clear" w:color="auto" w:fill="FFFFFF"/>
        </w:rPr>
        <w:t>(NN, br. 125/11, 144/12, 56/15, 61/15, 101/17, 118/18</w:t>
      </w:r>
      <w:r w:rsidR="00164FDD" w:rsidRPr="003167D0">
        <w:rPr>
          <w:rFonts w:ascii="Times New Roman" w:hAnsi="Times New Roman" w:cs="Times New Roman"/>
          <w:color w:val="000000"/>
          <w:sz w:val="24"/>
          <w:szCs w:val="24"/>
          <w:shd w:val="clear" w:color="auto" w:fill="FFFFFF"/>
        </w:rPr>
        <w:t>, 126/19</w:t>
      </w:r>
      <w:r w:rsidR="00027229" w:rsidRPr="003167D0">
        <w:rPr>
          <w:rFonts w:ascii="Times New Roman" w:hAnsi="Times New Roman" w:cs="Times New Roman"/>
          <w:color w:val="000000"/>
          <w:sz w:val="24"/>
          <w:szCs w:val="24"/>
          <w:shd w:val="clear" w:color="auto" w:fill="FFFFFF"/>
        </w:rPr>
        <w:t xml:space="preserve">) </w:t>
      </w:r>
      <w:r w:rsidRPr="003167D0">
        <w:rPr>
          <w:rFonts w:ascii="Times New Roman" w:hAnsi="Times New Roman" w:cs="Times New Roman"/>
          <w:color w:val="000000"/>
          <w:sz w:val="24"/>
          <w:szCs w:val="24"/>
          <w:shd w:val="clear" w:color="auto" w:fill="FFFFFF"/>
        </w:rPr>
        <w:t xml:space="preserve">i članka 169. (terorizam), članka 169.a (javno poticanje na terorizam) i članka 169.b (novačenje i obuka za terorizam) iz Kaznenog zakona </w:t>
      </w:r>
      <w:r w:rsidR="00027229" w:rsidRPr="003167D0">
        <w:rPr>
          <w:rFonts w:ascii="Times New Roman" w:hAnsi="Times New Roman" w:cs="Times New Roman"/>
          <w:color w:val="000000"/>
          <w:sz w:val="24"/>
          <w:szCs w:val="24"/>
          <w:shd w:val="clear" w:color="auto" w:fill="FFFFFF"/>
        </w:rPr>
        <w:t xml:space="preserve">(NN, br. 110/97, 27/98, 50/00, 129/00, 51/01, 111/03, 190/03, 105/04, 84/05, 71/06, 110/07, 152/08, 57/11, 77/11 i 143/12) </w:t>
      </w:r>
      <w:r w:rsidR="002C23A5" w:rsidRPr="002C23A5">
        <w:rPr>
          <w:rStyle w:val="normaltextrun"/>
          <w:rFonts w:ascii="Times New Roman" w:hAnsi="Times New Roman" w:cs="Times New Roman"/>
          <w:i/>
          <w:color w:val="000000"/>
          <w:sz w:val="24"/>
          <w:szCs w:val="24"/>
          <w:shd w:val="clear" w:color="auto" w:fill="FFFFFF"/>
        </w:rPr>
        <w:t>dokazuje se Izjavom prijavitelja (Obrazac 2)</w:t>
      </w:r>
    </w:p>
    <w:p w:rsidR="007C2150" w:rsidRPr="003167D0" w:rsidRDefault="007C2150" w:rsidP="00027229">
      <w:pPr>
        <w:pStyle w:val="NoSpacing"/>
        <w:ind w:left="720"/>
        <w:jc w:val="both"/>
        <w:rPr>
          <w:rFonts w:ascii="Times New Roman" w:hAnsi="Times New Roman" w:cs="Times New Roman"/>
          <w:color w:val="000000"/>
          <w:sz w:val="24"/>
          <w:szCs w:val="24"/>
          <w:shd w:val="clear" w:color="auto" w:fill="FFFFFF"/>
        </w:rPr>
      </w:pPr>
    </w:p>
    <w:p w:rsidR="00027229" w:rsidRPr="003167D0" w:rsidRDefault="007C2150" w:rsidP="00D43226">
      <w:pPr>
        <w:pStyle w:val="NoSpacing"/>
        <w:numPr>
          <w:ilvl w:val="0"/>
          <w:numId w:val="2"/>
        </w:numPr>
        <w:jc w:val="both"/>
        <w:rPr>
          <w:rFonts w:ascii="Times New Roman" w:hAnsi="Times New Roman" w:cs="Times New Roman"/>
          <w:color w:val="000000"/>
          <w:sz w:val="24"/>
          <w:szCs w:val="24"/>
          <w:shd w:val="clear" w:color="auto" w:fill="FFFFFF"/>
        </w:rPr>
      </w:pPr>
      <w:r w:rsidRPr="003167D0">
        <w:rPr>
          <w:rFonts w:ascii="Times New Roman" w:hAnsi="Times New Roman" w:cs="Times New Roman"/>
          <w:color w:val="000000"/>
          <w:sz w:val="24"/>
          <w:szCs w:val="24"/>
          <w:shd w:val="clear" w:color="auto" w:fill="FFFFFF"/>
        </w:rPr>
        <w:t>pranje novca ili financiranje terorizma, na temelju članka 98. (financiranje terorizma) i članka 265. (pranje novca) Kaznenog zakona (NN 125/2011, 144/2012, 56/2015, 61/2015, 101/2017</w:t>
      </w:r>
      <w:r w:rsidR="00197A45" w:rsidRPr="003167D0">
        <w:rPr>
          <w:rFonts w:ascii="Times New Roman" w:hAnsi="Times New Roman" w:cs="Times New Roman"/>
          <w:color w:val="000000"/>
          <w:sz w:val="24"/>
          <w:szCs w:val="24"/>
          <w:shd w:val="clear" w:color="auto" w:fill="FFFFFF"/>
        </w:rPr>
        <w:t>, 118/2018</w:t>
      </w:r>
      <w:r w:rsidR="00164FDD" w:rsidRPr="003167D0">
        <w:rPr>
          <w:rFonts w:ascii="Times New Roman" w:hAnsi="Times New Roman" w:cs="Times New Roman"/>
          <w:color w:val="000000"/>
          <w:sz w:val="24"/>
          <w:szCs w:val="24"/>
          <w:shd w:val="clear" w:color="auto" w:fill="FFFFFF"/>
        </w:rPr>
        <w:t>, 126/19</w:t>
      </w:r>
      <w:r w:rsidRPr="003167D0">
        <w:rPr>
          <w:rFonts w:ascii="Times New Roman" w:hAnsi="Times New Roman" w:cs="Times New Roman"/>
          <w:color w:val="000000"/>
          <w:sz w:val="24"/>
          <w:szCs w:val="24"/>
          <w:shd w:val="clear" w:color="auto" w:fill="FFFFFF"/>
        </w:rPr>
        <w:t xml:space="preserve">) i članka 279. (pranje novca) iz Kaznenog zakona </w:t>
      </w:r>
      <w:r w:rsidR="00027229" w:rsidRPr="003167D0">
        <w:rPr>
          <w:rFonts w:ascii="Times New Roman" w:hAnsi="Times New Roman" w:cs="Times New Roman"/>
          <w:color w:val="000000"/>
          <w:sz w:val="24"/>
          <w:szCs w:val="24"/>
          <w:shd w:val="clear" w:color="auto" w:fill="FFFFFF"/>
        </w:rPr>
        <w:t xml:space="preserve">(NN, br. 110/97, 27/98, 50/00, 129/00, 51/01, 111/03, 190/03, 105/04, 84/05, 71/06, 110/07, 152/08, 57/11, 77/11 i 143/12) </w:t>
      </w:r>
      <w:r w:rsidR="002C23A5" w:rsidRPr="002C23A5">
        <w:rPr>
          <w:rStyle w:val="normaltextrun"/>
          <w:rFonts w:ascii="Times New Roman" w:hAnsi="Times New Roman" w:cs="Times New Roman"/>
          <w:i/>
          <w:color w:val="000000"/>
          <w:sz w:val="24"/>
          <w:szCs w:val="24"/>
          <w:shd w:val="clear" w:color="auto" w:fill="FFFFFF"/>
        </w:rPr>
        <w:t>dokazuje se Izjavom prijavitelja (Obrazac 2)</w:t>
      </w:r>
    </w:p>
    <w:p w:rsidR="007C2150" w:rsidRPr="003167D0" w:rsidRDefault="007C2150" w:rsidP="00027229">
      <w:pPr>
        <w:pStyle w:val="NoSpacing"/>
        <w:ind w:left="720"/>
        <w:jc w:val="both"/>
        <w:rPr>
          <w:rFonts w:ascii="Times New Roman" w:hAnsi="Times New Roman" w:cs="Times New Roman"/>
          <w:color w:val="000000"/>
          <w:sz w:val="24"/>
          <w:szCs w:val="24"/>
          <w:shd w:val="clear" w:color="auto" w:fill="FFFFFF"/>
        </w:rPr>
      </w:pPr>
    </w:p>
    <w:p w:rsidR="00027229" w:rsidRPr="003167D0" w:rsidRDefault="007C2150" w:rsidP="00D43226">
      <w:pPr>
        <w:pStyle w:val="NoSpacing"/>
        <w:numPr>
          <w:ilvl w:val="0"/>
          <w:numId w:val="2"/>
        </w:numPr>
        <w:jc w:val="both"/>
        <w:rPr>
          <w:rFonts w:ascii="Times New Roman" w:hAnsi="Times New Roman" w:cs="Times New Roman"/>
          <w:color w:val="000000"/>
          <w:sz w:val="24"/>
          <w:szCs w:val="24"/>
          <w:shd w:val="clear" w:color="auto" w:fill="FFFFFF"/>
        </w:rPr>
      </w:pPr>
      <w:r w:rsidRPr="003167D0">
        <w:rPr>
          <w:rFonts w:ascii="Times New Roman" w:hAnsi="Times New Roman" w:cs="Times New Roman"/>
          <w:color w:val="000000"/>
          <w:sz w:val="24"/>
          <w:szCs w:val="24"/>
          <w:shd w:val="clear" w:color="auto" w:fill="FFFFFF"/>
        </w:rPr>
        <w:t xml:space="preserve">dječji rad ili druge oblike trgovanja ljudima, na temelju članka 106. (trgovanje ljudima) Kaznenog zakona </w:t>
      </w:r>
      <w:r w:rsidR="00027229" w:rsidRPr="003167D0">
        <w:rPr>
          <w:rFonts w:ascii="Times New Roman" w:hAnsi="Times New Roman" w:cs="Times New Roman"/>
          <w:color w:val="000000"/>
          <w:sz w:val="24"/>
          <w:szCs w:val="24"/>
          <w:shd w:val="clear" w:color="auto" w:fill="FFFFFF"/>
        </w:rPr>
        <w:t>(NN, br. 125/11, 144/12, 56/15, 61/15, 101/17, 118/18</w:t>
      </w:r>
      <w:r w:rsidR="00164FDD" w:rsidRPr="003167D0">
        <w:rPr>
          <w:rFonts w:ascii="Times New Roman" w:hAnsi="Times New Roman" w:cs="Times New Roman"/>
          <w:color w:val="000000"/>
          <w:sz w:val="24"/>
          <w:szCs w:val="24"/>
          <w:shd w:val="clear" w:color="auto" w:fill="FFFFFF"/>
        </w:rPr>
        <w:t>, 126/19</w:t>
      </w:r>
      <w:r w:rsidR="00027229" w:rsidRPr="003167D0">
        <w:rPr>
          <w:rFonts w:ascii="Times New Roman" w:hAnsi="Times New Roman" w:cs="Times New Roman"/>
          <w:color w:val="000000"/>
          <w:sz w:val="24"/>
          <w:szCs w:val="24"/>
          <w:shd w:val="clear" w:color="auto" w:fill="FFFFFF"/>
        </w:rPr>
        <w:t xml:space="preserve">) </w:t>
      </w:r>
      <w:r w:rsidRPr="003167D0">
        <w:rPr>
          <w:rFonts w:ascii="Times New Roman" w:hAnsi="Times New Roman" w:cs="Times New Roman"/>
          <w:color w:val="000000"/>
          <w:sz w:val="24"/>
          <w:szCs w:val="24"/>
          <w:shd w:val="clear" w:color="auto" w:fill="FFFFFF"/>
        </w:rPr>
        <w:t xml:space="preserve">i članka 175. (trgovanje ljudima i ropstvo) iz Kaznenog zakona </w:t>
      </w:r>
      <w:r w:rsidR="00027229" w:rsidRPr="003167D0">
        <w:rPr>
          <w:rFonts w:ascii="Times New Roman" w:hAnsi="Times New Roman" w:cs="Times New Roman"/>
          <w:color w:val="000000"/>
          <w:sz w:val="24"/>
          <w:szCs w:val="24"/>
          <w:shd w:val="clear" w:color="auto" w:fill="FFFFFF"/>
        </w:rPr>
        <w:t xml:space="preserve">(NN, br. 110/97, 27/98, 50/00, 129/00, 51/01, 111/03, 190/03, 105/04, 84/05, 71/06, 110/07, 152/08, 57/11, 77/11 i 143/12) </w:t>
      </w:r>
      <w:r w:rsidR="002C23A5" w:rsidRPr="002C23A5">
        <w:rPr>
          <w:rStyle w:val="normaltextrun"/>
          <w:rFonts w:ascii="Times New Roman" w:hAnsi="Times New Roman" w:cs="Times New Roman"/>
          <w:i/>
          <w:color w:val="000000"/>
          <w:sz w:val="24"/>
          <w:szCs w:val="24"/>
          <w:shd w:val="clear" w:color="auto" w:fill="FFFFFF"/>
        </w:rPr>
        <w:t>dokazuje se Izjavom prijavitelja (Obrazac 2)</w:t>
      </w:r>
    </w:p>
    <w:p w:rsidR="007C2150" w:rsidRPr="003167D0" w:rsidRDefault="007C2150" w:rsidP="00027229">
      <w:pPr>
        <w:pStyle w:val="NoSpacing"/>
        <w:ind w:left="720"/>
        <w:jc w:val="both"/>
        <w:rPr>
          <w:rFonts w:ascii="Times New Roman" w:hAnsi="Times New Roman" w:cs="Times New Roman"/>
          <w:color w:val="000000"/>
          <w:sz w:val="24"/>
          <w:szCs w:val="24"/>
          <w:shd w:val="clear" w:color="auto" w:fill="FFFFFF"/>
        </w:rPr>
      </w:pPr>
    </w:p>
    <w:p w:rsidR="00027229" w:rsidRPr="003167D0" w:rsidRDefault="007C2150" w:rsidP="00D43226">
      <w:pPr>
        <w:pStyle w:val="NoSpacing"/>
        <w:numPr>
          <w:ilvl w:val="0"/>
          <w:numId w:val="2"/>
        </w:numPr>
        <w:jc w:val="both"/>
        <w:rPr>
          <w:rFonts w:ascii="Times New Roman" w:hAnsi="Times New Roman" w:cs="Times New Roman"/>
          <w:color w:val="000000"/>
          <w:sz w:val="24"/>
          <w:szCs w:val="24"/>
          <w:shd w:val="clear" w:color="auto" w:fill="FFFFFF"/>
        </w:rPr>
      </w:pPr>
      <w:r w:rsidRPr="003167D0">
        <w:rPr>
          <w:rFonts w:ascii="Times New Roman" w:hAnsi="Times New Roman" w:cs="Times New Roman"/>
          <w:color w:val="000000"/>
          <w:sz w:val="24"/>
          <w:szCs w:val="24"/>
          <w:shd w:val="clear" w:color="auto" w:fill="FFFFFF"/>
        </w:rPr>
        <w:t xml:space="preserve">korupciju, na temelju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r w:rsidR="00027229" w:rsidRPr="003167D0">
        <w:rPr>
          <w:rFonts w:ascii="Times New Roman" w:hAnsi="Times New Roman" w:cs="Times New Roman"/>
          <w:color w:val="000000"/>
          <w:sz w:val="24"/>
          <w:szCs w:val="24"/>
          <w:shd w:val="clear" w:color="auto" w:fill="FFFFFF"/>
        </w:rPr>
        <w:t>(NN, br. 125/11, 144/12, 56/15, 61/15, 101/17, 118/18</w:t>
      </w:r>
      <w:r w:rsidR="00164FDD" w:rsidRPr="003167D0">
        <w:rPr>
          <w:rFonts w:ascii="Times New Roman" w:hAnsi="Times New Roman" w:cs="Times New Roman"/>
          <w:color w:val="000000"/>
          <w:sz w:val="24"/>
          <w:szCs w:val="24"/>
          <w:shd w:val="clear" w:color="auto" w:fill="FFFFFF"/>
        </w:rPr>
        <w:t>, 126/19</w:t>
      </w:r>
      <w:r w:rsidR="00027229" w:rsidRPr="003167D0">
        <w:rPr>
          <w:rFonts w:ascii="Times New Roman" w:hAnsi="Times New Roman" w:cs="Times New Roman"/>
          <w:color w:val="000000"/>
          <w:sz w:val="24"/>
          <w:szCs w:val="24"/>
          <w:shd w:val="clear" w:color="auto" w:fill="FFFFFF"/>
        </w:rPr>
        <w:t xml:space="preserve">) </w:t>
      </w:r>
      <w:r w:rsidRPr="003167D0">
        <w:rPr>
          <w:rFonts w:ascii="Times New Roman" w:hAnsi="Times New Roman" w:cs="Times New Roman"/>
          <w:color w:val="000000"/>
          <w:sz w:val="24"/>
          <w:szCs w:val="24"/>
          <w:shd w:val="clear" w:color="auto" w:fill="FFFFFF"/>
        </w:rPr>
        <w:t xml:space="preserve">i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w:t>
      </w:r>
      <w:r w:rsidR="00027229" w:rsidRPr="003167D0">
        <w:rPr>
          <w:rFonts w:ascii="Times New Roman" w:hAnsi="Times New Roman" w:cs="Times New Roman"/>
          <w:color w:val="000000"/>
          <w:sz w:val="24"/>
          <w:szCs w:val="24"/>
          <w:shd w:val="clear" w:color="auto" w:fill="FFFFFF"/>
        </w:rPr>
        <w:t xml:space="preserve">(NN, br. 110/97, 27/98, 50/00, 129/00, 51/01, 111/03, 190/03, 105/04, 84/05, 71/06, 110/07, 152/08, 57/11, 77/11 i 143/12) </w:t>
      </w:r>
      <w:r w:rsidR="002C23A5" w:rsidRPr="002C23A5">
        <w:rPr>
          <w:rStyle w:val="normaltextrun"/>
          <w:rFonts w:ascii="Times New Roman" w:hAnsi="Times New Roman" w:cs="Times New Roman"/>
          <w:i/>
          <w:color w:val="000000"/>
          <w:sz w:val="24"/>
          <w:szCs w:val="24"/>
          <w:shd w:val="clear" w:color="auto" w:fill="FFFFFF"/>
        </w:rPr>
        <w:t>dokazuje se Izjavom prijavitelja (Obrazac 2)</w:t>
      </w:r>
    </w:p>
    <w:p w:rsidR="007C2150" w:rsidRPr="003167D0" w:rsidRDefault="007C2150" w:rsidP="007C2150">
      <w:pPr>
        <w:pStyle w:val="NoSpacing"/>
        <w:jc w:val="both"/>
        <w:rPr>
          <w:rFonts w:ascii="Times New Roman" w:hAnsi="Times New Roman" w:cs="Times New Roman"/>
          <w:color w:val="000000"/>
          <w:sz w:val="24"/>
          <w:szCs w:val="24"/>
          <w:shd w:val="clear" w:color="auto" w:fill="FFFFFF"/>
        </w:rPr>
      </w:pPr>
    </w:p>
    <w:p w:rsidR="00027229" w:rsidRPr="003167D0" w:rsidRDefault="007C2150" w:rsidP="00D43226">
      <w:pPr>
        <w:pStyle w:val="NoSpacing"/>
        <w:numPr>
          <w:ilvl w:val="0"/>
          <w:numId w:val="2"/>
        </w:numPr>
        <w:jc w:val="both"/>
        <w:rPr>
          <w:rFonts w:ascii="Times New Roman" w:hAnsi="Times New Roman" w:cs="Times New Roman"/>
          <w:i/>
          <w:color w:val="000000"/>
          <w:sz w:val="24"/>
          <w:szCs w:val="24"/>
          <w:shd w:val="clear" w:color="auto" w:fill="FFFFFF"/>
        </w:rPr>
      </w:pPr>
      <w:r w:rsidRPr="003167D0">
        <w:rPr>
          <w:rFonts w:ascii="Times New Roman" w:hAnsi="Times New Roman" w:cs="Times New Roman"/>
          <w:color w:val="000000"/>
          <w:sz w:val="24"/>
          <w:szCs w:val="24"/>
          <w:shd w:val="clear" w:color="auto" w:fill="FFFFFF"/>
        </w:rPr>
        <w:t xml:space="preserve">prijevaru, na temelju članka 236. (prijevara), članka 247. (prijevara u gospodarskom poslovanju), članka 256. (utaja poreza ili carine) i članka 258. (subvencijska prijevara) Kaznenog zakona </w:t>
      </w:r>
      <w:r w:rsidR="00027229" w:rsidRPr="003167D0">
        <w:rPr>
          <w:rFonts w:ascii="Times New Roman" w:hAnsi="Times New Roman" w:cs="Times New Roman"/>
          <w:color w:val="000000"/>
          <w:sz w:val="24"/>
          <w:szCs w:val="24"/>
          <w:shd w:val="clear" w:color="auto" w:fill="FFFFFF"/>
        </w:rPr>
        <w:t>(NN, br. 125/11, 144/12, 56/15, 61/15, 101/17, 118/18</w:t>
      </w:r>
      <w:r w:rsidR="00164FDD" w:rsidRPr="003167D0">
        <w:rPr>
          <w:rFonts w:ascii="Times New Roman" w:hAnsi="Times New Roman" w:cs="Times New Roman"/>
          <w:color w:val="000000"/>
          <w:sz w:val="24"/>
          <w:szCs w:val="24"/>
          <w:shd w:val="clear" w:color="auto" w:fill="FFFFFF"/>
        </w:rPr>
        <w:t>, 126/19</w:t>
      </w:r>
      <w:r w:rsidR="00027229" w:rsidRPr="003167D0">
        <w:rPr>
          <w:rFonts w:ascii="Times New Roman" w:hAnsi="Times New Roman" w:cs="Times New Roman"/>
          <w:color w:val="000000"/>
          <w:sz w:val="24"/>
          <w:szCs w:val="24"/>
          <w:shd w:val="clear" w:color="auto" w:fill="FFFFFF"/>
        </w:rPr>
        <w:t xml:space="preserve">) </w:t>
      </w:r>
      <w:r w:rsidRPr="003167D0">
        <w:rPr>
          <w:rFonts w:ascii="Times New Roman" w:hAnsi="Times New Roman" w:cs="Times New Roman"/>
          <w:color w:val="000000"/>
          <w:sz w:val="24"/>
          <w:szCs w:val="24"/>
          <w:shd w:val="clear" w:color="auto" w:fill="FFFFFF"/>
        </w:rPr>
        <w:t xml:space="preserve">i članka 224. (prijevara), članka 293. (prijevara u gospodarskom poslovanju) i članka 286. (utaja poreza i drugih davanja) iz Kaznenog zakona </w:t>
      </w:r>
      <w:r w:rsidR="00027229" w:rsidRPr="003167D0">
        <w:rPr>
          <w:rFonts w:ascii="Times New Roman" w:hAnsi="Times New Roman" w:cs="Times New Roman"/>
          <w:color w:val="000000"/>
          <w:sz w:val="24"/>
          <w:szCs w:val="24"/>
          <w:shd w:val="clear" w:color="auto" w:fill="FFFFFF"/>
        </w:rPr>
        <w:t xml:space="preserve">(NN, br. 110/97, 27/98, 50/00, </w:t>
      </w:r>
      <w:r w:rsidR="00027229" w:rsidRPr="002C23A5">
        <w:rPr>
          <w:rFonts w:ascii="Times New Roman" w:hAnsi="Times New Roman" w:cs="Times New Roman"/>
          <w:color w:val="000000"/>
          <w:sz w:val="24"/>
          <w:szCs w:val="24"/>
          <w:shd w:val="clear" w:color="auto" w:fill="FFFFFF"/>
        </w:rPr>
        <w:t>129/00, 51/01, 111/03, 190/03, 105/04, 84/05, 71/06, 110/07, 152/08, 57/11, 77/11 i 143/12)</w:t>
      </w:r>
      <w:r w:rsidR="00027229" w:rsidRPr="003167D0">
        <w:rPr>
          <w:rFonts w:ascii="Times New Roman" w:hAnsi="Times New Roman" w:cs="Times New Roman"/>
          <w:i/>
          <w:color w:val="000000"/>
          <w:sz w:val="24"/>
          <w:szCs w:val="24"/>
          <w:shd w:val="clear" w:color="auto" w:fill="FFFFFF"/>
        </w:rPr>
        <w:t xml:space="preserve"> </w:t>
      </w:r>
      <w:r w:rsidR="002C23A5" w:rsidRPr="002C23A5">
        <w:rPr>
          <w:rStyle w:val="normaltextrun"/>
          <w:rFonts w:ascii="Times New Roman" w:hAnsi="Times New Roman" w:cs="Times New Roman"/>
          <w:i/>
          <w:color w:val="000000"/>
          <w:sz w:val="24"/>
          <w:szCs w:val="24"/>
          <w:shd w:val="clear" w:color="auto" w:fill="FFFFFF"/>
        </w:rPr>
        <w:t>dokazuje se Izjavom prijavitelja (Obrazac 2)</w:t>
      </w:r>
    </w:p>
    <w:p w:rsidR="007A476B" w:rsidRPr="003167D0" w:rsidRDefault="007A476B" w:rsidP="00414A4A">
      <w:pPr>
        <w:pStyle w:val="NoSpacing"/>
        <w:jc w:val="both"/>
        <w:rPr>
          <w:rStyle w:val="eop"/>
          <w:rFonts w:ascii="Times New Roman" w:hAnsi="Times New Roman" w:cs="Times New Roman"/>
          <w:i/>
          <w:color w:val="000000"/>
          <w:sz w:val="24"/>
          <w:szCs w:val="24"/>
          <w:shd w:val="clear" w:color="auto" w:fill="FFFFFF"/>
        </w:rPr>
      </w:pPr>
    </w:p>
    <w:p w:rsidR="00BA3690" w:rsidRPr="003167D0" w:rsidRDefault="00BA3690" w:rsidP="00D43226">
      <w:pPr>
        <w:pStyle w:val="NoSpacing"/>
        <w:numPr>
          <w:ilvl w:val="0"/>
          <w:numId w:val="2"/>
        </w:numPr>
        <w:jc w:val="both"/>
        <w:rPr>
          <w:rStyle w:val="eop"/>
          <w:rFonts w:ascii="Times New Roman" w:hAnsi="Times New Roman" w:cs="Times New Roman"/>
          <w:i/>
          <w:color w:val="000000"/>
          <w:sz w:val="24"/>
          <w:szCs w:val="24"/>
          <w:shd w:val="clear" w:color="auto" w:fill="FFFFFF"/>
        </w:rPr>
      </w:pPr>
      <w:r w:rsidRPr="002C23A5">
        <w:rPr>
          <w:rStyle w:val="eop"/>
          <w:rFonts w:ascii="Times New Roman" w:hAnsi="Times New Roman" w:cs="Times New Roman"/>
          <w:color w:val="000000"/>
          <w:sz w:val="24"/>
          <w:szCs w:val="24"/>
          <w:shd w:val="clear" w:color="auto" w:fill="FFFFFF"/>
        </w:rPr>
        <w:lastRenderedPageBreak/>
        <w:t>prijavitelj</w:t>
      </w:r>
      <w:r w:rsidR="00A67496" w:rsidRPr="002C23A5">
        <w:rPr>
          <w:rStyle w:val="eop"/>
          <w:rFonts w:ascii="Times New Roman" w:hAnsi="Times New Roman" w:cs="Times New Roman"/>
          <w:color w:val="000000"/>
          <w:sz w:val="24"/>
          <w:szCs w:val="24"/>
          <w:shd w:val="clear" w:color="auto" w:fill="FFFFFF"/>
        </w:rPr>
        <w:t>u</w:t>
      </w:r>
      <w:r w:rsidRPr="002C23A5">
        <w:rPr>
          <w:rStyle w:val="eop"/>
          <w:rFonts w:ascii="Times New Roman" w:hAnsi="Times New Roman" w:cs="Times New Roman"/>
          <w:color w:val="000000"/>
          <w:sz w:val="24"/>
          <w:szCs w:val="24"/>
          <w:shd w:val="clear" w:color="auto" w:fill="FFFFFF"/>
        </w:rPr>
        <w:t xml:space="preserve"> kojem je utvrđeno teško kršenje </w:t>
      </w:r>
      <w:r w:rsidR="00BE21A0" w:rsidRPr="002C23A5">
        <w:rPr>
          <w:rStyle w:val="eop"/>
          <w:rFonts w:ascii="Times New Roman" w:hAnsi="Times New Roman" w:cs="Times New Roman"/>
          <w:color w:val="000000"/>
          <w:sz w:val="24"/>
          <w:szCs w:val="24"/>
          <w:shd w:val="clear" w:color="auto" w:fill="FFFFFF"/>
        </w:rPr>
        <w:t>u</w:t>
      </w:r>
      <w:r w:rsidRPr="002C23A5">
        <w:rPr>
          <w:rStyle w:val="eop"/>
          <w:rFonts w:ascii="Times New Roman" w:hAnsi="Times New Roman" w:cs="Times New Roman"/>
          <w:color w:val="000000"/>
          <w:sz w:val="24"/>
          <w:szCs w:val="24"/>
          <w:shd w:val="clear" w:color="auto" w:fill="FFFFFF"/>
        </w:rPr>
        <w:t>govora</w:t>
      </w:r>
      <w:r w:rsidR="00E90B9F" w:rsidRPr="002C23A5">
        <w:rPr>
          <w:rStyle w:val="FootnoteReference"/>
          <w:rFonts w:ascii="Times New Roman" w:hAnsi="Times New Roman" w:cs="Times New Roman"/>
          <w:color w:val="000000"/>
          <w:sz w:val="24"/>
          <w:szCs w:val="24"/>
          <w:shd w:val="clear" w:color="auto" w:fill="FFFFFF"/>
        </w:rPr>
        <w:footnoteReference w:id="7"/>
      </w:r>
      <w:r w:rsidRPr="002C23A5">
        <w:rPr>
          <w:rStyle w:val="eop"/>
          <w:rFonts w:ascii="Times New Roman" w:hAnsi="Times New Roman" w:cs="Times New Roman"/>
          <w:color w:val="000000"/>
          <w:sz w:val="24"/>
          <w:szCs w:val="24"/>
          <w:shd w:val="clear" w:color="auto" w:fill="FFFFFF"/>
        </w:rPr>
        <w:t xml:space="preserve"> zbog neispunjavanja ugovornih obveza, a koji je bio potpisan u sklopu nekog drugog postupka dodjele bespovratnih sredstava i bio je (su)financiran sredstvima EU;</w:t>
      </w:r>
      <w:r w:rsidRPr="003167D0">
        <w:rPr>
          <w:rStyle w:val="eop"/>
          <w:rFonts w:ascii="Times New Roman" w:hAnsi="Times New Roman" w:cs="Times New Roman"/>
          <w:i/>
          <w:color w:val="000000"/>
          <w:sz w:val="24"/>
          <w:szCs w:val="24"/>
          <w:shd w:val="clear" w:color="auto" w:fill="FFFFFF"/>
        </w:rPr>
        <w:t xml:space="preserve"> </w:t>
      </w:r>
      <w:r w:rsidR="00D35BCF" w:rsidRPr="003167D0">
        <w:rPr>
          <w:rStyle w:val="normaltextrun"/>
          <w:rFonts w:ascii="Times New Roman" w:hAnsi="Times New Roman" w:cs="Times New Roman"/>
          <w:i/>
          <w:iCs/>
          <w:color w:val="000000"/>
          <w:sz w:val="24"/>
          <w:szCs w:val="24"/>
          <w:shd w:val="clear" w:color="auto" w:fill="FFFFFF"/>
        </w:rPr>
        <w:t>dokazuje se Izjavom</w:t>
      </w:r>
      <w:r w:rsidR="00D35BCF" w:rsidRPr="003167D0">
        <w:rPr>
          <w:rStyle w:val="apple-converted-space"/>
          <w:rFonts w:ascii="Times New Roman" w:hAnsi="Times New Roman" w:cs="Times New Roman"/>
          <w:i/>
          <w:iCs/>
          <w:color w:val="000000"/>
          <w:sz w:val="24"/>
          <w:szCs w:val="24"/>
          <w:shd w:val="clear" w:color="auto" w:fill="FFFFFF"/>
        </w:rPr>
        <w:t> </w:t>
      </w:r>
      <w:r w:rsidR="00D35BCF" w:rsidRPr="003167D0">
        <w:rPr>
          <w:rStyle w:val="normaltextrun"/>
          <w:rFonts w:ascii="Times New Roman" w:hAnsi="Times New Roman" w:cs="Times New Roman"/>
          <w:i/>
          <w:iCs/>
          <w:color w:val="000000"/>
          <w:sz w:val="24"/>
          <w:szCs w:val="24"/>
          <w:shd w:val="clear" w:color="auto" w:fill="FFFFFF"/>
        </w:rPr>
        <w:t>prijavitelja (Obrazac</w:t>
      </w:r>
      <w:r w:rsidR="00D35BCF" w:rsidRPr="003167D0">
        <w:rPr>
          <w:rStyle w:val="apple-converted-space"/>
          <w:rFonts w:ascii="Times New Roman" w:hAnsi="Times New Roman" w:cs="Times New Roman"/>
          <w:i/>
          <w:iCs/>
          <w:color w:val="000000"/>
          <w:sz w:val="24"/>
          <w:szCs w:val="24"/>
          <w:shd w:val="clear" w:color="auto" w:fill="FFFFFF"/>
        </w:rPr>
        <w:t> </w:t>
      </w:r>
      <w:r w:rsidR="0072236B" w:rsidRPr="003167D0">
        <w:rPr>
          <w:rFonts w:ascii="Times New Roman" w:hAnsi="Times New Roman" w:cs="Times New Roman"/>
          <w:i/>
          <w:sz w:val="24"/>
          <w:szCs w:val="24"/>
        </w:rPr>
        <w:t>2)</w:t>
      </w:r>
    </w:p>
    <w:p w:rsidR="007A476B" w:rsidRPr="003167D0" w:rsidRDefault="007A476B" w:rsidP="00043002">
      <w:pPr>
        <w:pStyle w:val="NoSpacing"/>
        <w:jc w:val="both"/>
        <w:rPr>
          <w:rStyle w:val="eop"/>
          <w:rFonts w:ascii="Times New Roman" w:hAnsi="Times New Roman" w:cs="Times New Roman"/>
          <w:color w:val="000000"/>
          <w:sz w:val="24"/>
          <w:szCs w:val="24"/>
          <w:shd w:val="clear" w:color="auto" w:fill="FFFFFF"/>
        </w:rPr>
      </w:pPr>
    </w:p>
    <w:p w:rsidR="00BD15BF" w:rsidRPr="003167D0" w:rsidRDefault="00BD15BF" w:rsidP="00D43226">
      <w:pPr>
        <w:pStyle w:val="NoSpacing"/>
        <w:numPr>
          <w:ilvl w:val="0"/>
          <w:numId w:val="2"/>
        </w:numPr>
        <w:jc w:val="both"/>
        <w:rPr>
          <w:rStyle w:val="eop"/>
          <w:rFonts w:ascii="Times New Roman" w:hAnsi="Times New Roman" w:cs="Times New Roman"/>
          <w:color w:val="000000"/>
          <w:sz w:val="24"/>
          <w:szCs w:val="24"/>
          <w:shd w:val="clear" w:color="auto" w:fill="FFFFFF"/>
        </w:rPr>
      </w:pPr>
      <w:r w:rsidRPr="003167D0">
        <w:rPr>
          <w:rStyle w:val="eop"/>
          <w:rFonts w:ascii="Times New Roman" w:hAnsi="Times New Roman" w:cs="Times New Roman"/>
          <w:color w:val="000000"/>
          <w:sz w:val="24"/>
          <w:szCs w:val="24"/>
          <w:shd w:val="clear" w:color="auto" w:fill="FFFFFF"/>
        </w:rPr>
        <w:t>prijavitelj</w:t>
      </w:r>
      <w:r w:rsidR="00A67496" w:rsidRPr="003167D0">
        <w:rPr>
          <w:rStyle w:val="eop"/>
          <w:rFonts w:ascii="Times New Roman" w:hAnsi="Times New Roman" w:cs="Times New Roman"/>
          <w:color w:val="000000"/>
          <w:sz w:val="24"/>
          <w:szCs w:val="24"/>
          <w:shd w:val="clear" w:color="auto" w:fill="FFFFFF"/>
        </w:rPr>
        <w:t>u</w:t>
      </w:r>
      <w:r w:rsidRPr="003167D0">
        <w:rPr>
          <w:rStyle w:val="eop"/>
          <w:rFonts w:ascii="Times New Roman" w:hAnsi="Times New Roman" w:cs="Times New Roman"/>
          <w:color w:val="000000"/>
          <w:sz w:val="24"/>
          <w:szCs w:val="24"/>
          <w:shd w:val="clear" w:color="auto" w:fill="FFFFFF"/>
        </w:rPr>
        <w:t xml:space="preserve"> koji je u sukobu interesa u predmetnom postupku dodjele bespovratnih sredstava; </w:t>
      </w:r>
      <w:r w:rsidRPr="003167D0">
        <w:rPr>
          <w:rStyle w:val="eop"/>
          <w:rFonts w:ascii="Times New Roman" w:hAnsi="Times New Roman" w:cs="Times New Roman"/>
          <w:i/>
          <w:color w:val="000000"/>
          <w:sz w:val="24"/>
          <w:szCs w:val="24"/>
          <w:shd w:val="clear" w:color="auto" w:fill="FFFFFF"/>
        </w:rPr>
        <w:t>dokazuje se Izjavom prijavitel</w:t>
      </w:r>
      <w:r w:rsidR="007A476B" w:rsidRPr="003167D0">
        <w:rPr>
          <w:rStyle w:val="eop"/>
          <w:rFonts w:ascii="Times New Roman" w:hAnsi="Times New Roman" w:cs="Times New Roman"/>
          <w:i/>
          <w:color w:val="000000"/>
          <w:sz w:val="24"/>
          <w:szCs w:val="24"/>
          <w:shd w:val="clear" w:color="auto" w:fill="FFFFFF"/>
        </w:rPr>
        <w:t xml:space="preserve">ja (Obrazac </w:t>
      </w:r>
      <w:r w:rsidR="00043002" w:rsidRPr="003167D0">
        <w:rPr>
          <w:rStyle w:val="eop"/>
          <w:rFonts w:ascii="Times New Roman" w:hAnsi="Times New Roman" w:cs="Times New Roman"/>
          <w:i/>
          <w:color w:val="000000"/>
          <w:sz w:val="24"/>
          <w:szCs w:val="24"/>
          <w:shd w:val="clear" w:color="auto" w:fill="FFFFFF"/>
        </w:rPr>
        <w:t>2)</w:t>
      </w:r>
    </w:p>
    <w:p w:rsidR="007A476B" w:rsidRPr="003167D0" w:rsidRDefault="007A476B" w:rsidP="007A476B">
      <w:pPr>
        <w:pStyle w:val="NoSpacing"/>
        <w:ind w:left="720"/>
        <w:jc w:val="both"/>
        <w:rPr>
          <w:rStyle w:val="eop"/>
          <w:rFonts w:ascii="Times New Roman" w:hAnsi="Times New Roman" w:cs="Times New Roman"/>
          <w:color w:val="000000"/>
          <w:sz w:val="24"/>
          <w:szCs w:val="24"/>
          <w:shd w:val="clear" w:color="auto" w:fill="FFFFFF"/>
        </w:rPr>
      </w:pPr>
    </w:p>
    <w:p w:rsidR="007A476B" w:rsidRPr="003167D0" w:rsidRDefault="00D35BCF" w:rsidP="00D43226">
      <w:pPr>
        <w:pStyle w:val="ListParagraph"/>
        <w:numPr>
          <w:ilvl w:val="0"/>
          <w:numId w:val="2"/>
        </w:numPr>
        <w:jc w:val="both"/>
        <w:rPr>
          <w:rFonts w:ascii="Times New Roman" w:eastAsia="Times New Roman" w:hAnsi="Times New Roman" w:cs="Times New Roman"/>
          <w:b/>
          <w:sz w:val="24"/>
          <w:szCs w:val="24"/>
        </w:rPr>
      </w:pPr>
      <w:r w:rsidRPr="003167D0">
        <w:rPr>
          <w:rFonts w:ascii="Times New Roman" w:eastAsia="Times New Roman" w:hAnsi="Times New Roman" w:cs="Times New Roman"/>
          <w:sz w:val="24"/>
          <w:szCs w:val="24"/>
        </w:rPr>
        <w:t>prijavitelj</w:t>
      </w:r>
      <w:r w:rsidR="00A67496" w:rsidRPr="003167D0">
        <w:rPr>
          <w:rFonts w:ascii="Times New Roman" w:eastAsia="Times New Roman" w:hAnsi="Times New Roman" w:cs="Times New Roman"/>
          <w:sz w:val="24"/>
          <w:szCs w:val="24"/>
        </w:rPr>
        <w:t>u koji</w:t>
      </w:r>
      <w:r w:rsidRPr="003167D0">
        <w:rPr>
          <w:rFonts w:ascii="Times New Roman" w:eastAsia="Times New Roman" w:hAnsi="Times New Roman" w:cs="Times New Roman"/>
          <w:sz w:val="24"/>
          <w:szCs w:val="24"/>
        </w:rPr>
        <w:t xml:space="preserve"> nije izvršio povrat sredstava prema odluci nadležnog tijela, kako je navedeno u</w:t>
      </w:r>
      <w:r w:rsidRPr="003167D0">
        <w:rPr>
          <w:rFonts w:ascii="Times New Roman" w:hAnsi="Times New Roman" w:cs="Times New Roman"/>
        </w:rPr>
        <w:t xml:space="preserve"> </w:t>
      </w:r>
      <w:r w:rsidRPr="003167D0">
        <w:rPr>
          <w:rFonts w:ascii="Times New Roman" w:eastAsia="Times New Roman" w:hAnsi="Times New Roman" w:cs="Times New Roman"/>
          <w:sz w:val="24"/>
          <w:szCs w:val="24"/>
        </w:rPr>
        <w:t xml:space="preserve">Obrascu izjave prijavitelja o istinitosti podataka, izbjegavanju dvostrukog financiranja i ispunjavanju preduvjeta za sudjelovanje u postupku dodjele </w:t>
      </w:r>
      <w:r w:rsidRPr="003167D0">
        <w:rPr>
          <w:rFonts w:ascii="Times New Roman" w:eastAsia="Times New Roman" w:hAnsi="Times New Roman" w:cs="Times New Roman"/>
          <w:i/>
          <w:sz w:val="24"/>
          <w:szCs w:val="24"/>
        </w:rPr>
        <w:t xml:space="preserve">dokazuje se Izjavom prijavitelja (Obrazac </w:t>
      </w:r>
      <w:r w:rsidR="00043002" w:rsidRPr="003167D0">
        <w:rPr>
          <w:rFonts w:ascii="Times New Roman" w:eastAsia="Times New Roman" w:hAnsi="Times New Roman" w:cs="Times New Roman"/>
          <w:i/>
          <w:sz w:val="24"/>
          <w:szCs w:val="24"/>
        </w:rPr>
        <w:t>2)</w:t>
      </w:r>
    </w:p>
    <w:p w:rsidR="00662A99" w:rsidRPr="003167D0" w:rsidRDefault="00662A99" w:rsidP="00D43226">
      <w:pPr>
        <w:pStyle w:val="NoSpacing"/>
        <w:numPr>
          <w:ilvl w:val="0"/>
          <w:numId w:val="2"/>
        </w:numPr>
        <w:jc w:val="both"/>
        <w:rPr>
          <w:rFonts w:ascii="Times New Roman" w:hAnsi="Times New Roman" w:cs="Times New Roman"/>
          <w:color w:val="000000"/>
          <w:sz w:val="24"/>
          <w:szCs w:val="24"/>
          <w:shd w:val="clear" w:color="auto" w:fill="FFFFFF"/>
        </w:rPr>
      </w:pPr>
      <w:r w:rsidRPr="003167D0">
        <w:rPr>
          <w:rFonts w:ascii="Times New Roman" w:hAnsi="Times New Roman" w:cs="Times New Roman"/>
          <w:color w:val="000000"/>
          <w:sz w:val="24"/>
          <w:szCs w:val="24"/>
          <w:shd w:val="clear" w:color="auto" w:fill="FFFFFF"/>
        </w:rPr>
        <w:t>prijavitelju koji nije izvršio isplate plaća zaposlenicima, plaćanje doprinosa za financiranje obveznih osiguranja (osobito zdravstveno ili mirovinsko) ili plaćanje poreza u skladu s propisima R</w:t>
      </w:r>
      <w:r w:rsidR="00EF4E83" w:rsidRPr="003167D0">
        <w:rPr>
          <w:rFonts w:ascii="Times New Roman" w:hAnsi="Times New Roman" w:cs="Times New Roman"/>
          <w:color w:val="000000"/>
          <w:sz w:val="24"/>
          <w:szCs w:val="24"/>
          <w:shd w:val="clear" w:color="auto" w:fill="FFFFFF"/>
        </w:rPr>
        <w:t>H</w:t>
      </w:r>
      <w:r w:rsidRPr="003167D0">
        <w:rPr>
          <w:rFonts w:ascii="Times New Roman" w:hAnsi="Times New Roman" w:cs="Times New Roman"/>
          <w:color w:val="000000"/>
          <w:sz w:val="24"/>
          <w:szCs w:val="24"/>
          <w:shd w:val="clear" w:color="auto" w:fill="FFFFFF"/>
        </w:rPr>
        <w:t xml:space="preserve"> kao države u kojoj je osnovan prijavitelj i u kojoj će se provoditi Ugovor o dodjeli bespovratnih </w:t>
      </w:r>
      <w:r w:rsidR="00647F2D" w:rsidRPr="003167D0">
        <w:rPr>
          <w:rFonts w:ascii="Times New Roman" w:hAnsi="Times New Roman" w:cs="Times New Roman"/>
          <w:color w:val="000000"/>
          <w:sz w:val="24"/>
          <w:szCs w:val="24"/>
          <w:shd w:val="clear" w:color="auto" w:fill="FFFFFF"/>
        </w:rPr>
        <w:t xml:space="preserve">financijskih </w:t>
      </w:r>
      <w:r w:rsidRPr="003167D0">
        <w:rPr>
          <w:rFonts w:ascii="Times New Roman" w:hAnsi="Times New Roman" w:cs="Times New Roman"/>
          <w:color w:val="000000"/>
          <w:sz w:val="24"/>
          <w:szCs w:val="24"/>
          <w:shd w:val="clear" w:color="auto" w:fill="FFFFFF"/>
        </w:rPr>
        <w:t xml:space="preserve">sredstava i u skladu s propisima države poslovnog nastana prijavitelja (ako oni nemaju poslovni </w:t>
      </w:r>
      <w:r w:rsidR="00CA7C0B" w:rsidRPr="003167D0">
        <w:rPr>
          <w:rFonts w:ascii="Times New Roman" w:hAnsi="Times New Roman" w:cs="Times New Roman"/>
          <w:color w:val="000000"/>
          <w:sz w:val="24"/>
          <w:szCs w:val="24"/>
          <w:shd w:val="clear" w:color="auto" w:fill="FFFFFF"/>
        </w:rPr>
        <w:t>nastan u R</w:t>
      </w:r>
      <w:r w:rsidR="00EF4E83" w:rsidRPr="003167D0">
        <w:rPr>
          <w:rFonts w:ascii="Times New Roman" w:hAnsi="Times New Roman" w:cs="Times New Roman"/>
          <w:color w:val="000000"/>
          <w:sz w:val="24"/>
          <w:szCs w:val="24"/>
          <w:shd w:val="clear" w:color="auto" w:fill="FFFFFF"/>
        </w:rPr>
        <w:t>H</w:t>
      </w:r>
      <w:r w:rsidR="00CA7C0B" w:rsidRPr="003167D0">
        <w:rPr>
          <w:rFonts w:ascii="Times New Roman" w:hAnsi="Times New Roman" w:cs="Times New Roman"/>
          <w:color w:val="000000"/>
          <w:sz w:val="24"/>
          <w:szCs w:val="24"/>
          <w:shd w:val="clear" w:color="auto" w:fill="FFFFFF"/>
        </w:rPr>
        <w:t>).</w:t>
      </w:r>
      <w:r w:rsidR="007556AF" w:rsidRPr="003167D0">
        <w:rPr>
          <w:rFonts w:ascii="Times New Roman" w:hAnsi="Times New Roman" w:cs="Times New Roman"/>
          <w:color w:val="000000"/>
          <w:sz w:val="24"/>
          <w:szCs w:val="24"/>
          <w:shd w:val="clear" w:color="auto" w:fill="FFFFFF"/>
        </w:rPr>
        <w:t xml:space="preserve"> </w:t>
      </w:r>
      <w:r w:rsidR="0072376E" w:rsidRPr="003167D0">
        <w:rPr>
          <w:rFonts w:ascii="Times New Roman" w:hAnsi="Times New Roman" w:cs="Times New Roman"/>
          <w:color w:val="000000"/>
          <w:sz w:val="24"/>
          <w:szCs w:val="24"/>
          <w:shd w:val="clear" w:color="auto" w:fill="FFFFFF"/>
        </w:rPr>
        <w:t xml:space="preserve">U </w:t>
      </w:r>
      <w:r w:rsidRPr="003167D0">
        <w:rPr>
          <w:rFonts w:ascii="Times New Roman" w:hAnsi="Times New Roman" w:cs="Times New Roman"/>
          <w:color w:val="000000"/>
          <w:sz w:val="24"/>
          <w:szCs w:val="24"/>
          <w:shd w:val="clear" w:color="auto" w:fill="FFFFFF"/>
        </w:rPr>
        <w:t>pogledu ove točke, smatra se prihvatljivim da prijavitelj nije udovoljio spomenutim uvjetima, ako mu, sukladno posebnom propisu, plaćanje tih obveza nije dopušteno ili</w:t>
      </w:r>
      <w:r w:rsidR="007A476B" w:rsidRPr="003167D0">
        <w:rPr>
          <w:rFonts w:ascii="Times New Roman" w:hAnsi="Times New Roman" w:cs="Times New Roman"/>
          <w:color w:val="000000"/>
          <w:sz w:val="24"/>
          <w:szCs w:val="24"/>
          <w:shd w:val="clear" w:color="auto" w:fill="FFFFFF"/>
        </w:rPr>
        <w:t xml:space="preserve"> mu je odobrena odgoda plaćanja</w:t>
      </w:r>
      <w:r w:rsidR="002C23A5">
        <w:rPr>
          <w:rFonts w:ascii="Times New Roman" w:hAnsi="Times New Roman" w:cs="Times New Roman"/>
          <w:color w:val="000000"/>
          <w:sz w:val="24"/>
          <w:szCs w:val="24"/>
          <w:shd w:val="clear" w:color="auto" w:fill="FFFFFF"/>
        </w:rPr>
        <w:t xml:space="preserve">, </w:t>
      </w:r>
      <w:r w:rsidR="002C23A5" w:rsidRPr="002C23A5">
        <w:rPr>
          <w:rStyle w:val="normaltextrun"/>
          <w:rFonts w:ascii="Times New Roman" w:hAnsi="Times New Roman" w:cs="Times New Roman"/>
          <w:i/>
          <w:color w:val="000000"/>
          <w:sz w:val="24"/>
          <w:szCs w:val="24"/>
          <w:shd w:val="clear" w:color="auto" w:fill="FFFFFF"/>
        </w:rPr>
        <w:t>dokazuje se Izjavom prijavitelja (Obrazac 2)</w:t>
      </w:r>
    </w:p>
    <w:p w:rsidR="00BC579A" w:rsidRPr="003167D0" w:rsidRDefault="00BC579A" w:rsidP="00BC579A">
      <w:pPr>
        <w:pStyle w:val="NoSpacing"/>
        <w:ind w:left="720"/>
        <w:jc w:val="both"/>
        <w:rPr>
          <w:rStyle w:val="normaltextrun"/>
          <w:rFonts w:ascii="Times New Roman" w:hAnsi="Times New Roman" w:cs="Times New Roman"/>
          <w:sz w:val="24"/>
          <w:szCs w:val="24"/>
        </w:rPr>
      </w:pPr>
    </w:p>
    <w:p w:rsidR="00EE6EF5" w:rsidRPr="003167D0" w:rsidRDefault="00EE6EF5" w:rsidP="00782D02">
      <w:pPr>
        <w:pStyle w:val="Heading2"/>
      </w:pPr>
    </w:p>
    <w:p w:rsidR="00A0462B" w:rsidRPr="003167D0" w:rsidRDefault="00BB02BB" w:rsidP="00523509">
      <w:pPr>
        <w:pStyle w:val="Heading2"/>
      </w:pPr>
      <w:r w:rsidRPr="003167D0">
        <w:tab/>
      </w:r>
      <w:bookmarkStart w:id="27" w:name="_Toc61949148"/>
      <w:r w:rsidR="0058480E" w:rsidRPr="003167D0">
        <w:t xml:space="preserve">2.3. </w:t>
      </w:r>
      <w:r w:rsidR="00A0462B" w:rsidRPr="003167D0">
        <w:t xml:space="preserve">Broj </w:t>
      </w:r>
      <w:r w:rsidR="00071A58">
        <w:t>projektnih</w:t>
      </w:r>
      <w:r w:rsidR="002A2B32" w:rsidRPr="003167D0">
        <w:t xml:space="preserve"> </w:t>
      </w:r>
      <w:r w:rsidR="00A0462B" w:rsidRPr="003167D0">
        <w:t xml:space="preserve">prijedloga </w:t>
      </w:r>
      <w:bookmarkEnd w:id="23"/>
      <w:r w:rsidR="003E4C36" w:rsidRPr="003167D0">
        <w:t>i ugovora o dodjeli bespo</w:t>
      </w:r>
      <w:r w:rsidR="001101B6" w:rsidRPr="003167D0">
        <w:t xml:space="preserve">vratnih </w:t>
      </w:r>
      <w:r w:rsidR="00FA5889" w:rsidRPr="003167D0">
        <w:t xml:space="preserve">financijskih </w:t>
      </w:r>
      <w:r w:rsidR="001101B6" w:rsidRPr="003167D0">
        <w:t xml:space="preserve">sredstava po </w:t>
      </w:r>
      <w:r w:rsidR="00E92376" w:rsidRPr="003167D0">
        <w:t>p</w:t>
      </w:r>
      <w:r w:rsidR="001101B6" w:rsidRPr="003167D0">
        <w:t>rijavitelju</w:t>
      </w:r>
      <w:bookmarkEnd w:id="27"/>
    </w:p>
    <w:p w:rsidR="00B412A3" w:rsidRPr="003167D0" w:rsidRDefault="00B412A3" w:rsidP="00B412A3">
      <w:pPr>
        <w:rPr>
          <w:rFonts w:ascii="Times New Roman" w:hAnsi="Times New Roman" w:cs="Times New Roman"/>
        </w:rPr>
      </w:pPr>
    </w:p>
    <w:p w:rsidR="00043002" w:rsidRPr="003167D0" w:rsidRDefault="00043002" w:rsidP="00043002">
      <w:pPr>
        <w:pStyle w:val="NoSpacing"/>
        <w:jc w:val="both"/>
        <w:rPr>
          <w:rFonts w:ascii="Times New Roman" w:hAnsi="Times New Roman" w:cs="Times New Roman"/>
          <w:sz w:val="24"/>
          <w:szCs w:val="24"/>
          <w:highlight w:val="cyan"/>
        </w:rPr>
      </w:pPr>
      <w:r w:rsidRPr="003167D0">
        <w:rPr>
          <w:rFonts w:ascii="Times New Roman" w:hAnsi="Times New Roman" w:cs="Times New Roman"/>
          <w:sz w:val="24"/>
          <w:szCs w:val="24"/>
        </w:rPr>
        <w:t xml:space="preserve">Prijavitelj po predmetnom Pozivu u postupku dodjele bespovratnih </w:t>
      </w:r>
      <w:r w:rsidR="000F0E02">
        <w:rPr>
          <w:rFonts w:ascii="Times New Roman" w:hAnsi="Times New Roman" w:cs="Times New Roman"/>
          <w:sz w:val="24"/>
          <w:szCs w:val="24"/>
        </w:rPr>
        <w:t xml:space="preserve">financijskih </w:t>
      </w:r>
      <w:r w:rsidRPr="003167D0">
        <w:rPr>
          <w:rFonts w:ascii="Times New Roman" w:hAnsi="Times New Roman" w:cs="Times New Roman"/>
          <w:sz w:val="24"/>
          <w:szCs w:val="24"/>
        </w:rPr>
        <w:t>sredstava (u daljnjem tekstu: postupak dodje</w:t>
      </w:r>
      <w:r w:rsidR="00987FAC">
        <w:rPr>
          <w:rFonts w:ascii="Times New Roman" w:hAnsi="Times New Roman" w:cs="Times New Roman"/>
          <w:sz w:val="24"/>
          <w:szCs w:val="24"/>
        </w:rPr>
        <w:t>le) može</w:t>
      </w:r>
      <w:r w:rsidR="000F0E02">
        <w:rPr>
          <w:rFonts w:ascii="Times New Roman" w:hAnsi="Times New Roman" w:cs="Times New Roman"/>
          <w:sz w:val="24"/>
          <w:szCs w:val="24"/>
        </w:rPr>
        <w:t xml:space="preserve"> podnijeti više projektnih prijedloga</w:t>
      </w:r>
      <w:r w:rsidRPr="003167D0">
        <w:rPr>
          <w:rFonts w:ascii="Times New Roman" w:hAnsi="Times New Roman" w:cs="Times New Roman"/>
          <w:sz w:val="24"/>
          <w:szCs w:val="24"/>
        </w:rPr>
        <w:t xml:space="preserve"> pri čemu se </w:t>
      </w:r>
      <w:r w:rsidR="000F0E02">
        <w:rPr>
          <w:rFonts w:ascii="Times New Roman" w:hAnsi="Times New Roman" w:cs="Times New Roman"/>
          <w:sz w:val="24"/>
          <w:szCs w:val="24"/>
        </w:rPr>
        <w:t>svaki</w:t>
      </w:r>
      <w:r w:rsidRPr="003167D0">
        <w:rPr>
          <w:rFonts w:ascii="Times New Roman" w:hAnsi="Times New Roman" w:cs="Times New Roman"/>
          <w:sz w:val="24"/>
          <w:szCs w:val="24"/>
        </w:rPr>
        <w:t xml:space="preserve"> odnosi na jedno kulturno dobro – pojedinačno zaštićeno ili unutar zaštićene cjeline/zbirke.</w:t>
      </w:r>
    </w:p>
    <w:p w:rsidR="000F0E02" w:rsidRDefault="00043002" w:rsidP="00043002">
      <w:pPr>
        <w:pStyle w:val="NoSpacing"/>
        <w:jc w:val="both"/>
        <w:rPr>
          <w:rFonts w:ascii="Times New Roman" w:hAnsi="Times New Roman" w:cs="Times New Roman"/>
          <w:sz w:val="24"/>
          <w:szCs w:val="24"/>
        </w:rPr>
      </w:pPr>
      <w:r w:rsidRPr="003167D0">
        <w:rPr>
          <w:rFonts w:ascii="Times New Roman" w:hAnsi="Times New Roman" w:cs="Times New Roman"/>
          <w:sz w:val="24"/>
          <w:szCs w:val="24"/>
        </w:rPr>
        <w:t xml:space="preserve">Svakom pojedinom korisniku bespovratna sredstva mogu </w:t>
      </w:r>
      <w:r w:rsidR="00987FAC">
        <w:rPr>
          <w:rFonts w:ascii="Times New Roman" w:hAnsi="Times New Roman" w:cs="Times New Roman"/>
          <w:sz w:val="24"/>
          <w:szCs w:val="24"/>
        </w:rPr>
        <w:t>biti dodijeljena</w:t>
      </w:r>
      <w:r w:rsidRPr="003167D0">
        <w:rPr>
          <w:rFonts w:ascii="Times New Roman" w:hAnsi="Times New Roman" w:cs="Times New Roman"/>
          <w:sz w:val="24"/>
          <w:szCs w:val="24"/>
        </w:rPr>
        <w:t xml:space="preserve"> samo jednom za svako djelovanje</w:t>
      </w:r>
      <w:r w:rsidR="000F0E02">
        <w:rPr>
          <w:rFonts w:ascii="Times New Roman" w:hAnsi="Times New Roman" w:cs="Times New Roman"/>
          <w:sz w:val="24"/>
          <w:szCs w:val="24"/>
        </w:rPr>
        <w:t>.</w:t>
      </w:r>
    </w:p>
    <w:p w:rsidR="000F0E02" w:rsidRDefault="000F0E02" w:rsidP="00043002">
      <w:pPr>
        <w:pStyle w:val="NoSpacing"/>
        <w:jc w:val="both"/>
        <w:rPr>
          <w:rFonts w:ascii="Times New Roman" w:hAnsi="Times New Roman" w:cs="Times New Roman"/>
          <w:sz w:val="24"/>
          <w:szCs w:val="24"/>
        </w:rPr>
      </w:pPr>
    </w:p>
    <w:p w:rsidR="00043002" w:rsidRPr="003167D0" w:rsidRDefault="00043002" w:rsidP="00043002">
      <w:pPr>
        <w:pStyle w:val="NoSpacing"/>
        <w:jc w:val="both"/>
        <w:rPr>
          <w:rFonts w:ascii="Times New Roman" w:hAnsi="Times New Roman" w:cs="Times New Roman"/>
          <w:sz w:val="24"/>
          <w:szCs w:val="24"/>
        </w:rPr>
      </w:pPr>
      <w:r w:rsidRPr="003167D0">
        <w:rPr>
          <w:rFonts w:ascii="Times New Roman" w:hAnsi="Times New Roman" w:cs="Times New Roman"/>
          <w:sz w:val="24"/>
          <w:szCs w:val="24"/>
        </w:rPr>
        <w:t xml:space="preserve">S jednim prijaviteljem se može sklopiti više Ugovora o dodjeli bespovratnih </w:t>
      </w:r>
      <w:r w:rsidR="00444521">
        <w:rPr>
          <w:rFonts w:ascii="Times New Roman" w:hAnsi="Times New Roman" w:cs="Times New Roman"/>
          <w:sz w:val="24"/>
          <w:szCs w:val="24"/>
        </w:rPr>
        <w:t xml:space="preserve">financijskih </w:t>
      </w:r>
      <w:r w:rsidRPr="003167D0">
        <w:rPr>
          <w:rFonts w:ascii="Times New Roman" w:hAnsi="Times New Roman" w:cs="Times New Roman"/>
          <w:sz w:val="24"/>
          <w:szCs w:val="24"/>
        </w:rPr>
        <w:t>sredstava (u daljnjem tekstu: Ugovor).</w:t>
      </w:r>
    </w:p>
    <w:p w:rsidR="006B2EA2" w:rsidRPr="003167D0" w:rsidRDefault="006B2EA2" w:rsidP="00FA7FE9">
      <w:pPr>
        <w:pStyle w:val="NoSpacing"/>
        <w:jc w:val="both"/>
        <w:rPr>
          <w:rFonts w:ascii="Times New Roman" w:hAnsi="Times New Roman" w:cs="Times New Roman"/>
          <w:sz w:val="24"/>
          <w:szCs w:val="24"/>
        </w:rPr>
      </w:pPr>
    </w:p>
    <w:p w:rsidR="00EE6EF5" w:rsidRPr="003167D0" w:rsidRDefault="00EE6EF5" w:rsidP="00523509">
      <w:pPr>
        <w:pStyle w:val="Heading2"/>
      </w:pPr>
      <w:bookmarkStart w:id="28" w:name="bookmark10"/>
      <w:bookmarkStart w:id="29" w:name="_Toc452468695"/>
      <w:bookmarkEnd w:id="28"/>
    </w:p>
    <w:p w:rsidR="000206FE" w:rsidRPr="003167D0" w:rsidRDefault="00BB02BB" w:rsidP="00523509">
      <w:pPr>
        <w:pStyle w:val="Heading2"/>
      </w:pPr>
      <w:r w:rsidRPr="003167D0">
        <w:tab/>
      </w:r>
      <w:bookmarkStart w:id="30" w:name="_Toc61949149"/>
      <w:r w:rsidR="0058480E" w:rsidRPr="003167D0">
        <w:t xml:space="preserve">2.4. </w:t>
      </w:r>
      <w:r w:rsidR="00EB3E40" w:rsidRPr="003167D0">
        <w:t>Zahtjevi koji se odnose na s</w:t>
      </w:r>
      <w:r w:rsidR="00F82135" w:rsidRPr="003167D0">
        <w:t xml:space="preserve">posobnost </w:t>
      </w:r>
      <w:r w:rsidR="00EE6EF5" w:rsidRPr="003167D0">
        <w:t>p</w:t>
      </w:r>
      <w:r w:rsidR="00F82135" w:rsidRPr="003167D0">
        <w:t xml:space="preserve">rijavitelja, </w:t>
      </w:r>
      <w:r w:rsidR="00A0462B" w:rsidRPr="003167D0">
        <w:t xml:space="preserve">učinkovito korištenje sredstava i </w:t>
      </w:r>
      <w:r w:rsidR="0047549C" w:rsidRPr="003167D0">
        <w:t xml:space="preserve">održivost  </w:t>
      </w:r>
      <w:bookmarkEnd w:id="29"/>
      <w:r w:rsidR="00EE6EF5" w:rsidRPr="003167D0">
        <w:t>operacije</w:t>
      </w:r>
      <w:bookmarkEnd w:id="30"/>
    </w:p>
    <w:p w:rsidR="00D76C4E" w:rsidRPr="003167D0" w:rsidRDefault="00D76C4E" w:rsidP="002C3960">
      <w:pPr>
        <w:spacing w:after="15"/>
        <w:ind w:left="696" w:right="1"/>
        <w:jc w:val="both"/>
        <w:rPr>
          <w:rFonts w:ascii="Times New Roman" w:hAnsi="Times New Roman" w:cs="Times New Roman"/>
        </w:rPr>
      </w:pPr>
    </w:p>
    <w:p w:rsidR="00D76C4E" w:rsidRPr="003167D0" w:rsidRDefault="00D76C4E" w:rsidP="00D76C4E">
      <w:pPr>
        <w:jc w:val="both"/>
        <w:rPr>
          <w:rFonts w:ascii="Times New Roman" w:hAnsi="Times New Roman" w:cs="Times New Roman"/>
          <w:sz w:val="24"/>
          <w:szCs w:val="24"/>
        </w:rPr>
      </w:pPr>
      <w:r w:rsidRPr="009E4C32">
        <w:rPr>
          <w:rFonts w:ascii="Times New Roman" w:hAnsi="Times New Roman" w:cs="Times New Roman"/>
          <w:sz w:val="24"/>
          <w:szCs w:val="24"/>
        </w:rPr>
        <w:t xml:space="preserve">Prijavitelj mora provesti </w:t>
      </w:r>
      <w:r w:rsidR="00987FAC">
        <w:rPr>
          <w:rFonts w:ascii="Times New Roman" w:hAnsi="Times New Roman" w:cs="Times New Roman"/>
          <w:sz w:val="24"/>
          <w:szCs w:val="24"/>
        </w:rPr>
        <w:t>operacije</w:t>
      </w:r>
      <w:r w:rsidRPr="009E4C32">
        <w:rPr>
          <w:rFonts w:ascii="Times New Roman" w:hAnsi="Times New Roman" w:cs="Times New Roman"/>
          <w:sz w:val="24"/>
          <w:szCs w:val="24"/>
        </w:rPr>
        <w:t xml:space="preserve"> pravovremeno i u skladu sa zahtjevima utvrđenima u ovim Uputama. Prijavitelj mora osigurati odgovarajuće kapacitete za provedbu </w:t>
      </w:r>
      <w:r w:rsidR="00FA316D" w:rsidRPr="009E4C32">
        <w:rPr>
          <w:rFonts w:ascii="Times New Roman" w:hAnsi="Times New Roman" w:cs="Times New Roman"/>
          <w:sz w:val="24"/>
          <w:szCs w:val="24"/>
        </w:rPr>
        <w:t>operacij</w:t>
      </w:r>
      <w:r w:rsidRPr="009E4C32">
        <w:rPr>
          <w:rFonts w:ascii="Times New Roman" w:hAnsi="Times New Roman" w:cs="Times New Roman"/>
          <w:sz w:val="24"/>
          <w:szCs w:val="24"/>
        </w:rPr>
        <w:t xml:space="preserve">a na način da u trenutku predaje (prijave) </w:t>
      </w:r>
      <w:r w:rsidR="00FA316D" w:rsidRPr="009E4C32">
        <w:rPr>
          <w:rFonts w:ascii="Times New Roman" w:hAnsi="Times New Roman" w:cs="Times New Roman"/>
          <w:sz w:val="24"/>
          <w:szCs w:val="24"/>
        </w:rPr>
        <w:t>operacija</w:t>
      </w:r>
      <w:r w:rsidR="007412EF" w:rsidRPr="009E4C32">
        <w:rPr>
          <w:rFonts w:ascii="Times New Roman" w:hAnsi="Times New Roman" w:cs="Times New Roman"/>
          <w:sz w:val="24"/>
          <w:szCs w:val="24"/>
        </w:rPr>
        <w:t xml:space="preserve"> </w:t>
      </w:r>
      <w:r w:rsidRPr="009E4C32">
        <w:rPr>
          <w:rFonts w:ascii="Times New Roman" w:hAnsi="Times New Roman" w:cs="Times New Roman"/>
          <w:sz w:val="24"/>
          <w:szCs w:val="24"/>
        </w:rPr>
        <w:t xml:space="preserve">mora imati imenovanu odgovornu operativnu osobu </w:t>
      </w:r>
      <w:r w:rsidRPr="009E4C32">
        <w:rPr>
          <w:rFonts w:ascii="Times New Roman" w:hAnsi="Times New Roman" w:cs="Times New Roman"/>
          <w:sz w:val="24"/>
          <w:szCs w:val="24"/>
        </w:rPr>
        <w:lastRenderedPageBreak/>
        <w:t xml:space="preserve">za provedbu </w:t>
      </w:r>
      <w:r w:rsidR="00FA316D" w:rsidRPr="009E4C32">
        <w:rPr>
          <w:rFonts w:ascii="Times New Roman" w:hAnsi="Times New Roman" w:cs="Times New Roman"/>
          <w:sz w:val="24"/>
          <w:szCs w:val="24"/>
        </w:rPr>
        <w:t>operacij</w:t>
      </w:r>
      <w:r w:rsidRPr="009E4C32">
        <w:rPr>
          <w:rFonts w:ascii="Times New Roman" w:hAnsi="Times New Roman" w:cs="Times New Roman"/>
          <w:sz w:val="24"/>
          <w:szCs w:val="24"/>
        </w:rPr>
        <w:t xml:space="preserve">a (voditelj </w:t>
      </w:r>
      <w:r w:rsidR="00FA316D" w:rsidRPr="009E4C32">
        <w:rPr>
          <w:rFonts w:ascii="Times New Roman" w:hAnsi="Times New Roman" w:cs="Times New Roman"/>
          <w:sz w:val="24"/>
          <w:szCs w:val="24"/>
        </w:rPr>
        <w:t>operacij</w:t>
      </w:r>
      <w:r w:rsidRPr="009E4C32">
        <w:rPr>
          <w:rFonts w:ascii="Times New Roman" w:hAnsi="Times New Roman" w:cs="Times New Roman"/>
          <w:sz w:val="24"/>
          <w:szCs w:val="24"/>
        </w:rPr>
        <w:t xml:space="preserve">a). Voditelj </w:t>
      </w:r>
      <w:r w:rsidR="00FA316D" w:rsidRPr="009E4C32">
        <w:rPr>
          <w:rFonts w:ascii="Times New Roman" w:hAnsi="Times New Roman" w:cs="Times New Roman"/>
          <w:sz w:val="24"/>
          <w:szCs w:val="24"/>
        </w:rPr>
        <w:t>operacija</w:t>
      </w:r>
      <w:r w:rsidRPr="009E4C32">
        <w:rPr>
          <w:rFonts w:ascii="Times New Roman" w:hAnsi="Times New Roman" w:cs="Times New Roman"/>
          <w:sz w:val="24"/>
          <w:szCs w:val="24"/>
        </w:rPr>
        <w:t xml:space="preserve"> upravlja </w:t>
      </w:r>
      <w:r w:rsidR="007412EF" w:rsidRPr="009E4C32">
        <w:rPr>
          <w:rFonts w:ascii="Times New Roman" w:hAnsi="Times New Roman" w:cs="Times New Roman"/>
          <w:sz w:val="24"/>
          <w:szCs w:val="24"/>
        </w:rPr>
        <w:t>operacijo</w:t>
      </w:r>
      <w:r w:rsidRPr="009E4C32">
        <w:rPr>
          <w:rFonts w:ascii="Times New Roman" w:hAnsi="Times New Roman" w:cs="Times New Roman"/>
          <w:sz w:val="24"/>
          <w:szCs w:val="24"/>
        </w:rPr>
        <w:t xml:space="preserve">m i obavlja poslove administriranja, a ti poslovi uključuju sve aktivnosti planiranja, organiziranja, praćenja, kontrole i upravljanja ljudskim, materijalnim, financijskim i vremenskim resursima u svrhu provedbe </w:t>
      </w:r>
      <w:r w:rsidR="00FA316D" w:rsidRPr="009E4C32">
        <w:rPr>
          <w:rFonts w:ascii="Times New Roman" w:hAnsi="Times New Roman" w:cs="Times New Roman"/>
          <w:sz w:val="24"/>
          <w:szCs w:val="24"/>
        </w:rPr>
        <w:t>operacija</w:t>
      </w:r>
      <w:r w:rsidRPr="009E4C32">
        <w:rPr>
          <w:rFonts w:ascii="Times New Roman" w:hAnsi="Times New Roman" w:cs="Times New Roman"/>
          <w:sz w:val="24"/>
          <w:szCs w:val="24"/>
        </w:rPr>
        <w:t xml:space="preserve"> aktivnosti kako bi se ostvarili rezultati </w:t>
      </w:r>
      <w:r w:rsidR="00FA316D" w:rsidRPr="009E4C32">
        <w:rPr>
          <w:rFonts w:ascii="Times New Roman" w:hAnsi="Times New Roman" w:cs="Times New Roman"/>
          <w:sz w:val="24"/>
          <w:szCs w:val="24"/>
        </w:rPr>
        <w:t>operacij</w:t>
      </w:r>
      <w:r w:rsidR="00996EB4" w:rsidRPr="009E4C32">
        <w:rPr>
          <w:rFonts w:ascii="Times New Roman" w:hAnsi="Times New Roman" w:cs="Times New Roman"/>
          <w:sz w:val="24"/>
          <w:szCs w:val="24"/>
        </w:rPr>
        <w:t>a. Imenovanje voditelja projekta provjerava se uvidom u prijavnicu.</w:t>
      </w:r>
      <w:r w:rsidR="00996EB4">
        <w:rPr>
          <w:rFonts w:ascii="Times New Roman" w:hAnsi="Times New Roman" w:cs="Times New Roman"/>
          <w:sz w:val="24"/>
          <w:szCs w:val="24"/>
        </w:rPr>
        <w:t xml:space="preserve"> </w:t>
      </w:r>
    </w:p>
    <w:p w:rsidR="002561A2" w:rsidRPr="003167D0" w:rsidRDefault="002561A2" w:rsidP="00D76C4E">
      <w:pPr>
        <w:pStyle w:val="NoSpacing"/>
        <w:jc w:val="both"/>
        <w:rPr>
          <w:rFonts w:ascii="Times New Roman" w:hAnsi="Times New Roman" w:cs="Times New Roman"/>
          <w:sz w:val="24"/>
          <w:szCs w:val="24"/>
        </w:rPr>
      </w:pPr>
    </w:p>
    <w:p w:rsidR="00D76C4E" w:rsidRPr="003167D0" w:rsidRDefault="00B14C88" w:rsidP="00D76C4E">
      <w:pPr>
        <w:pStyle w:val="Heading2"/>
      </w:pPr>
      <w:bookmarkStart w:id="31" w:name="_Toc2260420"/>
      <w:bookmarkStart w:id="32" w:name="_Toc62117962"/>
      <w:r>
        <w:t xml:space="preserve">2.5. </w:t>
      </w:r>
      <w:r w:rsidR="00D76C4E" w:rsidRPr="003167D0">
        <w:t xml:space="preserve">Prihvatljivost </w:t>
      </w:r>
      <w:bookmarkEnd w:id="31"/>
      <w:bookmarkEnd w:id="32"/>
      <w:r w:rsidR="00250533">
        <w:t>operacije</w:t>
      </w:r>
    </w:p>
    <w:p w:rsidR="00B14C88" w:rsidRPr="00B14C88" w:rsidRDefault="00D76C4E" w:rsidP="007F5D01">
      <w:pPr>
        <w:pStyle w:val="NoSpacing"/>
        <w:jc w:val="both"/>
        <w:rPr>
          <w:rFonts w:ascii="Times New Roman" w:hAnsi="Times New Roman" w:cs="Times New Roman"/>
        </w:rPr>
      </w:pPr>
      <w:r w:rsidRPr="003167D0">
        <w:rPr>
          <w:rFonts w:ascii="Times New Roman" w:hAnsi="Times New Roman" w:cs="Times New Roman"/>
        </w:rPr>
        <w:t xml:space="preserve">                                                                                               </w:t>
      </w:r>
    </w:p>
    <w:tbl>
      <w:tblPr>
        <w:tblpPr w:leftFromText="180" w:rightFromText="180" w:vertAnchor="text" w:horzAnchor="margin" w:tblpX="108" w:tblpY="233"/>
        <w:tblW w:w="0" w:type="auto"/>
        <w:tblLook w:val="04A0" w:firstRow="1" w:lastRow="0" w:firstColumn="1" w:lastColumn="0" w:noHBand="0" w:noVBand="1"/>
      </w:tblPr>
      <w:tblGrid>
        <w:gridCol w:w="9039"/>
      </w:tblGrid>
      <w:tr w:rsidR="00B14C88" w:rsidRPr="00B14C88" w:rsidTr="00157F82">
        <w:trPr>
          <w:trHeight w:val="438"/>
        </w:trPr>
        <w:tc>
          <w:tcPr>
            <w:tcW w:w="9039" w:type="dxa"/>
            <w:shd w:val="clear" w:color="auto" w:fill="D6F8D7"/>
          </w:tcPr>
          <w:p w:rsidR="00B14C88" w:rsidRPr="00B14C88" w:rsidRDefault="00B14C88" w:rsidP="00B14C88">
            <w:pPr>
              <w:pStyle w:val="NoSpacing"/>
              <w:rPr>
                <w:rFonts w:ascii="Times New Roman" w:hAnsi="Times New Roman" w:cs="Times New Roman"/>
                <w:i/>
              </w:rPr>
            </w:pPr>
            <w:r w:rsidRPr="00B14C88">
              <w:rPr>
                <w:rFonts w:ascii="Times New Roman" w:hAnsi="Times New Roman" w:cs="Times New Roman"/>
                <w:b/>
                <w:i/>
              </w:rPr>
              <w:t xml:space="preserve">Napomena: </w:t>
            </w:r>
            <w:r w:rsidRPr="00B14C88">
              <w:rPr>
                <w:rFonts w:ascii="Times New Roman" w:hAnsi="Times New Roman" w:cs="Times New Roman"/>
                <w:i/>
              </w:rPr>
              <w:t xml:space="preserve">Kriteriji prihvatljivosti operacija (navedeni niže) provjeravaju se tijekom odgovarajuće faze postupka dodjele (kako je opisano u točki 4.2. ovih Uputa). </w:t>
            </w:r>
          </w:p>
        </w:tc>
      </w:tr>
    </w:tbl>
    <w:p w:rsidR="00B14C88" w:rsidRDefault="00B14C88" w:rsidP="00D76C4E">
      <w:pPr>
        <w:pStyle w:val="NoSpacing"/>
        <w:jc w:val="both"/>
        <w:rPr>
          <w:rFonts w:ascii="Times New Roman" w:hAnsi="Times New Roman" w:cs="Times New Roman"/>
        </w:rPr>
      </w:pPr>
    </w:p>
    <w:p w:rsidR="00D76C4E" w:rsidRPr="003167D0" w:rsidRDefault="003175CA" w:rsidP="00D76C4E">
      <w:pPr>
        <w:pStyle w:val="NoSpacing"/>
        <w:jc w:val="both"/>
        <w:rPr>
          <w:rFonts w:ascii="Times New Roman" w:hAnsi="Times New Roman" w:cs="Times New Roman"/>
          <w:sz w:val="24"/>
          <w:szCs w:val="24"/>
        </w:rPr>
      </w:pPr>
      <w:r>
        <w:rPr>
          <w:rFonts w:ascii="Times New Roman" w:hAnsi="Times New Roman" w:cs="Times New Roman"/>
          <w:sz w:val="24"/>
          <w:szCs w:val="24"/>
        </w:rPr>
        <w:t>Kako bi bila</w:t>
      </w:r>
      <w:r w:rsidR="00D76C4E" w:rsidRPr="003167D0">
        <w:rPr>
          <w:rFonts w:ascii="Times New Roman" w:hAnsi="Times New Roman" w:cs="Times New Roman"/>
          <w:sz w:val="24"/>
          <w:szCs w:val="24"/>
        </w:rPr>
        <w:t xml:space="preserve"> prihvatljiv</w:t>
      </w:r>
      <w:r>
        <w:rPr>
          <w:rFonts w:ascii="Times New Roman" w:hAnsi="Times New Roman" w:cs="Times New Roman"/>
          <w:sz w:val="24"/>
          <w:szCs w:val="24"/>
        </w:rPr>
        <w:t>a</w:t>
      </w:r>
      <w:r w:rsidR="00D76C4E" w:rsidRPr="003167D0">
        <w:rPr>
          <w:rFonts w:ascii="Times New Roman" w:hAnsi="Times New Roman" w:cs="Times New Roman"/>
          <w:sz w:val="24"/>
          <w:szCs w:val="24"/>
        </w:rPr>
        <w:t xml:space="preserve">, </w:t>
      </w:r>
      <w:r w:rsidR="00FA316D">
        <w:rPr>
          <w:rFonts w:ascii="Times New Roman" w:hAnsi="Times New Roman" w:cs="Times New Roman"/>
          <w:sz w:val="24"/>
          <w:szCs w:val="24"/>
        </w:rPr>
        <w:t>operacija</w:t>
      </w:r>
      <w:r w:rsidR="00D76C4E" w:rsidRPr="003167D0">
        <w:rPr>
          <w:rFonts w:ascii="Times New Roman" w:hAnsi="Times New Roman" w:cs="Times New Roman"/>
          <w:sz w:val="24"/>
          <w:szCs w:val="24"/>
        </w:rPr>
        <w:t xml:space="preserve"> mora udovoljavati svim utvrđenim kriterijima prihvatljivosti, kako slijede:</w:t>
      </w:r>
    </w:p>
    <w:p w:rsidR="006D1511" w:rsidRDefault="006D1511" w:rsidP="00D76C4E">
      <w:pPr>
        <w:pStyle w:val="NoSpacing"/>
        <w:jc w:val="both"/>
        <w:rPr>
          <w:rFonts w:ascii="Times New Roman" w:hAnsi="Times New Roman" w:cs="Times New Roman"/>
          <w:sz w:val="24"/>
          <w:szCs w:val="24"/>
        </w:rPr>
      </w:pPr>
    </w:p>
    <w:p w:rsidR="006D1511" w:rsidRPr="009B0F66" w:rsidRDefault="006D1511" w:rsidP="006D1511">
      <w:pPr>
        <w:pStyle w:val="NoSpacing"/>
        <w:numPr>
          <w:ilvl w:val="0"/>
          <w:numId w:val="25"/>
        </w:numPr>
        <w:jc w:val="both"/>
        <w:rPr>
          <w:rFonts w:ascii="Times New Roman" w:hAnsi="Times New Roman" w:cs="Times New Roman"/>
          <w:sz w:val="24"/>
          <w:szCs w:val="24"/>
        </w:rPr>
      </w:pPr>
      <w:r w:rsidRPr="009B0F66">
        <w:rPr>
          <w:rFonts w:ascii="Times New Roman" w:hAnsi="Times New Roman" w:cs="Times New Roman"/>
          <w:sz w:val="24"/>
          <w:szCs w:val="24"/>
        </w:rPr>
        <w:t>Operacije je usklađena s ciljevima Poziva</w:t>
      </w:r>
    </w:p>
    <w:p w:rsidR="006D1511" w:rsidRPr="009B0F66" w:rsidRDefault="006D1511" w:rsidP="006D1511">
      <w:pPr>
        <w:pStyle w:val="NoSpacing"/>
        <w:numPr>
          <w:ilvl w:val="0"/>
          <w:numId w:val="25"/>
        </w:numPr>
        <w:jc w:val="both"/>
        <w:rPr>
          <w:rFonts w:ascii="Times New Roman" w:hAnsi="Times New Roman" w:cs="Times New Roman"/>
          <w:sz w:val="24"/>
          <w:szCs w:val="24"/>
        </w:rPr>
      </w:pPr>
      <w:r w:rsidRPr="009B0F66">
        <w:rPr>
          <w:rFonts w:ascii="Times New Roman" w:hAnsi="Times New Roman" w:cs="Times New Roman"/>
          <w:sz w:val="24"/>
          <w:szCs w:val="24"/>
        </w:rPr>
        <w:t>Provodi se na teritoriju Grada Zagreba, Krapinsko-zagorske i Zagrebačke županije</w:t>
      </w:r>
    </w:p>
    <w:p w:rsidR="003175CA" w:rsidRPr="009B0F66" w:rsidRDefault="006D1511" w:rsidP="003175CA">
      <w:pPr>
        <w:pStyle w:val="NoSpacing"/>
        <w:numPr>
          <w:ilvl w:val="0"/>
          <w:numId w:val="25"/>
        </w:numPr>
        <w:jc w:val="both"/>
        <w:rPr>
          <w:rFonts w:ascii="Times New Roman" w:hAnsi="Times New Roman" w:cs="Times New Roman"/>
          <w:sz w:val="24"/>
          <w:szCs w:val="24"/>
        </w:rPr>
      </w:pPr>
      <w:r w:rsidRPr="009B0F66">
        <w:rPr>
          <w:rFonts w:ascii="Times New Roman" w:hAnsi="Times New Roman" w:cs="Times New Roman"/>
          <w:sz w:val="24"/>
          <w:szCs w:val="24"/>
        </w:rPr>
        <w:t>Operacija se odnosi na zgradu koja je oštećena u potresu</w:t>
      </w:r>
      <w:r w:rsidR="003175CA" w:rsidRPr="009B0F66">
        <w:rPr>
          <w:rFonts w:ascii="Times New Roman" w:hAnsi="Times New Roman" w:cs="Times New Roman"/>
          <w:sz w:val="24"/>
          <w:szCs w:val="24"/>
        </w:rPr>
        <w:t>. Potresom prouzročena šteta mora biti utvrđena preliminarnom procjenom štete (provjerava se uvidom u sustav brzog pregleda i ocjene uporabljivosti zgrada u sustavu Ministarstva prostornog uređenja, graditeljstva i državne imovine) ili nalazom ovlaštene stručne osobe izrađenom do trenutka podnošenja projektnog prijedloga (u prilogu prijavnice).</w:t>
      </w:r>
    </w:p>
    <w:p w:rsidR="006D1511" w:rsidRDefault="006D1511" w:rsidP="003175CA">
      <w:pPr>
        <w:pStyle w:val="NoSpacing"/>
        <w:jc w:val="both"/>
        <w:rPr>
          <w:rFonts w:ascii="Times New Roman" w:hAnsi="Times New Roman" w:cs="Times New Roman"/>
          <w:sz w:val="24"/>
          <w:szCs w:val="24"/>
        </w:rPr>
      </w:pPr>
    </w:p>
    <w:p w:rsidR="006D1511" w:rsidRDefault="006D1511" w:rsidP="006D1511">
      <w:pPr>
        <w:pStyle w:val="NoSpacing"/>
        <w:numPr>
          <w:ilvl w:val="0"/>
          <w:numId w:val="25"/>
        </w:numPr>
        <w:jc w:val="both"/>
        <w:rPr>
          <w:rFonts w:ascii="Times New Roman" w:hAnsi="Times New Roman" w:cs="Times New Roman"/>
          <w:sz w:val="24"/>
          <w:szCs w:val="24"/>
        </w:rPr>
      </w:pPr>
      <w:r>
        <w:rPr>
          <w:rFonts w:ascii="Times New Roman" w:hAnsi="Times New Roman" w:cs="Times New Roman"/>
          <w:sz w:val="24"/>
          <w:szCs w:val="24"/>
        </w:rPr>
        <w:t xml:space="preserve">Aktivnosti su u skladu s prihvatljivim aktivnostima </w:t>
      </w:r>
      <w:r w:rsidR="000F0E02">
        <w:rPr>
          <w:rFonts w:ascii="Times New Roman" w:hAnsi="Times New Roman" w:cs="Times New Roman"/>
          <w:sz w:val="24"/>
          <w:szCs w:val="24"/>
        </w:rPr>
        <w:t xml:space="preserve">Poziva </w:t>
      </w:r>
      <w:r w:rsidR="003175CA">
        <w:rPr>
          <w:rFonts w:ascii="Times New Roman" w:hAnsi="Times New Roman" w:cs="Times New Roman"/>
          <w:sz w:val="24"/>
          <w:szCs w:val="24"/>
        </w:rPr>
        <w:t>(Točka 2.6.)</w:t>
      </w:r>
    </w:p>
    <w:p w:rsidR="000F0E02" w:rsidRDefault="000F0E02" w:rsidP="006D1511">
      <w:pPr>
        <w:pStyle w:val="NoSpacing"/>
        <w:numPr>
          <w:ilvl w:val="0"/>
          <w:numId w:val="25"/>
        </w:numPr>
        <w:jc w:val="both"/>
        <w:rPr>
          <w:rFonts w:ascii="Times New Roman" w:hAnsi="Times New Roman" w:cs="Times New Roman"/>
          <w:sz w:val="24"/>
          <w:szCs w:val="24"/>
        </w:rPr>
      </w:pPr>
      <w:r>
        <w:rPr>
          <w:rFonts w:ascii="Times New Roman" w:hAnsi="Times New Roman" w:cs="Times New Roman"/>
          <w:sz w:val="24"/>
          <w:szCs w:val="24"/>
        </w:rPr>
        <w:t>Operacija u trenutku podnošenj</w:t>
      </w:r>
      <w:r w:rsidR="00071A58">
        <w:rPr>
          <w:rFonts w:ascii="Times New Roman" w:hAnsi="Times New Roman" w:cs="Times New Roman"/>
          <w:sz w:val="24"/>
          <w:szCs w:val="24"/>
        </w:rPr>
        <w:t>a</w:t>
      </w:r>
      <w:r>
        <w:rPr>
          <w:rFonts w:ascii="Times New Roman" w:hAnsi="Times New Roman" w:cs="Times New Roman"/>
          <w:sz w:val="24"/>
          <w:szCs w:val="24"/>
        </w:rPr>
        <w:t xml:space="preserve"> projektnog prijedloga nije fizički niti financijski završena ako je navedeno zadano kao uvjet Pozivom u skladu s regulatornim okvirom za FSEU</w:t>
      </w:r>
    </w:p>
    <w:p w:rsidR="006D1511" w:rsidRDefault="006D1511" w:rsidP="006D1511">
      <w:pPr>
        <w:pStyle w:val="NoSpacing"/>
        <w:numPr>
          <w:ilvl w:val="0"/>
          <w:numId w:val="25"/>
        </w:numPr>
        <w:jc w:val="both"/>
        <w:rPr>
          <w:rFonts w:ascii="Times New Roman" w:hAnsi="Times New Roman" w:cs="Times New Roman"/>
          <w:sz w:val="24"/>
          <w:szCs w:val="24"/>
        </w:rPr>
      </w:pPr>
      <w:r>
        <w:rPr>
          <w:rFonts w:ascii="Times New Roman" w:hAnsi="Times New Roman" w:cs="Times New Roman"/>
          <w:sz w:val="24"/>
          <w:szCs w:val="24"/>
        </w:rPr>
        <w:t xml:space="preserve">Ne uključuju aktivnosti koje su bile dio operacije za koje je tražen povrat sredstava </w:t>
      </w:r>
    </w:p>
    <w:p w:rsidR="006D1511" w:rsidRDefault="006D1511" w:rsidP="006D1511">
      <w:pPr>
        <w:pStyle w:val="NoSpacing"/>
        <w:numPr>
          <w:ilvl w:val="0"/>
          <w:numId w:val="25"/>
        </w:numPr>
        <w:jc w:val="both"/>
        <w:rPr>
          <w:rFonts w:ascii="Times New Roman" w:hAnsi="Times New Roman" w:cs="Times New Roman"/>
          <w:sz w:val="24"/>
          <w:szCs w:val="24"/>
        </w:rPr>
      </w:pPr>
      <w:r>
        <w:rPr>
          <w:rFonts w:ascii="Times New Roman" w:hAnsi="Times New Roman" w:cs="Times New Roman"/>
          <w:sz w:val="24"/>
          <w:szCs w:val="24"/>
        </w:rPr>
        <w:t>Operacija je u skladu s relevantnim zakonodavnim aktima</w:t>
      </w:r>
    </w:p>
    <w:p w:rsidR="006D1511" w:rsidRDefault="006D1511" w:rsidP="006D1511">
      <w:pPr>
        <w:pStyle w:val="NoSpacing"/>
        <w:numPr>
          <w:ilvl w:val="0"/>
          <w:numId w:val="25"/>
        </w:numPr>
        <w:jc w:val="both"/>
        <w:rPr>
          <w:rFonts w:ascii="Times New Roman" w:hAnsi="Times New Roman" w:cs="Times New Roman"/>
          <w:sz w:val="24"/>
          <w:szCs w:val="24"/>
        </w:rPr>
      </w:pPr>
      <w:r>
        <w:rPr>
          <w:rFonts w:ascii="Times New Roman" w:hAnsi="Times New Roman" w:cs="Times New Roman"/>
          <w:sz w:val="24"/>
          <w:szCs w:val="24"/>
        </w:rPr>
        <w:t xml:space="preserve">Poštuje načelo nekumulativnosti </w:t>
      </w:r>
    </w:p>
    <w:p w:rsidR="001F603E" w:rsidRDefault="001F603E" w:rsidP="001F603E">
      <w:pPr>
        <w:pStyle w:val="bullets"/>
        <w:numPr>
          <w:ilvl w:val="0"/>
          <w:numId w:val="0"/>
        </w:numPr>
        <w:ind w:left="295" w:hanging="283"/>
        <w:jc w:val="both"/>
        <w:rPr>
          <w:rFonts w:ascii="Times New Roman" w:hAnsi="Times New Roman" w:cs="Times New Roman"/>
          <w:sz w:val="24"/>
          <w:szCs w:val="24"/>
          <w:lang w:val="hr-HR"/>
        </w:rPr>
      </w:pPr>
    </w:p>
    <w:p w:rsidR="001F603E" w:rsidRDefault="001F603E" w:rsidP="005B3EA5">
      <w:pPr>
        <w:pStyle w:val="bullets"/>
        <w:numPr>
          <w:ilvl w:val="0"/>
          <w:numId w:val="0"/>
        </w:numPr>
        <w:ind w:left="295" w:hanging="283"/>
        <w:jc w:val="both"/>
        <w:rPr>
          <w:rFonts w:ascii="Times New Roman" w:hAnsi="Times New Roman" w:cs="Times New Roman"/>
          <w:sz w:val="24"/>
          <w:szCs w:val="24"/>
          <w:lang w:val="hr-HR"/>
        </w:rPr>
      </w:pPr>
      <w:r>
        <w:rPr>
          <w:rFonts w:ascii="Times New Roman" w:hAnsi="Times New Roman" w:cs="Times New Roman"/>
          <w:sz w:val="24"/>
          <w:szCs w:val="24"/>
          <w:lang w:val="hr-HR"/>
        </w:rPr>
        <w:t>U</w:t>
      </w:r>
      <w:r w:rsidRPr="001F603E">
        <w:rPr>
          <w:rFonts w:ascii="Times New Roman" w:hAnsi="Times New Roman" w:cs="Times New Roman"/>
          <w:sz w:val="24"/>
          <w:szCs w:val="24"/>
          <w:lang w:val="hr-HR"/>
        </w:rPr>
        <w:t xml:space="preserve">vjet prihvatljivosti </w:t>
      </w:r>
      <w:r w:rsidR="00FA316D">
        <w:rPr>
          <w:rFonts w:ascii="Times New Roman" w:hAnsi="Times New Roman" w:cs="Times New Roman"/>
          <w:sz w:val="24"/>
          <w:szCs w:val="24"/>
          <w:lang w:val="hr-HR"/>
        </w:rPr>
        <w:t xml:space="preserve">operacija </w:t>
      </w:r>
      <w:r w:rsidRPr="001F603E">
        <w:rPr>
          <w:rFonts w:ascii="Times New Roman" w:hAnsi="Times New Roman" w:cs="Times New Roman"/>
          <w:sz w:val="24"/>
          <w:szCs w:val="24"/>
          <w:lang w:val="hr-HR"/>
        </w:rPr>
        <w:t xml:space="preserve">je </w:t>
      </w:r>
      <w:r>
        <w:rPr>
          <w:rFonts w:ascii="Times New Roman" w:hAnsi="Times New Roman" w:cs="Times New Roman"/>
          <w:sz w:val="24"/>
          <w:szCs w:val="24"/>
          <w:lang w:val="hr-HR"/>
        </w:rPr>
        <w:t>akt o mjerama zaštite kult</w:t>
      </w:r>
      <w:r w:rsidR="005B3EA5">
        <w:rPr>
          <w:rFonts w:ascii="Times New Roman" w:hAnsi="Times New Roman" w:cs="Times New Roman"/>
          <w:sz w:val="24"/>
          <w:szCs w:val="24"/>
          <w:lang w:val="hr-HR"/>
        </w:rPr>
        <w:t xml:space="preserve">urnog dobra oštećenog u potresu. Akt izdaje nadležno tijelo za zaštitu kulturne baštine na osnovi popisa štete od potresa na kulturnom dobru prema metodologiji </w:t>
      </w:r>
      <w:r w:rsidR="00603899">
        <w:rPr>
          <w:rFonts w:ascii="Times New Roman" w:hAnsi="Times New Roman" w:cs="Times New Roman"/>
          <w:sz w:val="24"/>
          <w:szCs w:val="24"/>
          <w:lang w:val="hr-HR"/>
        </w:rPr>
        <w:t>izrađenoj</w:t>
      </w:r>
      <w:r w:rsidR="005B3EA5">
        <w:rPr>
          <w:rFonts w:ascii="Times New Roman" w:hAnsi="Times New Roman" w:cs="Times New Roman"/>
          <w:sz w:val="24"/>
          <w:szCs w:val="24"/>
          <w:lang w:val="hr-HR"/>
        </w:rPr>
        <w:t xml:space="preserve"> u Upravi</w:t>
      </w:r>
      <w:r w:rsidR="005B3EA5" w:rsidRPr="001F603E">
        <w:rPr>
          <w:rFonts w:ascii="Times New Roman" w:hAnsi="Times New Roman" w:cs="Times New Roman"/>
          <w:sz w:val="24"/>
          <w:szCs w:val="24"/>
          <w:lang w:val="hr-HR"/>
        </w:rPr>
        <w:t xml:space="preserve"> za zaštitu kulturne baštine</w:t>
      </w:r>
      <w:r w:rsidR="00603899">
        <w:rPr>
          <w:rFonts w:ascii="Times New Roman" w:hAnsi="Times New Roman" w:cs="Times New Roman"/>
          <w:sz w:val="24"/>
          <w:szCs w:val="24"/>
          <w:lang w:val="hr-HR"/>
        </w:rPr>
        <w:t xml:space="preserve"> </w:t>
      </w:r>
      <w:r w:rsidR="002210EF">
        <w:rPr>
          <w:rFonts w:ascii="Times New Roman" w:hAnsi="Times New Roman" w:cs="Times New Roman"/>
          <w:sz w:val="24"/>
          <w:szCs w:val="24"/>
          <w:lang w:val="hr-HR"/>
        </w:rPr>
        <w:t xml:space="preserve">Ministarstva kulture i medija. </w:t>
      </w:r>
    </w:p>
    <w:p w:rsidR="00F073D6" w:rsidRDefault="00F073D6" w:rsidP="005B3EA5">
      <w:pPr>
        <w:pStyle w:val="bullets"/>
        <w:numPr>
          <w:ilvl w:val="0"/>
          <w:numId w:val="0"/>
        </w:numPr>
        <w:ind w:left="295" w:hanging="283"/>
        <w:jc w:val="both"/>
        <w:rPr>
          <w:rFonts w:ascii="Times New Roman" w:hAnsi="Times New Roman" w:cs="Times New Roman"/>
          <w:sz w:val="24"/>
          <w:szCs w:val="24"/>
          <w:lang w:val="hr-HR"/>
        </w:rPr>
      </w:pPr>
    </w:p>
    <w:p w:rsidR="005B3EA5" w:rsidRDefault="005B3EA5" w:rsidP="005B3EA5">
      <w:pPr>
        <w:pStyle w:val="bullets"/>
        <w:numPr>
          <w:ilvl w:val="0"/>
          <w:numId w:val="0"/>
        </w:numPr>
        <w:ind w:left="295" w:hanging="283"/>
        <w:jc w:val="both"/>
        <w:rPr>
          <w:rFonts w:ascii="Times New Roman" w:hAnsi="Times New Roman" w:cs="Times New Roman"/>
          <w:sz w:val="24"/>
          <w:szCs w:val="24"/>
          <w:lang w:val="hr-HR"/>
        </w:rPr>
      </w:pPr>
      <w:r>
        <w:rPr>
          <w:rFonts w:ascii="Times New Roman" w:hAnsi="Times New Roman" w:cs="Times New Roman"/>
          <w:sz w:val="24"/>
          <w:szCs w:val="24"/>
          <w:lang w:val="hr-HR"/>
        </w:rPr>
        <w:t xml:space="preserve"> Prijavitelj koji nije ishodio akt o mjerama zaštite kulturnog dobra, dužan ga je ishodi prije prijave.</w:t>
      </w:r>
    </w:p>
    <w:p w:rsidR="00F073D6" w:rsidRDefault="00F073D6" w:rsidP="005B3EA5">
      <w:pPr>
        <w:pStyle w:val="bullets"/>
        <w:numPr>
          <w:ilvl w:val="0"/>
          <w:numId w:val="0"/>
        </w:numPr>
        <w:ind w:left="295" w:hanging="283"/>
        <w:jc w:val="both"/>
        <w:rPr>
          <w:rFonts w:ascii="Times New Roman" w:hAnsi="Times New Roman" w:cs="Times New Roman"/>
          <w:sz w:val="24"/>
          <w:szCs w:val="24"/>
          <w:lang w:val="hr-HR"/>
        </w:rPr>
      </w:pPr>
    </w:p>
    <w:p w:rsidR="00F073D6" w:rsidRPr="003167D0" w:rsidRDefault="00F073D6" w:rsidP="00F073D6">
      <w:pPr>
        <w:spacing w:after="15"/>
        <w:ind w:right="1"/>
        <w:jc w:val="both"/>
        <w:rPr>
          <w:rFonts w:ascii="Times New Roman" w:hAnsi="Times New Roman" w:cs="Times New Roman"/>
        </w:rPr>
      </w:pPr>
      <w:r w:rsidRPr="00F073D6">
        <w:rPr>
          <w:rFonts w:ascii="Times New Roman" w:eastAsiaTheme="minorHAnsi" w:hAnsi="Times New Roman" w:cs="Times New Roman"/>
          <w:sz w:val="24"/>
          <w:szCs w:val="24"/>
        </w:rPr>
        <w:t xml:space="preserve">Za građevine koje se nalaze unutar kulturno-povijesnih cjelina mjere zaštite provode se prema </w:t>
      </w:r>
      <w:r w:rsidR="00AD64B8">
        <w:rPr>
          <w:rFonts w:ascii="Times New Roman" w:eastAsiaTheme="minorHAnsi" w:hAnsi="Times New Roman" w:cs="Times New Roman"/>
          <w:sz w:val="24"/>
          <w:szCs w:val="24"/>
        </w:rPr>
        <w:t xml:space="preserve">Prvom programu mjera obnove zgrada oštećenih potresom na području Grada Zagreba, Krapinsko-zagorske županije i Zagrebačke županije. </w:t>
      </w:r>
    </w:p>
    <w:p w:rsidR="004C6845" w:rsidRDefault="00F073D6" w:rsidP="00F073D6">
      <w:pPr>
        <w:pStyle w:val="Heading2"/>
      </w:pPr>
      <w:bookmarkStart w:id="33" w:name="bookmark14"/>
      <w:bookmarkEnd w:id="33"/>
      <w:r w:rsidRPr="003167D0">
        <w:t xml:space="preserve">                                                                                                                                                                                                                                                                                                                                             </w:t>
      </w:r>
    </w:p>
    <w:p w:rsidR="000F0E02" w:rsidRDefault="000F0E02" w:rsidP="005B3EA5">
      <w:pPr>
        <w:pStyle w:val="bullets"/>
        <w:numPr>
          <w:ilvl w:val="0"/>
          <w:numId w:val="0"/>
        </w:numPr>
        <w:ind w:left="295" w:hanging="283"/>
        <w:jc w:val="both"/>
        <w:rPr>
          <w:rFonts w:ascii="Times New Roman" w:hAnsi="Times New Roman" w:cs="Times New Roman"/>
          <w:sz w:val="24"/>
          <w:szCs w:val="24"/>
          <w:lang w:val="hr-HR"/>
        </w:rPr>
      </w:pPr>
      <w:r>
        <w:rPr>
          <w:rFonts w:ascii="Times New Roman" w:hAnsi="Times New Roman" w:cs="Times New Roman"/>
          <w:sz w:val="24"/>
          <w:szCs w:val="24"/>
          <w:lang w:val="hr-HR"/>
        </w:rPr>
        <w:t xml:space="preserve">Isti </w:t>
      </w:r>
      <w:r w:rsidRPr="000F0E02">
        <w:rPr>
          <w:rFonts w:ascii="Times New Roman" w:hAnsi="Times New Roman" w:cs="Times New Roman"/>
          <w:sz w:val="24"/>
          <w:szCs w:val="24"/>
          <w:lang w:val="hr-HR"/>
        </w:rPr>
        <w:t xml:space="preserve">troškovi ni u kakvim okolnostima ne smiju </w:t>
      </w:r>
      <w:r>
        <w:rPr>
          <w:rFonts w:ascii="Times New Roman" w:hAnsi="Times New Roman" w:cs="Times New Roman"/>
          <w:sz w:val="24"/>
          <w:szCs w:val="24"/>
          <w:lang w:val="hr-HR"/>
        </w:rPr>
        <w:t xml:space="preserve">se </w:t>
      </w:r>
      <w:r w:rsidRPr="000F0E02">
        <w:rPr>
          <w:rFonts w:ascii="Times New Roman" w:hAnsi="Times New Roman" w:cs="Times New Roman"/>
          <w:sz w:val="24"/>
          <w:szCs w:val="24"/>
          <w:lang w:val="hr-HR"/>
        </w:rPr>
        <w:t xml:space="preserve">dvaput financirati iz proračuna Unije. Također, trošak koji je financiran iz nacionalnih javnih izvora ne može biti financiran iz proračuna Unije i obrnuto.  </w:t>
      </w:r>
    </w:p>
    <w:p w:rsidR="000F0E02" w:rsidRDefault="000F0E02" w:rsidP="005B3EA5">
      <w:pPr>
        <w:pStyle w:val="bullets"/>
        <w:numPr>
          <w:ilvl w:val="0"/>
          <w:numId w:val="0"/>
        </w:numPr>
        <w:ind w:left="295" w:hanging="283"/>
        <w:jc w:val="both"/>
        <w:rPr>
          <w:rFonts w:ascii="Times New Roman" w:hAnsi="Times New Roman" w:cs="Times New Roman"/>
          <w:sz w:val="24"/>
          <w:szCs w:val="24"/>
          <w:lang w:val="hr-HR"/>
        </w:rPr>
      </w:pPr>
    </w:p>
    <w:p w:rsidR="00EE6EF5" w:rsidRPr="003167D0" w:rsidRDefault="00EE6EF5" w:rsidP="00523509">
      <w:pPr>
        <w:pStyle w:val="Heading2"/>
      </w:pPr>
      <w:bookmarkStart w:id="34" w:name="bookmark15"/>
      <w:bookmarkStart w:id="35" w:name="_Toc452468698"/>
      <w:bookmarkEnd w:id="34"/>
    </w:p>
    <w:p w:rsidR="006D336D" w:rsidRPr="003167D0" w:rsidRDefault="00BB02BB" w:rsidP="00523509">
      <w:pPr>
        <w:pStyle w:val="Heading2"/>
      </w:pPr>
      <w:r w:rsidRPr="003167D0">
        <w:tab/>
      </w:r>
      <w:bookmarkStart w:id="36" w:name="_Toc61949151"/>
      <w:r w:rsidR="0058480E" w:rsidRPr="003167D0">
        <w:t xml:space="preserve">2.6. </w:t>
      </w:r>
      <w:r w:rsidR="003502B6" w:rsidRPr="003167D0">
        <w:t xml:space="preserve">Prihvatljive </w:t>
      </w:r>
      <w:r w:rsidR="00C9127E" w:rsidRPr="003167D0">
        <w:t>aktivnosti</w:t>
      </w:r>
      <w:r w:rsidR="00EE6EF5" w:rsidRPr="003167D0">
        <w:t xml:space="preserve"> operacije</w:t>
      </w:r>
      <w:bookmarkEnd w:id="35"/>
      <w:bookmarkEnd w:id="36"/>
    </w:p>
    <w:p w:rsidR="00EE6EF5" w:rsidRPr="003167D0" w:rsidRDefault="00EE6EF5" w:rsidP="00CD3C47">
      <w:pPr>
        <w:pStyle w:val="NoSpacing"/>
        <w:jc w:val="both"/>
        <w:rPr>
          <w:rFonts w:ascii="Times New Roman" w:eastAsiaTheme="minorHAnsi" w:hAnsi="Times New Roman" w:cs="Times New Roman"/>
          <w:sz w:val="24"/>
          <w:szCs w:val="24"/>
        </w:rPr>
      </w:pPr>
    </w:p>
    <w:p w:rsidR="00B14C88" w:rsidRPr="00B14C88" w:rsidRDefault="00B14C88" w:rsidP="00B14C88">
      <w:pPr>
        <w:pStyle w:val="NoSpacing"/>
        <w:jc w:val="both"/>
        <w:rPr>
          <w:rFonts w:ascii="Times New Roman" w:hAnsi="Times New Roman" w:cs="Times New Roman"/>
          <w:sz w:val="24"/>
          <w:szCs w:val="24"/>
        </w:rPr>
      </w:pPr>
      <w:r w:rsidRPr="00B14C88">
        <w:rPr>
          <w:rFonts w:ascii="Times New Roman" w:hAnsi="Times New Roman" w:cs="Times New Roman"/>
          <w:sz w:val="24"/>
          <w:szCs w:val="24"/>
        </w:rPr>
        <w:t>Kako</w:t>
      </w:r>
      <w:r>
        <w:rPr>
          <w:rFonts w:ascii="Times New Roman" w:hAnsi="Times New Roman" w:cs="Times New Roman"/>
          <w:sz w:val="24"/>
          <w:szCs w:val="24"/>
        </w:rPr>
        <w:t xml:space="preserve"> bi bio prihvatljiv, </w:t>
      </w:r>
      <w:r w:rsidRPr="00B14C88">
        <w:rPr>
          <w:rFonts w:ascii="Times New Roman" w:hAnsi="Times New Roman" w:cs="Times New Roman"/>
          <w:sz w:val="24"/>
          <w:szCs w:val="24"/>
        </w:rPr>
        <w:t>prijedlog mora udovoljavati svim utvrđenim kriterijima prihvatljivosti, kako slijede:</w:t>
      </w:r>
    </w:p>
    <w:p w:rsidR="00B14C88" w:rsidRPr="00B14C88" w:rsidRDefault="00B14C88" w:rsidP="00B14C88">
      <w:pPr>
        <w:pStyle w:val="NoSpacing"/>
        <w:jc w:val="both"/>
        <w:rPr>
          <w:rFonts w:ascii="Times New Roman" w:hAnsi="Times New Roman" w:cs="Times New Roman"/>
          <w:sz w:val="24"/>
          <w:szCs w:val="24"/>
        </w:rPr>
      </w:pPr>
    </w:p>
    <w:p w:rsidR="00B14C88" w:rsidRPr="00B14C88" w:rsidRDefault="00B14C88" w:rsidP="00B14C88">
      <w:pPr>
        <w:pStyle w:val="NoSpacing"/>
        <w:jc w:val="both"/>
        <w:rPr>
          <w:rFonts w:ascii="Times New Roman" w:hAnsi="Times New Roman" w:cs="Times New Roman"/>
          <w:sz w:val="24"/>
          <w:szCs w:val="24"/>
        </w:rPr>
      </w:pPr>
      <w:r w:rsidRPr="00B14C88">
        <w:rPr>
          <w:rFonts w:ascii="Times New Roman" w:hAnsi="Times New Roman" w:cs="Times New Roman"/>
          <w:sz w:val="24"/>
          <w:szCs w:val="24"/>
        </w:rPr>
        <w:t>1.</w:t>
      </w:r>
      <w:r w:rsidRPr="00B14C88">
        <w:rPr>
          <w:rFonts w:ascii="Times New Roman" w:hAnsi="Times New Roman" w:cs="Times New Roman"/>
          <w:sz w:val="24"/>
          <w:szCs w:val="24"/>
        </w:rPr>
        <w:tab/>
        <w:t xml:space="preserve">Priprema projektne dokumentacije za provedbu mjera zaštite kulturne baštine oštećene u potresu. </w:t>
      </w:r>
    </w:p>
    <w:p w:rsidR="00D76C4E" w:rsidRPr="003167D0" w:rsidRDefault="00B14C88" w:rsidP="00B14C88">
      <w:pPr>
        <w:pStyle w:val="NoSpacing"/>
        <w:jc w:val="both"/>
        <w:rPr>
          <w:rFonts w:ascii="Times New Roman" w:hAnsi="Times New Roman" w:cs="Times New Roman"/>
          <w:sz w:val="24"/>
          <w:szCs w:val="24"/>
        </w:rPr>
      </w:pPr>
      <w:r w:rsidRPr="00B14C88">
        <w:rPr>
          <w:rFonts w:ascii="Times New Roman" w:hAnsi="Times New Roman" w:cs="Times New Roman"/>
          <w:sz w:val="24"/>
          <w:szCs w:val="24"/>
        </w:rPr>
        <w:t>2.</w:t>
      </w:r>
      <w:r w:rsidRPr="00B14C88">
        <w:rPr>
          <w:rFonts w:ascii="Times New Roman" w:hAnsi="Times New Roman" w:cs="Times New Roman"/>
          <w:sz w:val="24"/>
          <w:szCs w:val="24"/>
        </w:rPr>
        <w:tab/>
        <w:t>Provedba mjera zaštite kulturne baštine– izvođenje radova osiguranja i stabilizacije</w:t>
      </w:r>
    </w:p>
    <w:p w:rsidR="00D76C4E" w:rsidRDefault="00B14C88" w:rsidP="00D76C4E">
      <w:pPr>
        <w:pStyle w:val="NoSpacing"/>
        <w:jc w:val="both"/>
        <w:rPr>
          <w:rFonts w:ascii="Times New Roman" w:hAnsi="Times New Roman" w:cs="Times New Roman"/>
          <w:sz w:val="24"/>
          <w:szCs w:val="24"/>
        </w:rPr>
      </w:pPr>
      <w:r>
        <w:rPr>
          <w:rFonts w:ascii="Times New Roman" w:hAnsi="Times New Roman" w:cs="Times New Roman"/>
          <w:sz w:val="24"/>
          <w:szCs w:val="24"/>
        </w:rPr>
        <w:t>Aktivnost 1. Priprema</w:t>
      </w:r>
      <w:r w:rsidR="00D76C4E" w:rsidRPr="003167D0">
        <w:rPr>
          <w:rFonts w:ascii="Times New Roman" w:hAnsi="Times New Roman" w:cs="Times New Roman"/>
          <w:sz w:val="24"/>
          <w:szCs w:val="24"/>
        </w:rPr>
        <w:t xml:space="preserve"> dokumentacije za provedbu mjera zaštite kult</w:t>
      </w:r>
      <w:r w:rsidR="00E54DB0">
        <w:rPr>
          <w:rFonts w:ascii="Times New Roman" w:hAnsi="Times New Roman" w:cs="Times New Roman"/>
          <w:sz w:val="24"/>
          <w:szCs w:val="24"/>
        </w:rPr>
        <w:t>urne baštine oštećene u potresu.</w:t>
      </w:r>
    </w:p>
    <w:p w:rsidR="00E54DB0" w:rsidRPr="00E54DB0" w:rsidRDefault="00E54DB0" w:rsidP="00E54DB0">
      <w:pPr>
        <w:pStyle w:val="NoSpacing"/>
        <w:jc w:val="both"/>
        <w:rPr>
          <w:rFonts w:ascii="Times New Roman" w:hAnsi="Times New Roman" w:cs="Times New Roman"/>
          <w:sz w:val="24"/>
          <w:szCs w:val="24"/>
        </w:rPr>
      </w:pPr>
      <w:r w:rsidRPr="00E54DB0">
        <w:rPr>
          <w:rFonts w:ascii="Times New Roman" w:hAnsi="Times New Roman" w:cs="Times New Roman"/>
          <w:sz w:val="24"/>
          <w:szCs w:val="24"/>
        </w:rPr>
        <w:t>Provodi se u skladu sa aktom o mjerama zaštite kulturnog dobra oštećenog potresom temeljem popisa štete na kulturnom dobru. Akt izdaje nadležno tijelo za zaštitu kulturne baštine na osnovi popisa štete od potresa na kulturnom dobru izvršenom prema metodologiji izrađenoj u Upravi za zaštitu kulturne baštine Ministarstva kulture i medija. Prijavitelj koji nije ishodio akt  o mjerama zaštite kulturnog dobra, dužan ga je ishodi prije prijave.</w:t>
      </w:r>
    </w:p>
    <w:p w:rsidR="00E54DB0" w:rsidRPr="003167D0" w:rsidRDefault="00E54DB0" w:rsidP="00E54DB0">
      <w:pPr>
        <w:pStyle w:val="NoSpacing"/>
        <w:jc w:val="both"/>
        <w:rPr>
          <w:rFonts w:ascii="Times New Roman" w:hAnsi="Times New Roman" w:cs="Times New Roman"/>
          <w:sz w:val="24"/>
          <w:szCs w:val="24"/>
        </w:rPr>
      </w:pPr>
      <w:r w:rsidRPr="00E54DB0">
        <w:rPr>
          <w:rFonts w:ascii="Times New Roman" w:hAnsi="Times New Roman" w:cs="Times New Roman"/>
          <w:sz w:val="24"/>
          <w:szCs w:val="24"/>
        </w:rPr>
        <w:t>Za građevine koje se nalaze unutar kulturno-povijesnih cjelina mjere zaštite provode se prema Prvom programu mjera obnove zgrada oštećenih potresom na području Grada Zagreba, Krapinsko-zagorske županije i Zagrebačke županije opisanom u poglavlju 8. Programa i navedenim kategorijama vrijednosti građevina.</w:t>
      </w:r>
    </w:p>
    <w:p w:rsidR="00D76C4E" w:rsidRPr="003167D0" w:rsidRDefault="00D76C4E" w:rsidP="00D76C4E">
      <w:pPr>
        <w:pStyle w:val="NoSpacing"/>
        <w:jc w:val="both"/>
        <w:rPr>
          <w:rFonts w:ascii="Times New Roman" w:hAnsi="Times New Roman" w:cs="Times New Roman"/>
          <w:sz w:val="24"/>
          <w:szCs w:val="24"/>
        </w:rPr>
      </w:pPr>
    </w:p>
    <w:p w:rsidR="00D76C4E" w:rsidRPr="003167D0" w:rsidRDefault="00D76C4E" w:rsidP="00D76C4E">
      <w:pPr>
        <w:pStyle w:val="NoSpacing"/>
        <w:jc w:val="both"/>
        <w:rPr>
          <w:rFonts w:ascii="Times New Roman" w:hAnsi="Times New Roman" w:cs="Times New Roman"/>
          <w:sz w:val="24"/>
          <w:szCs w:val="24"/>
        </w:rPr>
      </w:pPr>
      <w:r w:rsidRPr="003167D0">
        <w:rPr>
          <w:rFonts w:ascii="Times New Roman" w:hAnsi="Times New Roman" w:cs="Times New Roman"/>
          <w:sz w:val="24"/>
          <w:szCs w:val="24"/>
        </w:rPr>
        <w:t xml:space="preserve">Aktivnost se sastoji od dva dijela: </w:t>
      </w:r>
    </w:p>
    <w:p w:rsidR="00D76C4E" w:rsidRPr="003167D0" w:rsidRDefault="00D76C4E" w:rsidP="00D76C4E">
      <w:pPr>
        <w:pStyle w:val="NoSpacing"/>
        <w:jc w:val="both"/>
        <w:rPr>
          <w:rFonts w:ascii="Times New Roman" w:hAnsi="Times New Roman" w:cs="Times New Roman"/>
          <w:sz w:val="24"/>
          <w:szCs w:val="24"/>
        </w:rPr>
      </w:pPr>
      <w:r w:rsidRPr="003167D0">
        <w:rPr>
          <w:rFonts w:ascii="Times New Roman" w:hAnsi="Times New Roman" w:cs="Times New Roman"/>
          <w:sz w:val="24"/>
          <w:szCs w:val="24"/>
        </w:rPr>
        <w:t>a)</w:t>
      </w:r>
      <w:r w:rsidRPr="003167D0">
        <w:rPr>
          <w:rFonts w:ascii="Times New Roman" w:hAnsi="Times New Roman" w:cs="Times New Roman"/>
          <w:sz w:val="24"/>
          <w:szCs w:val="24"/>
        </w:rPr>
        <w:tab/>
        <w:t xml:space="preserve">Intervencija 1  </w:t>
      </w:r>
    </w:p>
    <w:p w:rsidR="00D76C4E" w:rsidRPr="003167D0" w:rsidRDefault="00D76C4E" w:rsidP="00D76C4E">
      <w:pPr>
        <w:pStyle w:val="NoSpacing"/>
        <w:jc w:val="both"/>
        <w:rPr>
          <w:rFonts w:ascii="Times New Roman" w:hAnsi="Times New Roman" w:cs="Times New Roman"/>
          <w:sz w:val="24"/>
          <w:szCs w:val="24"/>
        </w:rPr>
      </w:pPr>
      <w:r w:rsidRPr="003167D0">
        <w:rPr>
          <w:rFonts w:ascii="Times New Roman" w:hAnsi="Times New Roman" w:cs="Times New Roman"/>
          <w:sz w:val="24"/>
          <w:szCs w:val="24"/>
        </w:rPr>
        <w:t>b)</w:t>
      </w:r>
      <w:r w:rsidRPr="003167D0">
        <w:rPr>
          <w:rFonts w:ascii="Times New Roman" w:hAnsi="Times New Roman" w:cs="Times New Roman"/>
          <w:sz w:val="24"/>
          <w:szCs w:val="24"/>
        </w:rPr>
        <w:tab/>
        <w:t xml:space="preserve">Intervencija 2. </w:t>
      </w:r>
    </w:p>
    <w:p w:rsidR="00D76C4E" w:rsidRPr="003167D0" w:rsidRDefault="00D76C4E" w:rsidP="00D76C4E">
      <w:pPr>
        <w:pStyle w:val="NoSpacing"/>
        <w:jc w:val="both"/>
        <w:rPr>
          <w:rFonts w:ascii="Times New Roman" w:hAnsi="Times New Roman" w:cs="Times New Roman"/>
          <w:b/>
          <w:sz w:val="24"/>
          <w:szCs w:val="24"/>
        </w:rPr>
      </w:pPr>
    </w:p>
    <w:p w:rsidR="00D76C4E" w:rsidRPr="003167D0" w:rsidRDefault="00D76C4E" w:rsidP="00D76C4E">
      <w:pPr>
        <w:pStyle w:val="NoSpacing"/>
        <w:jc w:val="both"/>
        <w:rPr>
          <w:rFonts w:ascii="Times New Roman" w:hAnsi="Times New Roman" w:cs="Times New Roman"/>
          <w:b/>
          <w:sz w:val="24"/>
          <w:szCs w:val="24"/>
        </w:rPr>
      </w:pPr>
      <w:r w:rsidRPr="003167D0">
        <w:rPr>
          <w:rFonts w:ascii="Times New Roman" w:hAnsi="Times New Roman" w:cs="Times New Roman"/>
          <w:b/>
          <w:sz w:val="24"/>
          <w:szCs w:val="24"/>
        </w:rPr>
        <w:t xml:space="preserve">Aktivnosti Intervencije 1 financiraju se sredstvima Fonda solidarnosti EU dok će se aktivnosti Intervencije 2 financirati nacionalnim ili drugim EU sredstvima i bit će dio ugovora ili dopuna ugovora s korisnikom kada se za to ostvare uvjeti (suspenzivna klauzula). </w:t>
      </w:r>
    </w:p>
    <w:p w:rsidR="00D76C4E" w:rsidRPr="003167D0" w:rsidRDefault="00D76C4E" w:rsidP="00D76C4E">
      <w:pPr>
        <w:pStyle w:val="NoSpacing"/>
        <w:jc w:val="both"/>
        <w:rPr>
          <w:rFonts w:ascii="Times New Roman" w:hAnsi="Times New Roman" w:cs="Times New Roman"/>
          <w:b/>
          <w:sz w:val="24"/>
          <w:szCs w:val="24"/>
        </w:rPr>
      </w:pPr>
    </w:p>
    <w:p w:rsidR="00D76C4E" w:rsidRPr="003167D0" w:rsidRDefault="00D76C4E" w:rsidP="00D76C4E">
      <w:pPr>
        <w:pStyle w:val="NoSpacing"/>
        <w:jc w:val="both"/>
        <w:rPr>
          <w:rFonts w:ascii="Times New Roman" w:hAnsi="Times New Roman" w:cs="Times New Roman"/>
          <w:b/>
          <w:sz w:val="24"/>
          <w:szCs w:val="24"/>
        </w:rPr>
      </w:pPr>
      <w:r w:rsidRPr="003167D0">
        <w:rPr>
          <w:rFonts w:ascii="Times New Roman" w:hAnsi="Times New Roman" w:cs="Times New Roman"/>
          <w:b/>
          <w:sz w:val="24"/>
          <w:szCs w:val="24"/>
        </w:rPr>
        <w:t>Intervencija 1</w:t>
      </w:r>
    </w:p>
    <w:p w:rsidR="00D76C4E" w:rsidRPr="003167D0" w:rsidRDefault="00D76C4E" w:rsidP="00D43226">
      <w:pPr>
        <w:pStyle w:val="ListParagraph"/>
        <w:numPr>
          <w:ilvl w:val="0"/>
          <w:numId w:val="12"/>
        </w:numPr>
        <w:spacing w:after="160"/>
        <w:jc w:val="both"/>
        <w:rPr>
          <w:rFonts w:ascii="Times New Roman" w:hAnsi="Times New Roman" w:cs="Times New Roman"/>
          <w:sz w:val="24"/>
          <w:szCs w:val="24"/>
        </w:rPr>
      </w:pPr>
      <w:r w:rsidRPr="003167D0">
        <w:rPr>
          <w:rFonts w:ascii="Times New Roman" w:hAnsi="Times New Roman" w:cs="Times New Roman"/>
          <w:sz w:val="24"/>
          <w:szCs w:val="24"/>
        </w:rPr>
        <w:t>Pregled i izrada izvješća o stanju kulturnog dobra</w:t>
      </w:r>
    </w:p>
    <w:p w:rsidR="00D76C4E" w:rsidRPr="003167D0" w:rsidRDefault="00D76C4E" w:rsidP="00D43226">
      <w:pPr>
        <w:pStyle w:val="ListParagraph"/>
        <w:numPr>
          <w:ilvl w:val="0"/>
          <w:numId w:val="12"/>
        </w:numPr>
        <w:spacing w:after="0"/>
        <w:jc w:val="both"/>
        <w:rPr>
          <w:rFonts w:ascii="Times New Roman" w:hAnsi="Times New Roman" w:cs="Times New Roman"/>
          <w:sz w:val="24"/>
          <w:szCs w:val="24"/>
        </w:rPr>
      </w:pPr>
      <w:r w:rsidRPr="003167D0">
        <w:rPr>
          <w:rFonts w:ascii="Times New Roman" w:hAnsi="Times New Roman" w:cs="Times New Roman"/>
          <w:sz w:val="24"/>
          <w:szCs w:val="24"/>
        </w:rPr>
        <w:t xml:space="preserve">Usluge snimanja postojećeg stanja </w:t>
      </w:r>
    </w:p>
    <w:p w:rsidR="00D76C4E" w:rsidRPr="003167D0" w:rsidRDefault="00D76C4E" w:rsidP="00D43226">
      <w:pPr>
        <w:pStyle w:val="ListParagraph"/>
        <w:numPr>
          <w:ilvl w:val="0"/>
          <w:numId w:val="12"/>
        </w:numPr>
        <w:spacing w:after="160"/>
        <w:jc w:val="both"/>
        <w:rPr>
          <w:rFonts w:ascii="Times New Roman" w:hAnsi="Times New Roman" w:cs="Times New Roman"/>
          <w:sz w:val="24"/>
          <w:szCs w:val="24"/>
        </w:rPr>
      </w:pPr>
      <w:r w:rsidRPr="003167D0">
        <w:rPr>
          <w:rFonts w:ascii="Times New Roman" w:hAnsi="Times New Roman" w:cs="Times New Roman"/>
          <w:sz w:val="24"/>
          <w:szCs w:val="24"/>
        </w:rPr>
        <w:t>Izrada potrebnih cjelovitih snimki građevine i prikupljanje dokumentacije o do sada izvedenim radovima na građevini te druge postojeće dokumentacije u svrhu ocjene stanja građevine</w:t>
      </w:r>
    </w:p>
    <w:p w:rsidR="00D76C4E" w:rsidRPr="003167D0" w:rsidRDefault="00D76C4E" w:rsidP="00D43226">
      <w:pPr>
        <w:pStyle w:val="ListParagraph"/>
        <w:numPr>
          <w:ilvl w:val="0"/>
          <w:numId w:val="12"/>
        </w:numPr>
        <w:spacing w:after="160"/>
        <w:jc w:val="both"/>
        <w:rPr>
          <w:rFonts w:ascii="Times New Roman" w:hAnsi="Times New Roman" w:cs="Times New Roman"/>
          <w:sz w:val="24"/>
          <w:szCs w:val="24"/>
        </w:rPr>
      </w:pPr>
      <w:r w:rsidRPr="003167D0">
        <w:rPr>
          <w:rFonts w:ascii="Times New Roman" w:hAnsi="Times New Roman" w:cs="Times New Roman"/>
          <w:sz w:val="24"/>
          <w:szCs w:val="24"/>
        </w:rPr>
        <w:t xml:space="preserve">Izrada Elaborata ocjene postojećeg stanja građevinske konstrukcije sukladno Pravilniku o sadržaju i tehničkim elementima </w:t>
      </w:r>
      <w:r w:rsidR="00071A58">
        <w:rPr>
          <w:rFonts w:ascii="Times New Roman" w:hAnsi="Times New Roman" w:cs="Times New Roman"/>
          <w:sz w:val="24"/>
          <w:szCs w:val="24"/>
        </w:rPr>
        <w:t>projektne</w:t>
      </w:r>
      <w:r w:rsidRPr="003167D0">
        <w:rPr>
          <w:rFonts w:ascii="Times New Roman" w:hAnsi="Times New Roman" w:cs="Times New Roman"/>
          <w:sz w:val="24"/>
          <w:szCs w:val="24"/>
        </w:rPr>
        <w:t xml:space="preserve"> dokumentacije obnove, </w:t>
      </w:r>
      <w:r w:rsidR="00071A58">
        <w:rPr>
          <w:rFonts w:ascii="Times New Roman" w:hAnsi="Times New Roman" w:cs="Times New Roman"/>
          <w:sz w:val="24"/>
          <w:szCs w:val="24"/>
        </w:rPr>
        <w:t>operacija</w:t>
      </w:r>
      <w:r w:rsidRPr="003167D0">
        <w:rPr>
          <w:rFonts w:ascii="Times New Roman" w:hAnsi="Times New Roman" w:cs="Times New Roman"/>
          <w:sz w:val="24"/>
          <w:szCs w:val="24"/>
        </w:rPr>
        <w:t xml:space="preserve"> za uklanjanje zgrade i </w:t>
      </w:r>
      <w:r w:rsidR="00071A58">
        <w:rPr>
          <w:rFonts w:ascii="Times New Roman" w:hAnsi="Times New Roman" w:cs="Times New Roman"/>
          <w:sz w:val="24"/>
          <w:szCs w:val="24"/>
        </w:rPr>
        <w:t>operacija</w:t>
      </w:r>
      <w:r w:rsidRPr="003167D0">
        <w:rPr>
          <w:rFonts w:ascii="Times New Roman" w:hAnsi="Times New Roman" w:cs="Times New Roman"/>
          <w:sz w:val="24"/>
          <w:szCs w:val="24"/>
        </w:rPr>
        <w:t xml:space="preserve"> za građenje zamjenske obiteljske kuće oštećenih potresom na području Grada Zagreba, Krapinsko-zagorske županije i Zagrebačke županije „Narodne novine“, br. 127/20 (u daljnjem tekstu: Pravilnik)</w:t>
      </w:r>
    </w:p>
    <w:p w:rsidR="00D76C4E" w:rsidRPr="003167D0" w:rsidRDefault="00D76C4E" w:rsidP="00D43226">
      <w:pPr>
        <w:pStyle w:val="ListParagraph"/>
        <w:numPr>
          <w:ilvl w:val="0"/>
          <w:numId w:val="12"/>
        </w:numPr>
        <w:spacing w:after="160" w:line="259" w:lineRule="auto"/>
        <w:jc w:val="both"/>
        <w:rPr>
          <w:rFonts w:ascii="Times New Roman" w:hAnsi="Times New Roman" w:cs="Times New Roman"/>
          <w:sz w:val="24"/>
          <w:szCs w:val="24"/>
        </w:rPr>
      </w:pPr>
      <w:r w:rsidRPr="003167D0">
        <w:rPr>
          <w:rFonts w:ascii="Times New Roman" w:hAnsi="Times New Roman" w:cs="Times New Roman"/>
          <w:sz w:val="24"/>
          <w:szCs w:val="24"/>
        </w:rPr>
        <w:t xml:space="preserve">Provedba svih potrebnih istraživanja i izrada svih elaborata nužnih za cjelovitu obnovu građevine i pokretnog inventara, propisanih mjerama zaštite nadležnog tijela zaštite kulturne baštine  </w:t>
      </w:r>
    </w:p>
    <w:p w:rsidR="00D76C4E" w:rsidRPr="003167D0" w:rsidRDefault="00D76C4E" w:rsidP="00D43226">
      <w:pPr>
        <w:pStyle w:val="ListParagraph"/>
        <w:numPr>
          <w:ilvl w:val="0"/>
          <w:numId w:val="12"/>
        </w:numPr>
        <w:spacing w:after="160"/>
        <w:jc w:val="both"/>
        <w:rPr>
          <w:rFonts w:ascii="Times New Roman" w:hAnsi="Times New Roman" w:cs="Times New Roman"/>
          <w:sz w:val="24"/>
          <w:szCs w:val="24"/>
        </w:rPr>
      </w:pPr>
      <w:r w:rsidRPr="003167D0">
        <w:rPr>
          <w:rFonts w:ascii="Times New Roman" w:hAnsi="Times New Roman" w:cs="Times New Roman"/>
          <w:sz w:val="24"/>
          <w:szCs w:val="24"/>
        </w:rPr>
        <w:t xml:space="preserve">Izrada idejnog </w:t>
      </w:r>
      <w:r w:rsidR="00071A58">
        <w:rPr>
          <w:rFonts w:ascii="Times New Roman" w:hAnsi="Times New Roman" w:cs="Times New Roman"/>
          <w:sz w:val="24"/>
          <w:szCs w:val="24"/>
        </w:rPr>
        <w:t>operacija</w:t>
      </w:r>
      <w:r w:rsidRPr="003167D0">
        <w:rPr>
          <w:rFonts w:ascii="Times New Roman" w:hAnsi="Times New Roman" w:cs="Times New Roman"/>
          <w:sz w:val="24"/>
          <w:szCs w:val="24"/>
        </w:rPr>
        <w:t xml:space="preserve"> Izrada/opisa i grafičkog prikaza zahvata u prostoru i/ili elaborat sukladno posebnom zakonu za ishođenje posebnih uvjeta javnopravnih tijela  </w:t>
      </w:r>
    </w:p>
    <w:p w:rsidR="00D76C4E" w:rsidRPr="003167D0" w:rsidRDefault="00D76C4E" w:rsidP="00D43226">
      <w:pPr>
        <w:pStyle w:val="ListParagraph"/>
        <w:numPr>
          <w:ilvl w:val="0"/>
          <w:numId w:val="12"/>
        </w:numPr>
        <w:spacing w:after="160"/>
        <w:jc w:val="both"/>
        <w:rPr>
          <w:rFonts w:ascii="Times New Roman" w:hAnsi="Times New Roman" w:cs="Times New Roman"/>
          <w:sz w:val="24"/>
          <w:szCs w:val="24"/>
        </w:rPr>
      </w:pPr>
      <w:r w:rsidRPr="003167D0">
        <w:rPr>
          <w:rFonts w:ascii="Times New Roman" w:hAnsi="Times New Roman" w:cs="Times New Roman"/>
          <w:sz w:val="24"/>
          <w:szCs w:val="24"/>
        </w:rPr>
        <w:t xml:space="preserve">Izrada cjelovite dokumentacije za obnovu pokretnog inventara  </w:t>
      </w:r>
    </w:p>
    <w:p w:rsidR="00D76C4E" w:rsidRPr="003167D0" w:rsidRDefault="00D76C4E" w:rsidP="00D43226">
      <w:pPr>
        <w:pStyle w:val="ListParagraph"/>
        <w:numPr>
          <w:ilvl w:val="0"/>
          <w:numId w:val="12"/>
        </w:numPr>
        <w:spacing w:after="160"/>
        <w:jc w:val="both"/>
        <w:rPr>
          <w:rFonts w:ascii="Times New Roman" w:hAnsi="Times New Roman" w:cs="Times New Roman"/>
          <w:sz w:val="24"/>
          <w:szCs w:val="24"/>
        </w:rPr>
      </w:pPr>
      <w:r w:rsidRPr="003167D0">
        <w:rPr>
          <w:rFonts w:ascii="Times New Roman" w:hAnsi="Times New Roman" w:cs="Times New Roman"/>
          <w:sz w:val="24"/>
          <w:szCs w:val="24"/>
        </w:rPr>
        <w:t xml:space="preserve">Izrada </w:t>
      </w:r>
      <w:r w:rsidR="00071A58">
        <w:rPr>
          <w:rFonts w:ascii="Times New Roman" w:hAnsi="Times New Roman" w:cs="Times New Roman"/>
          <w:sz w:val="24"/>
          <w:szCs w:val="24"/>
        </w:rPr>
        <w:t>operacija</w:t>
      </w:r>
      <w:r w:rsidR="00E54DB0">
        <w:rPr>
          <w:rFonts w:ascii="Times New Roman" w:hAnsi="Times New Roman" w:cs="Times New Roman"/>
          <w:sz w:val="24"/>
          <w:szCs w:val="24"/>
        </w:rPr>
        <w:t xml:space="preserve"> obnove konstrukcije zgrade (</w:t>
      </w:r>
      <w:r w:rsidRPr="003167D0">
        <w:rPr>
          <w:rFonts w:ascii="Times New Roman" w:hAnsi="Times New Roman" w:cs="Times New Roman"/>
          <w:sz w:val="24"/>
          <w:szCs w:val="24"/>
        </w:rPr>
        <w:t xml:space="preserve">popravka konstrukcije, ojačanja konstrukcije ili </w:t>
      </w:r>
      <w:r w:rsidR="00071A58">
        <w:rPr>
          <w:rFonts w:ascii="Times New Roman" w:hAnsi="Times New Roman" w:cs="Times New Roman"/>
          <w:sz w:val="24"/>
          <w:szCs w:val="24"/>
        </w:rPr>
        <w:t>operacija</w:t>
      </w:r>
      <w:r w:rsidRPr="003167D0">
        <w:rPr>
          <w:rFonts w:ascii="Times New Roman" w:hAnsi="Times New Roman" w:cs="Times New Roman"/>
          <w:sz w:val="24"/>
          <w:szCs w:val="24"/>
        </w:rPr>
        <w:t xml:space="preserve"> cjelovite obnove konstrukcije</w:t>
      </w:r>
      <w:r w:rsidR="00E54DB0">
        <w:rPr>
          <w:rFonts w:ascii="Times New Roman" w:hAnsi="Times New Roman" w:cs="Times New Roman"/>
          <w:sz w:val="24"/>
          <w:szCs w:val="24"/>
        </w:rPr>
        <w:t>)</w:t>
      </w:r>
      <w:r w:rsidRPr="003167D0">
        <w:rPr>
          <w:rFonts w:ascii="Times New Roman" w:hAnsi="Times New Roman" w:cs="Times New Roman"/>
          <w:sz w:val="24"/>
          <w:szCs w:val="24"/>
        </w:rPr>
        <w:t xml:space="preserve"> te svih radova na osiguranju zdravlja i života ljudi i dugoročnog očuvanja svih vrijednosti kulturnog dobra vezanih na radove sanacije konstrukcije sukladno Pravilniku, odnosno, izrada glavnog </w:t>
      </w:r>
      <w:r w:rsidR="00071A58">
        <w:rPr>
          <w:rFonts w:ascii="Times New Roman" w:hAnsi="Times New Roman" w:cs="Times New Roman"/>
          <w:sz w:val="24"/>
          <w:szCs w:val="24"/>
        </w:rPr>
        <w:lastRenderedPageBreak/>
        <w:t>operacija</w:t>
      </w:r>
      <w:r w:rsidRPr="003167D0">
        <w:rPr>
          <w:rFonts w:ascii="Times New Roman" w:hAnsi="Times New Roman" w:cs="Times New Roman"/>
          <w:sz w:val="24"/>
          <w:szCs w:val="24"/>
        </w:rPr>
        <w:t xml:space="preserve"> za rekonstrukciju zgrade oštećene u potresu iz članka 57. Zakonu o obnovi zgrada oštećenih potresom na području grada Zagreba, Krapinsko-zagorske županije i Zagrebačke županije ( NN, br. 102/20)</w:t>
      </w:r>
    </w:p>
    <w:p w:rsidR="00D76C4E" w:rsidRPr="003167D0" w:rsidRDefault="00D76C4E" w:rsidP="00D43226">
      <w:pPr>
        <w:pStyle w:val="ListParagraph"/>
        <w:numPr>
          <w:ilvl w:val="0"/>
          <w:numId w:val="12"/>
        </w:numPr>
        <w:spacing w:after="160"/>
        <w:jc w:val="both"/>
        <w:rPr>
          <w:rFonts w:ascii="Times New Roman" w:hAnsi="Times New Roman" w:cs="Times New Roman"/>
          <w:sz w:val="24"/>
          <w:szCs w:val="24"/>
        </w:rPr>
      </w:pPr>
      <w:r w:rsidRPr="003167D0">
        <w:rPr>
          <w:rFonts w:ascii="Times New Roman" w:hAnsi="Times New Roman" w:cs="Times New Roman"/>
          <w:sz w:val="24"/>
          <w:szCs w:val="24"/>
        </w:rPr>
        <w:t>Izrada cjelovite dokumentacije za rekonstrukciju, adaptaciju i opremanje prostora za potrebe privremene čuvaonice (depoa)</w:t>
      </w:r>
    </w:p>
    <w:p w:rsidR="00D76C4E" w:rsidRPr="003167D0" w:rsidRDefault="00D76C4E" w:rsidP="00D43226">
      <w:pPr>
        <w:pStyle w:val="ListParagraph"/>
        <w:numPr>
          <w:ilvl w:val="0"/>
          <w:numId w:val="12"/>
        </w:numPr>
        <w:spacing w:after="160"/>
        <w:jc w:val="both"/>
        <w:rPr>
          <w:rFonts w:ascii="Times New Roman" w:hAnsi="Times New Roman" w:cs="Times New Roman"/>
          <w:sz w:val="24"/>
          <w:szCs w:val="24"/>
        </w:rPr>
      </w:pPr>
      <w:r w:rsidRPr="003167D0">
        <w:rPr>
          <w:rFonts w:ascii="Times New Roman" w:hAnsi="Times New Roman" w:cs="Times New Roman"/>
          <w:sz w:val="24"/>
          <w:szCs w:val="24"/>
        </w:rPr>
        <w:t xml:space="preserve">Izrada Izvješća o obavljenoj kontroli revidenta vezano uz ispunjavanje temeljnog zahtjeva mehaničke otpornosti i stabilnosti (u slučajevima u kojima se prema propisima o gradnji provodi kontrola glavnog </w:t>
      </w:r>
      <w:r w:rsidR="00071A58">
        <w:rPr>
          <w:rFonts w:ascii="Times New Roman" w:hAnsi="Times New Roman" w:cs="Times New Roman"/>
          <w:sz w:val="24"/>
          <w:szCs w:val="24"/>
        </w:rPr>
        <w:t>operacija</w:t>
      </w:r>
      <w:r w:rsidRPr="003167D0">
        <w:rPr>
          <w:rFonts w:ascii="Times New Roman" w:hAnsi="Times New Roman" w:cs="Times New Roman"/>
          <w:sz w:val="24"/>
          <w:szCs w:val="24"/>
        </w:rPr>
        <w:t xml:space="preserve">)  </w:t>
      </w:r>
    </w:p>
    <w:p w:rsidR="00D76C4E" w:rsidRPr="003167D0" w:rsidRDefault="00D76C4E" w:rsidP="00D76C4E">
      <w:pPr>
        <w:pStyle w:val="NoSpacing"/>
        <w:ind w:left="720"/>
        <w:jc w:val="both"/>
        <w:rPr>
          <w:rFonts w:ascii="Times New Roman" w:hAnsi="Times New Roman" w:cs="Times New Roman"/>
          <w:sz w:val="24"/>
          <w:szCs w:val="24"/>
        </w:rPr>
      </w:pPr>
    </w:p>
    <w:p w:rsidR="00D76C4E" w:rsidRPr="003167D0" w:rsidRDefault="00D76C4E" w:rsidP="00D76C4E">
      <w:pPr>
        <w:pStyle w:val="NoSpacing"/>
        <w:jc w:val="both"/>
        <w:rPr>
          <w:rFonts w:ascii="Times New Roman" w:hAnsi="Times New Roman" w:cs="Times New Roman"/>
          <w:b/>
          <w:sz w:val="24"/>
          <w:szCs w:val="24"/>
        </w:rPr>
      </w:pPr>
      <w:r w:rsidRPr="003167D0">
        <w:rPr>
          <w:rFonts w:ascii="Times New Roman" w:hAnsi="Times New Roman" w:cs="Times New Roman"/>
          <w:b/>
          <w:sz w:val="24"/>
          <w:szCs w:val="24"/>
        </w:rPr>
        <w:t>Intervencija 2:</w:t>
      </w:r>
    </w:p>
    <w:p w:rsidR="00D76C4E" w:rsidRPr="003167D0" w:rsidRDefault="00D76C4E" w:rsidP="00D43226">
      <w:pPr>
        <w:pStyle w:val="NoSpacing"/>
        <w:numPr>
          <w:ilvl w:val="0"/>
          <w:numId w:val="12"/>
        </w:numPr>
        <w:jc w:val="both"/>
        <w:rPr>
          <w:rFonts w:ascii="Times New Roman" w:hAnsi="Times New Roman" w:cs="Times New Roman"/>
          <w:sz w:val="24"/>
          <w:szCs w:val="24"/>
        </w:rPr>
      </w:pPr>
      <w:r w:rsidRPr="003167D0">
        <w:rPr>
          <w:rFonts w:ascii="Times New Roman" w:hAnsi="Times New Roman" w:cs="Times New Roman"/>
          <w:sz w:val="24"/>
          <w:szCs w:val="24"/>
        </w:rPr>
        <w:t>Izrada dokumentacije za cjelovitu obnovu – pod ovom aktivnošću podrazumijeva se izrada dokumentacije koja nije navedena pod Intervencijom 1, a neophodna je za ishođenje svih potrebnih akata, sukladno važećoj legislativi, za provedbu cjelovite obnove kulturnog dobra, sukladno Pravilniku</w:t>
      </w:r>
    </w:p>
    <w:p w:rsidR="00D76C4E" w:rsidRPr="003167D0" w:rsidRDefault="00D76C4E" w:rsidP="00D76C4E">
      <w:pPr>
        <w:pStyle w:val="NoSpacing"/>
        <w:jc w:val="both"/>
        <w:rPr>
          <w:rFonts w:ascii="Times New Roman" w:hAnsi="Times New Roman" w:cs="Times New Roman"/>
          <w:sz w:val="24"/>
          <w:szCs w:val="24"/>
        </w:rPr>
      </w:pPr>
    </w:p>
    <w:p w:rsidR="00D76C4E" w:rsidRPr="003167D0" w:rsidRDefault="00D76C4E" w:rsidP="00D76C4E">
      <w:pPr>
        <w:pStyle w:val="NoSpacing"/>
        <w:jc w:val="both"/>
        <w:rPr>
          <w:rFonts w:ascii="Times New Roman" w:hAnsi="Times New Roman" w:cs="Times New Roman"/>
          <w:b/>
          <w:sz w:val="24"/>
          <w:szCs w:val="24"/>
        </w:rPr>
      </w:pPr>
      <w:r w:rsidRPr="003167D0">
        <w:rPr>
          <w:rFonts w:ascii="Times New Roman" w:hAnsi="Times New Roman" w:cs="Times New Roman"/>
          <w:b/>
          <w:sz w:val="24"/>
          <w:szCs w:val="24"/>
        </w:rPr>
        <w:t xml:space="preserve">Aktivnost 2. Provedba mjera zaštite kulturne baštine – izvođenje radova obnove </w:t>
      </w:r>
    </w:p>
    <w:p w:rsidR="00D76C4E" w:rsidRPr="003167D0" w:rsidRDefault="00D76C4E" w:rsidP="00D76C4E">
      <w:pPr>
        <w:pStyle w:val="NoSpacing"/>
        <w:jc w:val="both"/>
        <w:rPr>
          <w:rFonts w:ascii="Times New Roman" w:hAnsi="Times New Roman" w:cs="Times New Roman"/>
          <w:sz w:val="24"/>
          <w:szCs w:val="24"/>
        </w:rPr>
      </w:pPr>
      <w:r w:rsidRPr="003167D0">
        <w:rPr>
          <w:rFonts w:ascii="Times New Roman" w:hAnsi="Times New Roman" w:cs="Times New Roman"/>
          <w:sz w:val="24"/>
          <w:szCs w:val="24"/>
        </w:rPr>
        <w:t xml:space="preserve">Provedba aktivnosti 2. financira se sredstvima EUSF-a. </w:t>
      </w:r>
    </w:p>
    <w:p w:rsidR="00D76C4E" w:rsidRPr="003167D0" w:rsidRDefault="00D76C4E" w:rsidP="00D76C4E">
      <w:pPr>
        <w:pStyle w:val="NoSpacing"/>
        <w:jc w:val="both"/>
        <w:rPr>
          <w:rFonts w:ascii="Times New Roman" w:hAnsi="Times New Roman" w:cs="Times New Roman"/>
          <w:sz w:val="24"/>
          <w:szCs w:val="24"/>
        </w:rPr>
      </w:pPr>
    </w:p>
    <w:p w:rsidR="00D76C4E" w:rsidRDefault="00D76C4E" w:rsidP="00D76C4E">
      <w:pPr>
        <w:pStyle w:val="NoSpacing"/>
        <w:jc w:val="both"/>
        <w:rPr>
          <w:rFonts w:ascii="Times New Roman" w:hAnsi="Times New Roman" w:cs="Times New Roman"/>
          <w:sz w:val="24"/>
          <w:szCs w:val="24"/>
        </w:rPr>
      </w:pPr>
      <w:r w:rsidRPr="003167D0">
        <w:rPr>
          <w:rFonts w:ascii="Times New Roman" w:hAnsi="Times New Roman" w:cs="Times New Roman"/>
          <w:sz w:val="24"/>
          <w:szCs w:val="24"/>
        </w:rPr>
        <w:t>U okviru ove aktivnosti prihvatljivi su radovi obnove s ciljem provedbe mjera zaštite kulturne baštine, a uključuju i sve hitne radnje poduzete neposredno nakon potresa. To su:</w:t>
      </w:r>
    </w:p>
    <w:p w:rsidR="002923D9" w:rsidRPr="003167D0" w:rsidRDefault="002923D9" w:rsidP="00D76C4E">
      <w:pPr>
        <w:pStyle w:val="NoSpacing"/>
        <w:jc w:val="both"/>
        <w:rPr>
          <w:rFonts w:ascii="Times New Roman" w:hAnsi="Times New Roman" w:cs="Times New Roman"/>
          <w:sz w:val="24"/>
          <w:szCs w:val="24"/>
        </w:rPr>
      </w:pPr>
    </w:p>
    <w:p w:rsidR="00D76C4E" w:rsidRPr="003167D0" w:rsidRDefault="00D76C4E" w:rsidP="00D43226">
      <w:pPr>
        <w:pStyle w:val="ListParagraph"/>
        <w:numPr>
          <w:ilvl w:val="0"/>
          <w:numId w:val="13"/>
        </w:numPr>
        <w:spacing w:after="120"/>
        <w:jc w:val="both"/>
        <w:rPr>
          <w:rFonts w:ascii="Times New Roman" w:hAnsi="Times New Roman" w:cs="Times New Roman"/>
          <w:sz w:val="24"/>
          <w:szCs w:val="24"/>
        </w:rPr>
      </w:pPr>
      <w:r w:rsidRPr="003167D0">
        <w:rPr>
          <w:rFonts w:ascii="Times New Roman" w:hAnsi="Times New Roman" w:cs="Times New Roman"/>
          <w:sz w:val="24"/>
          <w:szCs w:val="24"/>
        </w:rPr>
        <w:t>raščišćivanje ruševina</w:t>
      </w:r>
    </w:p>
    <w:p w:rsidR="00D76C4E" w:rsidRPr="003167D0" w:rsidRDefault="00D76C4E" w:rsidP="00D43226">
      <w:pPr>
        <w:pStyle w:val="ListParagraph"/>
        <w:numPr>
          <w:ilvl w:val="0"/>
          <w:numId w:val="13"/>
        </w:numPr>
        <w:spacing w:after="120"/>
        <w:jc w:val="both"/>
        <w:rPr>
          <w:rFonts w:ascii="Times New Roman" w:hAnsi="Times New Roman" w:cs="Times New Roman"/>
          <w:sz w:val="24"/>
          <w:szCs w:val="24"/>
        </w:rPr>
      </w:pPr>
      <w:r w:rsidRPr="003167D0">
        <w:rPr>
          <w:rFonts w:ascii="Times New Roman" w:hAnsi="Times New Roman" w:cs="Times New Roman"/>
          <w:sz w:val="24"/>
          <w:szCs w:val="24"/>
        </w:rPr>
        <w:t>razgradnja nestabilnih dijelova građevine</w:t>
      </w:r>
    </w:p>
    <w:p w:rsidR="00D76C4E" w:rsidRPr="003167D0" w:rsidRDefault="00D76C4E" w:rsidP="00D43226">
      <w:pPr>
        <w:pStyle w:val="ListParagraph"/>
        <w:numPr>
          <w:ilvl w:val="0"/>
          <w:numId w:val="13"/>
        </w:numPr>
        <w:spacing w:after="120"/>
        <w:jc w:val="both"/>
        <w:rPr>
          <w:rFonts w:ascii="Times New Roman" w:hAnsi="Times New Roman" w:cs="Times New Roman"/>
          <w:sz w:val="24"/>
          <w:szCs w:val="24"/>
        </w:rPr>
      </w:pPr>
      <w:r w:rsidRPr="003167D0">
        <w:rPr>
          <w:rFonts w:ascii="Times New Roman" w:hAnsi="Times New Roman" w:cs="Times New Roman"/>
          <w:sz w:val="24"/>
          <w:szCs w:val="24"/>
        </w:rPr>
        <w:t>privremene konstrukcije/skele i ostala sredstva za sprječavanje daljnjeg urušavanja te zaštitu ljudi i građevina</w:t>
      </w:r>
    </w:p>
    <w:p w:rsidR="00D76C4E" w:rsidRPr="003167D0" w:rsidRDefault="00D76C4E" w:rsidP="00D43226">
      <w:pPr>
        <w:pStyle w:val="ListParagraph"/>
        <w:numPr>
          <w:ilvl w:val="0"/>
          <w:numId w:val="13"/>
        </w:numPr>
        <w:spacing w:after="120"/>
        <w:jc w:val="both"/>
        <w:rPr>
          <w:rFonts w:ascii="Times New Roman" w:hAnsi="Times New Roman" w:cs="Times New Roman"/>
          <w:sz w:val="24"/>
          <w:szCs w:val="24"/>
        </w:rPr>
      </w:pPr>
      <w:r w:rsidRPr="003167D0">
        <w:rPr>
          <w:rFonts w:ascii="Times New Roman" w:hAnsi="Times New Roman" w:cs="Times New Roman"/>
          <w:sz w:val="24"/>
          <w:szCs w:val="24"/>
        </w:rPr>
        <w:t>privremeno pokrivanje ili sanacija pokrova</w:t>
      </w:r>
    </w:p>
    <w:p w:rsidR="00D76C4E" w:rsidRPr="003167D0" w:rsidRDefault="00D76C4E" w:rsidP="00D43226">
      <w:pPr>
        <w:pStyle w:val="ListParagraph"/>
        <w:numPr>
          <w:ilvl w:val="0"/>
          <w:numId w:val="13"/>
        </w:numPr>
        <w:spacing w:after="120"/>
        <w:jc w:val="both"/>
        <w:rPr>
          <w:rFonts w:ascii="Times New Roman" w:hAnsi="Times New Roman" w:cs="Times New Roman"/>
          <w:sz w:val="24"/>
          <w:szCs w:val="24"/>
        </w:rPr>
      </w:pPr>
      <w:r w:rsidRPr="003167D0">
        <w:rPr>
          <w:rFonts w:ascii="Times New Roman" w:hAnsi="Times New Roman" w:cs="Times New Roman"/>
          <w:sz w:val="24"/>
          <w:szCs w:val="24"/>
        </w:rPr>
        <w:t xml:space="preserve">privremene konstrukcije/skele i ostala sredstva za zaštitu </w:t>
      </w:r>
      <w:r w:rsidRPr="003167D0">
        <w:rPr>
          <w:rFonts w:ascii="Times New Roman" w:hAnsi="Times New Roman" w:cs="Times New Roman"/>
          <w:i/>
          <w:sz w:val="24"/>
          <w:szCs w:val="24"/>
        </w:rPr>
        <w:t xml:space="preserve">in situ </w:t>
      </w:r>
      <w:r w:rsidRPr="003167D0">
        <w:rPr>
          <w:rFonts w:ascii="Times New Roman" w:hAnsi="Times New Roman" w:cs="Times New Roman"/>
          <w:sz w:val="24"/>
          <w:szCs w:val="24"/>
        </w:rPr>
        <w:t xml:space="preserve">vrijednih arhitektonskih i stilsko-dekorativnih elemenata građevine, te opreme i inventara </w:t>
      </w:r>
    </w:p>
    <w:p w:rsidR="00D76C4E" w:rsidRPr="003167D0" w:rsidRDefault="00D76C4E" w:rsidP="00D43226">
      <w:pPr>
        <w:pStyle w:val="ListParagraph"/>
        <w:numPr>
          <w:ilvl w:val="0"/>
          <w:numId w:val="13"/>
        </w:numPr>
        <w:spacing w:after="120"/>
        <w:jc w:val="both"/>
        <w:rPr>
          <w:rFonts w:ascii="Times New Roman" w:hAnsi="Times New Roman" w:cs="Times New Roman"/>
          <w:sz w:val="24"/>
          <w:szCs w:val="24"/>
        </w:rPr>
      </w:pPr>
      <w:r w:rsidRPr="003167D0">
        <w:rPr>
          <w:rFonts w:ascii="Times New Roman" w:hAnsi="Times New Roman" w:cs="Times New Roman"/>
          <w:sz w:val="24"/>
          <w:szCs w:val="24"/>
        </w:rPr>
        <w:t xml:space="preserve">radne skele za potrebe izvođenja hitnih radova (demontaža i evakuacija vrijednih arhitektonskih i dekorativnih elemenata građevine te ugroženih inventara i dijelova inventara) </w:t>
      </w:r>
    </w:p>
    <w:p w:rsidR="00D76C4E" w:rsidRPr="003167D0" w:rsidRDefault="00D76C4E" w:rsidP="00D43226">
      <w:pPr>
        <w:pStyle w:val="ListParagraph"/>
        <w:numPr>
          <w:ilvl w:val="0"/>
          <w:numId w:val="13"/>
        </w:numPr>
        <w:spacing w:after="120"/>
        <w:jc w:val="both"/>
        <w:rPr>
          <w:rFonts w:ascii="Times New Roman" w:hAnsi="Times New Roman" w:cs="Times New Roman"/>
          <w:sz w:val="24"/>
          <w:szCs w:val="24"/>
        </w:rPr>
      </w:pPr>
      <w:r w:rsidRPr="003167D0">
        <w:rPr>
          <w:rFonts w:ascii="Times New Roman" w:hAnsi="Times New Roman" w:cs="Times New Roman"/>
          <w:sz w:val="24"/>
          <w:szCs w:val="24"/>
        </w:rPr>
        <w:t xml:space="preserve">radovi hitne sigurnosne sanacije nosivih konstrukcija i drugih dijelova građevine  nužni zbog sprečavanja daljnjih urušavanja i nastanka sekundarnih oštećenja te sigurnosti ljudi  </w:t>
      </w:r>
    </w:p>
    <w:p w:rsidR="00D76C4E" w:rsidRPr="003167D0" w:rsidRDefault="00D76C4E" w:rsidP="00D43226">
      <w:pPr>
        <w:pStyle w:val="ListParagraph"/>
        <w:numPr>
          <w:ilvl w:val="0"/>
          <w:numId w:val="13"/>
        </w:numPr>
        <w:spacing w:after="120"/>
        <w:jc w:val="both"/>
        <w:rPr>
          <w:rFonts w:ascii="Times New Roman" w:hAnsi="Times New Roman" w:cs="Times New Roman"/>
          <w:sz w:val="24"/>
          <w:szCs w:val="24"/>
        </w:rPr>
      </w:pPr>
      <w:r w:rsidRPr="003167D0">
        <w:rPr>
          <w:rFonts w:ascii="Times New Roman" w:hAnsi="Times New Roman" w:cs="Times New Roman"/>
          <w:sz w:val="24"/>
          <w:szCs w:val="24"/>
        </w:rPr>
        <w:t>provedba hitnih mjera preventivne zaštite i primarnog konzerviranja na ugroženim  dijelovima građevina i njihove opreme te na muzejskoj, arhivskoj knjižničnoj građi i pokretnoj baštini</w:t>
      </w:r>
    </w:p>
    <w:p w:rsidR="00D76C4E" w:rsidRPr="003167D0" w:rsidRDefault="00D76C4E" w:rsidP="00D43226">
      <w:pPr>
        <w:pStyle w:val="ListParagraph"/>
        <w:numPr>
          <w:ilvl w:val="0"/>
          <w:numId w:val="13"/>
        </w:numPr>
        <w:spacing w:after="120"/>
        <w:jc w:val="both"/>
        <w:rPr>
          <w:rFonts w:ascii="Times New Roman" w:hAnsi="Times New Roman" w:cs="Times New Roman"/>
          <w:sz w:val="24"/>
          <w:szCs w:val="24"/>
        </w:rPr>
      </w:pPr>
      <w:r w:rsidRPr="003167D0">
        <w:rPr>
          <w:rFonts w:ascii="Times New Roman" w:hAnsi="Times New Roman" w:cs="Times New Roman"/>
          <w:sz w:val="24"/>
          <w:szCs w:val="24"/>
        </w:rPr>
        <w:t xml:space="preserve">nužni zahvati u neposrednom okruženju građevine (zaštitne ograde, privremeni </w:t>
      </w:r>
    </w:p>
    <w:p w:rsidR="00D76C4E" w:rsidRPr="003167D0" w:rsidRDefault="00D76C4E" w:rsidP="00D76C4E">
      <w:pPr>
        <w:pStyle w:val="ListParagraph"/>
        <w:spacing w:after="120"/>
        <w:jc w:val="both"/>
        <w:rPr>
          <w:rFonts w:ascii="Times New Roman" w:hAnsi="Times New Roman" w:cs="Times New Roman"/>
          <w:sz w:val="24"/>
          <w:szCs w:val="24"/>
        </w:rPr>
      </w:pPr>
      <w:r w:rsidRPr="003167D0">
        <w:rPr>
          <w:rFonts w:ascii="Times New Roman" w:hAnsi="Times New Roman" w:cs="Times New Roman"/>
          <w:sz w:val="24"/>
          <w:szCs w:val="24"/>
        </w:rPr>
        <w:t>prolazi i sl.)</w:t>
      </w:r>
    </w:p>
    <w:p w:rsidR="00D76C4E" w:rsidRPr="003167D0" w:rsidRDefault="00D76C4E" w:rsidP="00D43226">
      <w:pPr>
        <w:pStyle w:val="ListParagraph"/>
        <w:numPr>
          <w:ilvl w:val="0"/>
          <w:numId w:val="13"/>
        </w:numPr>
        <w:spacing w:after="120"/>
        <w:jc w:val="both"/>
        <w:rPr>
          <w:rFonts w:ascii="Times New Roman" w:hAnsi="Times New Roman" w:cs="Times New Roman"/>
          <w:sz w:val="24"/>
          <w:szCs w:val="24"/>
        </w:rPr>
      </w:pPr>
      <w:r w:rsidRPr="003167D0">
        <w:rPr>
          <w:rFonts w:ascii="Times New Roman" w:hAnsi="Times New Roman" w:cs="Times New Roman"/>
          <w:sz w:val="24"/>
          <w:szCs w:val="24"/>
        </w:rPr>
        <w:t>nužna sanacija dijelova tla destabiliziranih djelovanjem potresa, koji neposredno ugrožavaju kulturna dobra na području mogućeg utjecaja</w:t>
      </w:r>
    </w:p>
    <w:p w:rsidR="00D76C4E" w:rsidRPr="003167D0" w:rsidRDefault="00D76C4E" w:rsidP="00D43226">
      <w:pPr>
        <w:pStyle w:val="ListParagraph"/>
        <w:numPr>
          <w:ilvl w:val="0"/>
          <w:numId w:val="13"/>
        </w:numPr>
        <w:spacing w:after="120"/>
        <w:jc w:val="both"/>
        <w:rPr>
          <w:rFonts w:ascii="Times New Roman" w:hAnsi="Times New Roman" w:cs="Times New Roman"/>
          <w:sz w:val="24"/>
          <w:szCs w:val="24"/>
        </w:rPr>
      </w:pPr>
      <w:r w:rsidRPr="003167D0">
        <w:rPr>
          <w:rFonts w:ascii="Times New Roman" w:hAnsi="Times New Roman" w:cs="Times New Roman"/>
          <w:sz w:val="24"/>
          <w:szCs w:val="24"/>
        </w:rPr>
        <w:t xml:space="preserve">evakuacija i privremena pohrana muzejske, arhivske, knjižnične građe te umjetnina,  inventara i opreme ugroženih građevina </w:t>
      </w:r>
    </w:p>
    <w:p w:rsidR="00D76C4E" w:rsidRPr="003167D0" w:rsidRDefault="00D76C4E" w:rsidP="00D43226">
      <w:pPr>
        <w:pStyle w:val="ListParagraph"/>
        <w:numPr>
          <w:ilvl w:val="0"/>
          <w:numId w:val="13"/>
        </w:numPr>
        <w:spacing w:after="120"/>
        <w:jc w:val="both"/>
        <w:rPr>
          <w:rFonts w:ascii="Times New Roman" w:hAnsi="Times New Roman" w:cs="Times New Roman"/>
          <w:sz w:val="24"/>
          <w:szCs w:val="24"/>
        </w:rPr>
      </w:pPr>
      <w:r w:rsidRPr="003167D0">
        <w:rPr>
          <w:rFonts w:ascii="Times New Roman" w:hAnsi="Times New Roman" w:cs="Times New Roman"/>
          <w:sz w:val="24"/>
          <w:szCs w:val="24"/>
        </w:rPr>
        <w:t>evakuacija i privremena pohrana stilsko-dekorativnih  elemenata arhitekture</w:t>
      </w:r>
    </w:p>
    <w:p w:rsidR="00D76C4E" w:rsidRPr="003167D0" w:rsidRDefault="00D76C4E" w:rsidP="00D43226">
      <w:pPr>
        <w:pStyle w:val="ListParagraph"/>
        <w:numPr>
          <w:ilvl w:val="0"/>
          <w:numId w:val="13"/>
        </w:numPr>
        <w:spacing w:after="120"/>
        <w:jc w:val="both"/>
        <w:rPr>
          <w:rFonts w:ascii="Times New Roman" w:hAnsi="Times New Roman" w:cs="Times New Roman"/>
          <w:sz w:val="24"/>
          <w:szCs w:val="24"/>
        </w:rPr>
      </w:pPr>
      <w:r w:rsidRPr="003167D0">
        <w:rPr>
          <w:rFonts w:ascii="Times New Roman" w:hAnsi="Times New Roman" w:cs="Times New Roman"/>
          <w:sz w:val="24"/>
          <w:szCs w:val="24"/>
        </w:rPr>
        <w:t xml:space="preserve">izvedba radova prema </w:t>
      </w:r>
      <w:r w:rsidR="00E54DB0">
        <w:rPr>
          <w:rFonts w:ascii="Times New Roman" w:hAnsi="Times New Roman" w:cs="Times New Roman"/>
          <w:sz w:val="24"/>
          <w:szCs w:val="24"/>
        </w:rPr>
        <w:t>projektu</w:t>
      </w:r>
      <w:r w:rsidRPr="003167D0">
        <w:rPr>
          <w:rFonts w:ascii="Times New Roman" w:hAnsi="Times New Roman" w:cs="Times New Roman"/>
          <w:sz w:val="24"/>
          <w:szCs w:val="24"/>
        </w:rPr>
        <w:t xml:space="preserve"> obnove konstrukcije</w:t>
      </w:r>
    </w:p>
    <w:p w:rsidR="00D76C4E" w:rsidRPr="003167D0" w:rsidRDefault="00D76C4E" w:rsidP="00D43226">
      <w:pPr>
        <w:pStyle w:val="ListParagraph"/>
        <w:numPr>
          <w:ilvl w:val="0"/>
          <w:numId w:val="13"/>
        </w:numPr>
        <w:spacing w:after="120"/>
        <w:jc w:val="both"/>
        <w:rPr>
          <w:rFonts w:ascii="Times New Roman" w:hAnsi="Times New Roman" w:cs="Times New Roman"/>
          <w:sz w:val="24"/>
          <w:szCs w:val="24"/>
        </w:rPr>
      </w:pPr>
      <w:r w:rsidRPr="003167D0">
        <w:rPr>
          <w:rFonts w:ascii="Times New Roman" w:hAnsi="Times New Roman" w:cs="Times New Roman"/>
          <w:sz w:val="24"/>
          <w:szCs w:val="24"/>
        </w:rPr>
        <w:t>uređenje čuvaonice (depoa) – radovi adaptacije i opremanje prostora</w:t>
      </w:r>
    </w:p>
    <w:p w:rsidR="00D76C4E" w:rsidRPr="003167D0" w:rsidRDefault="00D76C4E" w:rsidP="00CD3C47">
      <w:pPr>
        <w:pStyle w:val="NoSpacing"/>
        <w:jc w:val="both"/>
        <w:rPr>
          <w:rFonts w:ascii="Times New Roman" w:hAnsi="Times New Roman" w:cs="Times New Roman"/>
          <w:sz w:val="24"/>
          <w:szCs w:val="24"/>
        </w:rPr>
      </w:pPr>
    </w:p>
    <w:p w:rsidR="00505CE7" w:rsidRPr="00505CE7" w:rsidRDefault="002C3960" w:rsidP="005676BD">
      <w:pPr>
        <w:pStyle w:val="Heading2"/>
        <w:numPr>
          <w:ilvl w:val="1"/>
          <w:numId w:val="26"/>
        </w:numPr>
      </w:pPr>
      <w:bookmarkStart w:id="37" w:name="_Toc61949152"/>
      <w:r w:rsidRPr="003167D0">
        <w:t>Neprihvatljive aktivnosti</w:t>
      </w:r>
      <w:r w:rsidR="00EE6EF5" w:rsidRPr="003167D0">
        <w:t xml:space="preserve"> operacije</w:t>
      </w:r>
      <w:bookmarkEnd w:id="37"/>
    </w:p>
    <w:p w:rsidR="00EE6EF5" w:rsidRPr="003167D0" w:rsidRDefault="00061C7E" w:rsidP="002C3960">
      <w:pPr>
        <w:spacing w:after="0" w:line="240" w:lineRule="auto"/>
        <w:jc w:val="both"/>
        <w:rPr>
          <w:rFonts w:ascii="Times New Roman" w:hAnsi="Times New Roman" w:cs="Times New Roman"/>
          <w:sz w:val="24"/>
          <w:szCs w:val="24"/>
        </w:rPr>
      </w:pPr>
      <w:r w:rsidRPr="003167D0">
        <w:rPr>
          <w:rFonts w:ascii="Times New Roman" w:hAnsi="Times New Roman" w:cs="Times New Roman"/>
          <w:sz w:val="24"/>
          <w:szCs w:val="24"/>
        </w:rPr>
        <w:t>Neprihvatljive su sve aktivnosti koje nisu navedene u popisu prihvatljivih aktivnosti</w:t>
      </w:r>
      <w:r w:rsidR="00E54DB0">
        <w:rPr>
          <w:rFonts w:ascii="Times New Roman" w:hAnsi="Times New Roman" w:cs="Times New Roman"/>
          <w:sz w:val="24"/>
          <w:szCs w:val="24"/>
        </w:rPr>
        <w:t xml:space="preserve"> ovog Poziva</w:t>
      </w:r>
      <w:r w:rsidRPr="003167D0">
        <w:rPr>
          <w:rFonts w:ascii="Times New Roman" w:hAnsi="Times New Roman" w:cs="Times New Roman"/>
          <w:sz w:val="24"/>
          <w:szCs w:val="24"/>
        </w:rPr>
        <w:t>.</w:t>
      </w:r>
    </w:p>
    <w:p w:rsidR="00061C7E" w:rsidRPr="003167D0" w:rsidRDefault="00061C7E" w:rsidP="002C3960">
      <w:pPr>
        <w:spacing w:after="0" w:line="240" w:lineRule="auto"/>
        <w:jc w:val="both"/>
        <w:rPr>
          <w:rFonts w:ascii="Times New Roman" w:hAnsi="Times New Roman" w:cs="Times New Roman"/>
          <w:sz w:val="24"/>
          <w:szCs w:val="24"/>
        </w:rPr>
      </w:pPr>
    </w:p>
    <w:p w:rsidR="009E4571" w:rsidRPr="003167D0" w:rsidRDefault="009E4571" w:rsidP="009E4571">
      <w:pPr>
        <w:pStyle w:val="NoSpacing"/>
        <w:jc w:val="both"/>
        <w:rPr>
          <w:rFonts w:ascii="Times New Roman" w:hAnsi="Times New Roman" w:cs="Times New Roman"/>
          <w:sz w:val="24"/>
          <w:szCs w:val="24"/>
        </w:rPr>
      </w:pPr>
    </w:p>
    <w:p w:rsidR="00DD0935" w:rsidRPr="003167D0" w:rsidRDefault="00F4204E" w:rsidP="005676BD">
      <w:pPr>
        <w:pStyle w:val="Heading2"/>
        <w:numPr>
          <w:ilvl w:val="1"/>
          <w:numId w:val="26"/>
        </w:numPr>
      </w:pPr>
      <w:bookmarkStart w:id="38" w:name="_Toc452468702"/>
      <w:bookmarkStart w:id="39" w:name="_Toc61949153"/>
      <w:r>
        <w:t xml:space="preserve"> </w:t>
      </w:r>
      <w:r w:rsidR="00296165" w:rsidRPr="003167D0">
        <w:t>Op</w:t>
      </w:r>
      <w:r w:rsidR="00296165" w:rsidRPr="003167D0">
        <w:rPr>
          <w:spacing w:val="-2"/>
        </w:rPr>
        <w:t>ći</w:t>
      </w:r>
      <w:r w:rsidR="005E55A7" w:rsidRPr="003167D0">
        <w:rPr>
          <w:spacing w:val="-2"/>
        </w:rPr>
        <w:t xml:space="preserve"> </w:t>
      </w:r>
      <w:r w:rsidR="00296165" w:rsidRPr="003167D0">
        <w:t>zahtjevi</w:t>
      </w:r>
      <w:r w:rsidR="005E55A7" w:rsidRPr="003167D0">
        <w:t xml:space="preserve"> </w:t>
      </w:r>
      <w:r w:rsidR="00296165" w:rsidRPr="003167D0">
        <w:rPr>
          <w:spacing w:val="-3"/>
        </w:rPr>
        <w:t>koji se odnose na</w:t>
      </w:r>
      <w:r w:rsidR="005E55A7" w:rsidRPr="003167D0">
        <w:rPr>
          <w:spacing w:val="-3"/>
        </w:rPr>
        <w:t xml:space="preserve"> </w:t>
      </w:r>
      <w:r w:rsidR="00296165" w:rsidRPr="003167D0">
        <w:t>prihvatljivost</w:t>
      </w:r>
      <w:r w:rsidR="005E55A7" w:rsidRPr="003167D0">
        <w:t xml:space="preserve"> </w:t>
      </w:r>
      <w:r w:rsidR="00EE6EF5" w:rsidRPr="003167D0">
        <w:t>troškova</w:t>
      </w:r>
      <w:r w:rsidR="005E55A7" w:rsidRPr="003167D0">
        <w:t xml:space="preserve"> </w:t>
      </w:r>
      <w:r w:rsidR="00296165" w:rsidRPr="003167D0">
        <w:t>za</w:t>
      </w:r>
      <w:r w:rsidR="005E55A7" w:rsidRPr="003167D0">
        <w:t xml:space="preserve"> </w:t>
      </w:r>
      <w:r w:rsidR="00296165" w:rsidRPr="003167D0">
        <w:t>provedbu</w:t>
      </w:r>
      <w:r w:rsidR="005E55A7" w:rsidRPr="003167D0">
        <w:t xml:space="preserve"> </w:t>
      </w:r>
      <w:bookmarkEnd w:id="38"/>
      <w:r w:rsidR="00EE6EF5" w:rsidRPr="003167D0">
        <w:t>operacije</w:t>
      </w:r>
      <w:bookmarkEnd w:id="39"/>
    </w:p>
    <w:p w:rsidR="00B15296" w:rsidRPr="003167D0" w:rsidRDefault="00DD0935" w:rsidP="00B1493A">
      <w:pPr>
        <w:pStyle w:val="NoSpacing"/>
        <w:jc w:val="both"/>
        <w:rPr>
          <w:rFonts w:ascii="Times New Roman" w:hAnsi="Times New Roman" w:cs="Times New Roman"/>
          <w:sz w:val="24"/>
          <w:szCs w:val="24"/>
        </w:rPr>
      </w:pPr>
      <w:r w:rsidRPr="003167D0">
        <w:rPr>
          <w:rFonts w:ascii="Times New Roman" w:hAnsi="Times New Roman" w:cs="Times New Roman"/>
          <w:sz w:val="24"/>
          <w:szCs w:val="24"/>
        </w:rPr>
        <w:t>Proračun operacije treba biti realan, tj. troškovi operacije moraju biti dostatni za postizanje očekivanih rezultata, a cijene trebaju odgovarati tržišnim cijenama. Pravila prihvatljivosti troškova koja se odnose na ovaj Poziv opisana su niže. Prilikom postupka dodjele u obzir će se uzimati samo prihvatljivi troškovi. Prihvatljivi troškovi moraju nastati u svrhu provedbe operacije. Prijavitelj je dužan dostaviti proračun svih planiranih troškova potrebnih za realizaciju operacije. Neprihvatljivi troškovi se navode zasebno u proračunu operacije.</w:t>
      </w:r>
    </w:p>
    <w:p w:rsidR="00DD0935" w:rsidRDefault="00DD0935" w:rsidP="00B1493A">
      <w:pPr>
        <w:pStyle w:val="NoSpacing"/>
        <w:jc w:val="both"/>
        <w:rPr>
          <w:rFonts w:ascii="Times New Roman" w:hAnsi="Times New Roman" w:cs="Times New Roman"/>
          <w:sz w:val="24"/>
          <w:szCs w:val="24"/>
          <w:highlight w:val="yellow"/>
        </w:rPr>
      </w:pPr>
    </w:p>
    <w:p w:rsidR="00991352" w:rsidRDefault="002561A2" w:rsidP="002561A2">
      <w:pPr>
        <w:pStyle w:val="NoSpacing"/>
        <w:jc w:val="both"/>
        <w:rPr>
          <w:rFonts w:ascii="Times New Roman" w:hAnsi="Times New Roman" w:cs="Times New Roman"/>
          <w:sz w:val="24"/>
          <w:szCs w:val="24"/>
        </w:rPr>
      </w:pPr>
      <w:r w:rsidRPr="002561A2">
        <w:rPr>
          <w:rFonts w:ascii="Times New Roman" w:hAnsi="Times New Roman" w:cs="Times New Roman"/>
          <w:sz w:val="24"/>
          <w:szCs w:val="24"/>
        </w:rPr>
        <w:t xml:space="preserve">Prihvatljivi troškovi odnose se na mjere zaštite kulturne baštine te se na ista primjenjuju pravila </w:t>
      </w:r>
      <w:r w:rsidRPr="00E016B2">
        <w:rPr>
          <w:rFonts w:ascii="Times New Roman" w:hAnsi="Times New Roman" w:cs="Times New Roman"/>
          <w:sz w:val="24"/>
          <w:szCs w:val="24"/>
        </w:rPr>
        <w:t>Uredbe Vijeća (EZ) br. 2012/2002 od 11. studenoga 2002. o osnivanju Fonda solidarnosti Europske unije</w:t>
      </w:r>
      <w:r w:rsidRPr="002561A2">
        <w:rPr>
          <w:rFonts w:ascii="Times New Roman" w:hAnsi="Times New Roman" w:cs="Times New Roman"/>
          <w:sz w:val="24"/>
          <w:szCs w:val="24"/>
        </w:rPr>
        <w:t>.</w:t>
      </w:r>
      <w:r>
        <w:rPr>
          <w:rFonts w:ascii="Times New Roman" w:hAnsi="Times New Roman" w:cs="Times New Roman"/>
          <w:sz w:val="24"/>
          <w:szCs w:val="24"/>
        </w:rPr>
        <w:t xml:space="preserve"> </w:t>
      </w:r>
      <w:r w:rsidRPr="002561A2">
        <w:rPr>
          <w:rFonts w:ascii="Times New Roman" w:hAnsi="Times New Roman" w:cs="Times New Roman"/>
          <w:sz w:val="24"/>
          <w:szCs w:val="24"/>
        </w:rPr>
        <w:t>Isplate iz Fonda u načelu su ograničene na financijske mjere za uklanj</w:t>
      </w:r>
      <w:r>
        <w:rPr>
          <w:rFonts w:ascii="Times New Roman" w:hAnsi="Times New Roman" w:cs="Times New Roman"/>
          <w:sz w:val="24"/>
          <w:szCs w:val="24"/>
        </w:rPr>
        <w:t xml:space="preserve">anje neosigurane štete i moraju </w:t>
      </w:r>
      <w:r w:rsidRPr="002561A2">
        <w:rPr>
          <w:rFonts w:ascii="Times New Roman" w:hAnsi="Times New Roman" w:cs="Times New Roman"/>
          <w:sz w:val="24"/>
          <w:szCs w:val="24"/>
        </w:rPr>
        <w:t>se vratiti, ako je trošak popravka štete kasnij</w:t>
      </w:r>
      <w:r>
        <w:rPr>
          <w:rFonts w:ascii="Times New Roman" w:hAnsi="Times New Roman" w:cs="Times New Roman"/>
          <w:sz w:val="24"/>
          <w:szCs w:val="24"/>
        </w:rPr>
        <w:t xml:space="preserve">e pokrila treća strana, u skladu s člankom 8. stavkom 4. predmetne Uredbe. </w:t>
      </w:r>
    </w:p>
    <w:p w:rsidR="0075781B" w:rsidRPr="003167D0" w:rsidRDefault="0075781B" w:rsidP="00B1493A">
      <w:pPr>
        <w:pStyle w:val="NoSpacing"/>
        <w:jc w:val="both"/>
        <w:rPr>
          <w:rFonts w:ascii="Times New Roman" w:hAnsi="Times New Roman" w:cs="Times New Roman"/>
          <w:sz w:val="24"/>
          <w:szCs w:val="24"/>
        </w:rPr>
      </w:pPr>
    </w:p>
    <w:p w:rsidR="00871955" w:rsidRPr="003167D0" w:rsidRDefault="0058480E" w:rsidP="00D43226">
      <w:pPr>
        <w:pStyle w:val="NoSpacing"/>
        <w:numPr>
          <w:ilvl w:val="0"/>
          <w:numId w:val="3"/>
        </w:numPr>
        <w:jc w:val="both"/>
        <w:rPr>
          <w:rFonts w:ascii="Times New Roman" w:hAnsi="Times New Roman" w:cs="Times New Roman"/>
          <w:sz w:val="24"/>
          <w:szCs w:val="24"/>
        </w:rPr>
      </w:pPr>
      <w:r w:rsidRPr="003167D0">
        <w:rPr>
          <w:rStyle w:val="hps"/>
          <w:rFonts w:ascii="Times New Roman" w:hAnsi="Times New Roman"/>
          <w:b/>
          <w:bCs/>
          <w:i/>
          <w:iCs/>
          <w:sz w:val="24"/>
          <w:szCs w:val="24"/>
        </w:rPr>
        <w:t xml:space="preserve">2.9. </w:t>
      </w:r>
      <w:r w:rsidR="00882590" w:rsidRPr="003167D0">
        <w:rPr>
          <w:rStyle w:val="hps"/>
          <w:rFonts w:ascii="Times New Roman" w:hAnsi="Times New Roman"/>
          <w:b/>
          <w:bCs/>
          <w:i/>
          <w:iCs/>
          <w:sz w:val="24"/>
          <w:szCs w:val="24"/>
        </w:rPr>
        <w:t>Prihvatljivi troškovi</w:t>
      </w:r>
    </w:p>
    <w:p w:rsidR="00DD0935" w:rsidRPr="003167D0" w:rsidRDefault="00DD0935" w:rsidP="00DD0935">
      <w:pPr>
        <w:pStyle w:val="NoSpacing"/>
        <w:jc w:val="both"/>
        <w:rPr>
          <w:rFonts w:ascii="Times New Roman" w:hAnsi="Times New Roman" w:cs="Times New Roman"/>
          <w:sz w:val="24"/>
          <w:szCs w:val="24"/>
          <w:highlight w:val="yellow"/>
        </w:rPr>
      </w:pPr>
    </w:p>
    <w:p w:rsidR="00DD0935" w:rsidRPr="003167D0" w:rsidRDefault="00DD0935" w:rsidP="00DD0935">
      <w:pPr>
        <w:pStyle w:val="NoSpacing"/>
        <w:jc w:val="both"/>
        <w:rPr>
          <w:rFonts w:ascii="Times New Roman" w:hAnsi="Times New Roman" w:cs="Times New Roman"/>
          <w:sz w:val="24"/>
          <w:szCs w:val="24"/>
        </w:rPr>
      </w:pPr>
      <w:r w:rsidRPr="003167D0">
        <w:rPr>
          <w:rFonts w:ascii="Times New Roman" w:hAnsi="Times New Roman" w:cs="Times New Roman"/>
          <w:sz w:val="24"/>
          <w:szCs w:val="24"/>
        </w:rPr>
        <w:t xml:space="preserve">Proračun </w:t>
      </w:r>
      <w:r w:rsidR="00071A58">
        <w:rPr>
          <w:rFonts w:ascii="Times New Roman" w:hAnsi="Times New Roman" w:cs="Times New Roman"/>
          <w:sz w:val="24"/>
          <w:szCs w:val="24"/>
        </w:rPr>
        <w:t>operacija</w:t>
      </w:r>
      <w:r w:rsidRPr="003167D0">
        <w:rPr>
          <w:rFonts w:ascii="Times New Roman" w:hAnsi="Times New Roman" w:cs="Times New Roman"/>
          <w:sz w:val="24"/>
          <w:szCs w:val="24"/>
        </w:rPr>
        <w:t xml:space="preserve"> treba biti realan i učinkovit, tj. troškovi/izdatci </w:t>
      </w:r>
      <w:r w:rsidR="00071A58">
        <w:rPr>
          <w:rFonts w:ascii="Times New Roman" w:hAnsi="Times New Roman" w:cs="Times New Roman"/>
          <w:sz w:val="24"/>
          <w:szCs w:val="24"/>
        </w:rPr>
        <w:t>operacija</w:t>
      </w:r>
      <w:r w:rsidRPr="003167D0">
        <w:rPr>
          <w:rFonts w:ascii="Times New Roman" w:hAnsi="Times New Roman" w:cs="Times New Roman"/>
          <w:sz w:val="24"/>
          <w:szCs w:val="24"/>
        </w:rPr>
        <w:t xml:space="preserve"> moraju biti dostatni za postizanje očekivanih rezultata, a cijene trebaju odgovarati tržišnim cijenama. </w:t>
      </w:r>
    </w:p>
    <w:p w:rsidR="00DD0935" w:rsidRDefault="00DD0935" w:rsidP="00DD0935">
      <w:pPr>
        <w:pStyle w:val="NoSpacing"/>
        <w:jc w:val="both"/>
        <w:rPr>
          <w:rFonts w:ascii="Times New Roman" w:hAnsi="Times New Roman" w:cs="Times New Roman"/>
          <w:sz w:val="24"/>
          <w:szCs w:val="24"/>
        </w:rPr>
      </w:pPr>
      <w:r w:rsidRPr="003167D0">
        <w:rPr>
          <w:rFonts w:ascii="Times New Roman" w:hAnsi="Times New Roman" w:cs="Times New Roman"/>
          <w:sz w:val="24"/>
          <w:szCs w:val="24"/>
        </w:rPr>
        <w:t xml:space="preserve">Pri obračunu i dodjeli bespovratnih sredstava u obzir će se uzimati samo prihvatljivi troškovi. Prihvatljivi troškovi moraju nastati u svrhu provedbe </w:t>
      </w:r>
      <w:r w:rsidR="00071A58">
        <w:rPr>
          <w:rFonts w:ascii="Times New Roman" w:hAnsi="Times New Roman" w:cs="Times New Roman"/>
          <w:sz w:val="24"/>
          <w:szCs w:val="24"/>
        </w:rPr>
        <w:t>operacija</w:t>
      </w:r>
      <w:r w:rsidRPr="003167D0">
        <w:rPr>
          <w:rFonts w:ascii="Times New Roman" w:hAnsi="Times New Roman" w:cs="Times New Roman"/>
          <w:sz w:val="24"/>
          <w:szCs w:val="24"/>
        </w:rPr>
        <w:t xml:space="preserve">. Prijavitelj je dužan dostaviti proračun svih planiranih troškova potrebnih za realizaciju </w:t>
      </w:r>
      <w:r w:rsidR="00071A58">
        <w:rPr>
          <w:rFonts w:ascii="Times New Roman" w:hAnsi="Times New Roman" w:cs="Times New Roman"/>
          <w:sz w:val="24"/>
          <w:szCs w:val="24"/>
        </w:rPr>
        <w:t>projektnog</w:t>
      </w:r>
      <w:r w:rsidRPr="003167D0">
        <w:rPr>
          <w:rFonts w:ascii="Times New Roman" w:hAnsi="Times New Roman" w:cs="Times New Roman"/>
          <w:sz w:val="24"/>
          <w:szCs w:val="24"/>
        </w:rPr>
        <w:t xml:space="preserve"> prijedloga, pri čemu proračun mora obuhvatiti troškove koje će Korisnik imati nakon odobravanja prijedloga </w:t>
      </w:r>
      <w:r w:rsidR="00071A58">
        <w:rPr>
          <w:rFonts w:ascii="Times New Roman" w:hAnsi="Times New Roman" w:cs="Times New Roman"/>
          <w:sz w:val="24"/>
          <w:szCs w:val="24"/>
        </w:rPr>
        <w:t>operacija</w:t>
      </w:r>
      <w:r w:rsidRPr="003167D0">
        <w:rPr>
          <w:rFonts w:ascii="Times New Roman" w:hAnsi="Times New Roman" w:cs="Times New Roman"/>
          <w:sz w:val="24"/>
          <w:szCs w:val="24"/>
        </w:rPr>
        <w:t xml:space="preserve"> i troškove koje je imao najranije od 22. ožujka 2020. godine, a prije podnošenja </w:t>
      </w:r>
      <w:r w:rsidR="00071A58">
        <w:rPr>
          <w:rFonts w:ascii="Times New Roman" w:hAnsi="Times New Roman" w:cs="Times New Roman"/>
          <w:sz w:val="24"/>
          <w:szCs w:val="24"/>
        </w:rPr>
        <w:t>projektnog</w:t>
      </w:r>
      <w:r w:rsidRPr="003167D0">
        <w:rPr>
          <w:rFonts w:ascii="Times New Roman" w:hAnsi="Times New Roman" w:cs="Times New Roman"/>
          <w:sz w:val="24"/>
          <w:szCs w:val="24"/>
        </w:rPr>
        <w:t xml:space="preserve"> prijedloga u okviru ovog Poziva.</w:t>
      </w:r>
    </w:p>
    <w:p w:rsidR="00401CB6" w:rsidRPr="003167D0" w:rsidRDefault="00401CB6" w:rsidP="00DD0935">
      <w:pPr>
        <w:pStyle w:val="NoSpacing"/>
        <w:jc w:val="both"/>
        <w:rPr>
          <w:rFonts w:ascii="Times New Roman" w:hAnsi="Times New Roman" w:cs="Times New Roman"/>
          <w:sz w:val="24"/>
          <w:szCs w:val="24"/>
        </w:rPr>
      </w:pPr>
    </w:p>
    <w:p w:rsidR="00DD0935" w:rsidRPr="003167D0" w:rsidRDefault="00DD0935" w:rsidP="00DD0935">
      <w:pPr>
        <w:pStyle w:val="NoSpacing"/>
        <w:jc w:val="both"/>
        <w:rPr>
          <w:rFonts w:ascii="Times New Roman" w:hAnsi="Times New Roman" w:cs="Times New Roman"/>
          <w:sz w:val="24"/>
          <w:szCs w:val="24"/>
        </w:rPr>
      </w:pPr>
      <w:r w:rsidRPr="003167D0">
        <w:rPr>
          <w:rFonts w:ascii="Times New Roman" w:hAnsi="Times New Roman" w:cs="Times New Roman"/>
          <w:sz w:val="24"/>
          <w:szCs w:val="24"/>
        </w:rPr>
        <w:t>Troškovi moraju ispunjavati sljedeće opće uvjete prihvatljivosti:</w:t>
      </w:r>
    </w:p>
    <w:p w:rsidR="00DD0935" w:rsidRPr="003167D0" w:rsidRDefault="00DD0935" w:rsidP="00DD0935">
      <w:pPr>
        <w:pStyle w:val="NoSpacing"/>
        <w:jc w:val="both"/>
        <w:rPr>
          <w:rFonts w:ascii="Times New Roman" w:hAnsi="Times New Roman" w:cs="Times New Roman"/>
          <w:sz w:val="24"/>
          <w:szCs w:val="24"/>
        </w:rPr>
      </w:pPr>
      <w:r w:rsidRPr="003167D0">
        <w:rPr>
          <w:rFonts w:ascii="Times New Roman" w:hAnsi="Times New Roman" w:cs="Times New Roman"/>
          <w:sz w:val="24"/>
          <w:szCs w:val="24"/>
        </w:rPr>
        <w:t>-</w:t>
      </w:r>
      <w:r w:rsidRPr="003167D0">
        <w:rPr>
          <w:rFonts w:ascii="Times New Roman" w:hAnsi="Times New Roman" w:cs="Times New Roman"/>
          <w:sz w:val="24"/>
          <w:szCs w:val="24"/>
        </w:rPr>
        <w:tab/>
        <w:t>nastati za vri</w:t>
      </w:r>
      <w:r w:rsidR="00401CB6">
        <w:rPr>
          <w:rFonts w:ascii="Times New Roman" w:hAnsi="Times New Roman" w:cs="Times New Roman"/>
          <w:sz w:val="24"/>
          <w:szCs w:val="24"/>
        </w:rPr>
        <w:t xml:space="preserve">jeme trajanja razdoblja prihvatljivosti troškova; </w:t>
      </w:r>
    </w:p>
    <w:p w:rsidR="00DD0935" w:rsidRPr="003167D0" w:rsidRDefault="00DD0935" w:rsidP="00DD0935">
      <w:pPr>
        <w:pStyle w:val="NoSpacing"/>
        <w:jc w:val="both"/>
        <w:rPr>
          <w:rFonts w:ascii="Times New Roman" w:hAnsi="Times New Roman" w:cs="Times New Roman"/>
          <w:sz w:val="24"/>
          <w:szCs w:val="24"/>
        </w:rPr>
      </w:pPr>
      <w:r w:rsidRPr="003167D0">
        <w:rPr>
          <w:rFonts w:ascii="Times New Roman" w:hAnsi="Times New Roman" w:cs="Times New Roman"/>
          <w:sz w:val="24"/>
          <w:szCs w:val="24"/>
        </w:rPr>
        <w:t>-</w:t>
      </w:r>
      <w:r w:rsidRPr="003167D0">
        <w:rPr>
          <w:rFonts w:ascii="Times New Roman" w:hAnsi="Times New Roman" w:cs="Times New Roman"/>
          <w:sz w:val="24"/>
          <w:szCs w:val="24"/>
        </w:rPr>
        <w:tab/>
        <w:t xml:space="preserve">biti povezani i nastati u okviru </w:t>
      </w:r>
      <w:r w:rsidR="00071A58">
        <w:rPr>
          <w:rFonts w:ascii="Times New Roman" w:hAnsi="Times New Roman" w:cs="Times New Roman"/>
          <w:sz w:val="24"/>
          <w:szCs w:val="24"/>
        </w:rPr>
        <w:t>operacija</w:t>
      </w:r>
      <w:r w:rsidRPr="003167D0">
        <w:rPr>
          <w:rFonts w:ascii="Times New Roman" w:hAnsi="Times New Roman" w:cs="Times New Roman"/>
          <w:sz w:val="24"/>
          <w:szCs w:val="24"/>
        </w:rPr>
        <w:t xml:space="preserve"> (proračuna </w:t>
      </w:r>
      <w:r w:rsidR="00071A58">
        <w:rPr>
          <w:rFonts w:ascii="Times New Roman" w:hAnsi="Times New Roman" w:cs="Times New Roman"/>
          <w:sz w:val="24"/>
          <w:szCs w:val="24"/>
        </w:rPr>
        <w:t>operacija</w:t>
      </w:r>
      <w:r w:rsidRPr="003167D0">
        <w:rPr>
          <w:rFonts w:ascii="Times New Roman" w:hAnsi="Times New Roman" w:cs="Times New Roman"/>
          <w:sz w:val="24"/>
          <w:szCs w:val="24"/>
        </w:rPr>
        <w:t xml:space="preserve">) koji je odabran u okviru ovog Poziva, u skladu s kriterijima odabira, a za koji je preuzeta obveza u Ugovoru; </w:t>
      </w:r>
    </w:p>
    <w:p w:rsidR="00DD0935" w:rsidRPr="003167D0" w:rsidRDefault="00DD0935" w:rsidP="00DD0935">
      <w:pPr>
        <w:pStyle w:val="NoSpacing"/>
        <w:jc w:val="both"/>
        <w:rPr>
          <w:rFonts w:ascii="Times New Roman" w:hAnsi="Times New Roman" w:cs="Times New Roman"/>
          <w:sz w:val="24"/>
          <w:szCs w:val="24"/>
        </w:rPr>
      </w:pPr>
      <w:r w:rsidRPr="003167D0">
        <w:rPr>
          <w:rFonts w:ascii="Times New Roman" w:hAnsi="Times New Roman" w:cs="Times New Roman"/>
          <w:sz w:val="24"/>
          <w:szCs w:val="24"/>
        </w:rPr>
        <w:t>-</w:t>
      </w:r>
      <w:r w:rsidRPr="003167D0">
        <w:rPr>
          <w:rFonts w:ascii="Times New Roman" w:hAnsi="Times New Roman" w:cs="Times New Roman"/>
          <w:sz w:val="24"/>
          <w:szCs w:val="24"/>
        </w:rPr>
        <w:tab/>
        <w:t>biti razumni, opravdani i u skladu s načelom odgovornog financijskog upravljanja, odnosno u skladu s načelima ekonomičnosti, učinkovitosti i djelotvornosti za postizanje rezultata te biti u skladu s tržišnim cijenama;</w:t>
      </w:r>
      <w:r w:rsidR="00154220">
        <w:rPr>
          <w:rFonts w:ascii="Times New Roman" w:hAnsi="Times New Roman" w:cs="Times New Roman"/>
          <w:sz w:val="24"/>
          <w:szCs w:val="24"/>
        </w:rPr>
        <w:t xml:space="preserve"> </w:t>
      </w:r>
    </w:p>
    <w:p w:rsidR="00DD0935" w:rsidRPr="003167D0" w:rsidRDefault="00DD0935" w:rsidP="00DD0935">
      <w:pPr>
        <w:pStyle w:val="NoSpacing"/>
        <w:jc w:val="both"/>
        <w:rPr>
          <w:rFonts w:ascii="Times New Roman" w:hAnsi="Times New Roman" w:cs="Times New Roman"/>
          <w:sz w:val="24"/>
          <w:szCs w:val="24"/>
        </w:rPr>
      </w:pPr>
      <w:r w:rsidRPr="003167D0">
        <w:rPr>
          <w:rFonts w:ascii="Times New Roman" w:hAnsi="Times New Roman" w:cs="Times New Roman"/>
          <w:sz w:val="24"/>
          <w:szCs w:val="24"/>
        </w:rPr>
        <w:t>-</w:t>
      </w:r>
      <w:r w:rsidRPr="003167D0">
        <w:rPr>
          <w:rFonts w:ascii="Times New Roman" w:hAnsi="Times New Roman" w:cs="Times New Roman"/>
          <w:sz w:val="24"/>
          <w:szCs w:val="24"/>
        </w:rPr>
        <w:tab/>
        <w:t>biti povezani i nastati u okviru aktivnosti navedenih u Uputama;</w:t>
      </w:r>
      <w:r w:rsidRPr="003167D0">
        <w:rPr>
          <w:rFonts w:ascii="Times New Roman" w:hAnsi="Times New Roman" w:cs="Times New Roman"/>
          <w:sz w:val="24"/>
          <w:szCs w:val="24"/>
        </w:rPr>
        <w:tab/>
      </w:r>
    </w:p>
    <w:p w:rsidR="009B0F66" w:rsidRDefault="009B0F66" w:rsidP="00DD0935">
      <w:pPr>
        <w:pStyle w:val="NoSpacing"/>
        <w:jc w:val="both"/>
        <w:rPr>
          <w:rFonts w:ascii="Times New Roman" w:hAnsi="Times New Roman" w:cs="Times New Roman"/>
          <w:sz w:val="24"/>
          <w:szCs w:val="24"/>
        </w:rPr>
      </w:pPr>
    </w:p>
    <w:p w:rsidR="009B0F66" w:rsidRPr="003167D0" w:rsidRDefault="009B0F66" w:rsidP="00DD0935">
      <w:pPr>
        <w:pStyle w:val="NoSpacing"/>
        <w:jc w:val="both"/>
        <w:rPr>
          <w:rFonts w:ascii="Times New Roman" w:hAnsi="Times New Roman" w:cs="Times New Roman"/>
          <w:sz w:val="24"/>
          <w:szCs w:val="24"/>
        </w:rPr>
      </w:pPr>
    </w:p>
    <w:p w:rsidR="00C01791" w:rsidRPr="003167D0" w:rsidRDefault="00C01791" w:rsidP="00C01791">
      <w:pPr>
        <w:pStyle w:val="NoSpacing"/>
        <w:jc w:val="both"/>
        <w:rPr>
          <w:rFonts w:ascii="Times New Roman" w:hAnsi="Times New Roman" w:cs="Times New Roman"/>
          <w:sz w:val="24"/>
          <w:szCs w:val="24"/>
        </w:rPr>
      </w:pPr>
      <w:r w:rsidRPr="003167D0">
        <w:rPr>
          <w:rFonts w:ascii="Times New Roman" w:hAnsi="Times New Roman" w:cs="Times New Roman"/>
          <w:b/>
          <w:sz w:val="24"/>
          <w:szCs w:val="24"/>
        </w:rPr>
        <w:t>Za aktivnost 1</w:t>
      </w:r>
      <w:r w:rsidRPr="003167D0">
        <w:rPr>
          <w:rFonts w:ascii="Times New Roman" w:hAnsi="Times New Roman" w:cs="Times New Roman"/>
          <w:sz w:val="24"/>
          <w:szCs w:val="24"/>
        </w:rPr>
        <w:t xml:space="preserve">. Priprema </w:t>
      </w:r>
      <w:r w:rsidR="00071A58">
        <w:rPr>
          <w:rFonts w:ascii="Times New Roman" w:hAnsi="Times New Roman" w:cs="Times New Roman"/>
          <w:sz w:val="24"/>
          <w:szCs w:val="24"/>
        </w:rPr>
        <w:t>projektne</w:t>
      </w:r>
      <w:r w:rsidRPr="003167D0">
        <w:rPr>
          <w:rFonts w:ascii="Times New Roman" w:hAnsi="Times New Roman" w:cs="Times New Roman"/>
          <w:sz w:val="24"/>
          <w:szCs w:val="24"/>
        </w:rPr>
        <w:t xml:space="preserve"> dokumentacije za provedbu mjera zaštite kulturne baštine oštećene u potresu, prihvatljivi su sljedeći troškovi:</w:t>
      </w:r>
    </w:p>
    <w:p w:rsidR="00C01791" w:rsidRPr="003167D0" w:rsidRDefault="00C01791" w:rsidP="00C01791">
      <w:pPr>
        <w:pStyle w:val="NoSpacing"/>
        <w:jc w:val="both"/>
        <w:rPr>
          <w:rFonts w:ascii="Times New Roman" w:hAnsi="Times New Roman" w:cs="Times New Roman"/>
          <w:b/>
          <w:sz w:val="24"/>
          <w:szCs w:val="24"/>
        </w:rPr>
      </w:pPr>
      <w:r w:rsidRPr="003167D0">
        <w:rPr>
          <w:rFonts w:ascii="Times New Roman" w:hAnsi="Times New Roman" w:cs="Times New Roman"/>
          <w:b/>
          <w:sz w:val="24"/>
          <w:szCs w:val="24"/>
        </w:rPr>
        <w:t>Intervencija 1:</w:t>
      </w:r>
    </w:p>
    <w:p w:rsidR="00C01791" w:rsidRPr="003167D0" w:rsidRDefault="00C01791" w:rsidP="00D43226">
      <w:pPr>
        <w:pStyle w:val="NoSpacing"/>
        <w:numPr>
          <w:ilvl w:val="0"/>
          <w:numId w:val="14"/>
        </w:numPr>
        <w:jc w:val="both"/>
        <w:rPr>
          <w:rFonts w:ascii="Times New Roman" w:hAnsi="Times New Roman" w:cs="Times New Roman"/>
          <w:sz w:val="24"/>
          <w:szCs w:val="24"/>
        </w:rPr>
      </w:pPr>
      <w:r w:rsidRPr="003167D0">
        <w:rPr>
          <w:rFonts w:ascii="Times New Roman" w:hAnsi="Times New Roman" w:cs="Times New Roman"/>
          <w:sz w:val="24"/>
          <w:szCs w:val="24"/>
        </w:rPr>
        <w:t>trošak provedbe istraživanja i drugih usluga potrebnih za izradu dokumentacije navedene pod Intervencija 1</w:t>
      </w:r>
    </w:p>
    <w:p w:rsidR="00C01791" w:rsidRPr="003167D0" w:rsidRDefault="00C01791" w:rsidP="00D43226">
      <w:pPr>
        <w:pStyle w:val="NoSpacing"/>
        <w:numPr>
          <w:ilvl w:val="0"/>
          <w:numId w:val="14"/>
        </w:numPr>
        <w:jc w:val="both"/>
        <w:rPr>
          <w:rFonts w:ascii="Times New Roman" w:hAnsi="Times New Roman" w:cs="Times New Roman"/>
          <w:sz w:val="24"/>
          <w:szCs w:val="24"/>
        </w:rPr>
      </w:pPr>
      <w:r w:rsidRPr="003167D0">
        <w:rPr>
          <w:rFonts w:ascii="Times New Roman" w:hAnsi="Times New Roman" w:cs="Times New Roman"/>
          <w:sz w:val="24"/>
          <w:szCs w:val="24"/>
        </w:rPr>
        <w:t>trošak usluga izrade dokumentacije navedene pod Intervencija 1</w:t>
      </w:r>
    </w:p>
    <w:p w:rsidR="006D077B" w:rsidRDefault="00C01791" w:rsidP="006D077B">
      <w:pPr>
        <w:pStyle w:val="NoSpacing"/>
        <w:numPr>
          <w:ilvl w:val="0"/>
          <w:numId w:val="14"/>
        </w:numPr>
        <w:jc w:val="both"/>
        <w:rPr>
          <w:rFonts w:ascii="Times New Roman" w:hAnsi="Times New Roman" w:cs="Times New Roman"/>
          <w:sz w:val="24"/>
          <w:szCs w:val="24"/>
        </w:rPr>
      </w:pPr>
      <w:r w:rsidRPr="003167D0">
        <w:rPr>
          <w:rFonts w:ascii="Times New Roman" w:hAnsi="Times New Roman" w:cs="Times New Roman"/>
          <w:sz w:val="24"/>
          <w:szCs w:val="24"/>
        </w:rPr>
        <w:t>trošak poreza na dodanu vrijednost za koji Prijavitelj/Korisnik nema pravo ostvariti odbitak.</w:t>
      </w:r>
    </w:p>
    <w:p w:rsidR="006D077B" w:rsidRDefault="006D077B" w:rsidP="006D077B">
      <w:pPr>
        <w:pStyle w:val="NoSpacing"/>
        <w:numPr>
          <w:ilvl w:val="0"/>
          <w:numId w:val="14"/>
        </w:numPr>
        <w:jc w:val="both"/>
        <w:rPr>
          <w:rFonts w:ascii="Times New Roman" w:hAnsi="Times New Roman" w:cs="Times New Roman"/>
          <w:sz w:val="24"/>
          <w:szCs w:val="24"/>
        </w:rPr>
      </w:pPr>
      <w:r>
        <w:rPr>
          <w:rFonts w:ascii="Times New Roman" w:hAnsi="Times New Roman" w:cs="Times New Roman"/>
          <w:sz w:val="24"/>
          <w:szCs w:val="24"/>
        </w:rPr>
        <w:lastRenderedPageBreak/>
        <w:t>izravni troškovi osoblja za provedbu aktivnosti navedenih pod Intervencija 1</w:t>
      </w:r>
      <w:r w:rsidR="0070039D">
        <w:rPr>
          <w:rStyle w:val="FootnoteReference"/>
          <w:rFonts w:ascii="Times New Roman" w:hAnsi="Times New Roman" w:cs="Times New Roman"/>
          <w:sz w:val="24"/>
          <w:szCs w:val="24"/>
        </w:rPr>
        <w:footnoteReference w:id="8"/>
      </w:r>
    </w:p>
    <w:p w:rsidR="006D077B" w:rsidRPr="006D077B" w:rsidRDefault="006D077B" w:rsidP="006D077B">
      <w:pPr>
        <w:pStyle w:val="NoSpacing"/>
        <w:ind w:left="720"/>
        <w:jc w:val="both"/>
        <w:rPr>
          <w:rFonts w:ascii="Times New Roman" w:hAnsi="Times New Roman" w:cs="Times New Roman"/>
          <w:sz w:val="24"/>
          <w:szCs w:val="24"/>
        </w:rPr>
      </w:pPr>
    </w:p>
    <w:p w:rsidR="00C01791" w:rsidRPr="003167D0" w:rsidRDefault="00C01791" w:rsidP="00C01791">
      <w:pPr>
        <w:pStyle w:val="NoSpacing"/>
        <w:jc w:val="both"/>
        <w:rPr>
          <w:rFonts w:ascii="Times New Roman" w:hAnsi="Times New Roman" w:cs="Times New Roman"/>
          <w:b/>
          <w:sz w:val="24"/>
          <w:szCs w:val="24"/>
        </w:rPr>
      </w:pPr>
      <w:r w:rsidRPr="003167D0">
        <w:rPr>
          <w:rFonts w:ascii="Times New Roman" w:hAnsi="Times New Roman" w:cs="Times New Roman"/>
          <w:b/>
          <w:sz w:val="24"/>
          <w:szCs w:val="24"/>
        </w:rPr>
        <w:t>Intervencija 2:</w:t>
      </w:r>
    </w:p>
    <w:p w:rsidR="00C01791" w:rsidRPr="003167D0" w:rsidRDefault="00C01791" w:rsidP="00D43226">
      <w:pPr>
        <w:pStyle w:val="NoSpacing"/>
        <w:numPr>
          <w:ilvl w:val="0"/>
          <w:numId w:val="15"/>
        </w:numPr>
        <w:jc w:val="both"/>
        <w:rPr>
          <w:rFonts w:ascii="Times New Roman" w:hAnsi="Times New Roman" w:cs="Times New Roman"/>
          <w:sz w:val="24"/>
          <w:szCs w:val="24"/>
        </w:rPr>
      </w:pPr>
      <w:r w:rsidRPr="003167D0">
        <w:rPr>
          <w:rFonts w:ascii="Times New Roman" w:hAnsi="Times New Roman" w:cs="Times New Roman"/>
          <w:sz w:val="24"/>
          <w:szCs w:val="24"/>
        </w:rPr>
        <w:t xml:space="preserve">trošak usluga izrade dokumentacije navedene pod Intervencija 2 </w:t>
      </w:r>
    </w:p>
    <w:p w:rsidR="00C01791" w:rsidRPr="003167D0" w:rsidRDefault="00C01791" w:rsidP="00D43226">
      <w:pPr>
        <w:pStyle w:val="NoSpacing"/>
        <w:numPr>
          <w:ilvl w:val="0"/>
          <w:numId w:val="15"/>
        </w:numPr>
        <w:jc w:val="both"/>
        <w:rPr>
          <w:rFonts w:ascii="Times New Roman" w:hAnsi="Times New Roman" w:cs="Times New Roman"/>
          <w:sz w:val="24"/>
          <w:szCs w:val="24"/>
        </w:rPr>
      </w:pPr>
      <w:r w:rsidRPr="003167D0">
        <w:rPr>
          <w:rFonts w:ascii="Times New Roman" w:hAnsi="Times New Roman" w:cs="Times New Roman"/>
          <w:sz w:val="24"/>
          <w:szCs w:val="24"/>
        </w:rPr>
        <w:t>trošak poreza na dodanu vrijednost za koji Prijavitelj/Korisnik nema pravo ostvariti odbitak.</w:t>
      </w:r>
    </w:p>
    <w:p w:rsidR="00C01791" w:rsidRPr="003167D0" w:rsidRDefault="00C01791" w:rsidP="00C01791">
      <w:pPr>
        <w:pStyle w:val="NoSpacing"/>
        <w:jc w:val="both"/>
        <w:rPr>
          <w:rFonts w:ascii="Times New Roman" w:hAnsi="Times New Roman" w:cs="Times New Roman"/>
          <w:sz w:val="24"/>
          <w:szCs w:val="24"/>
        </w:rPr>
      </w:pPr>
    </w:p>
    <w:p w:rsidR="00C01791" w:rsidRPr="003167D0" w:rsidRDefault="00C01791" w:rsidP="00C01791">
      <w:pPr>
        <w:pStyle w:val="NoSpacing"/>
        <w:jc w:val="both"/>
        <w:rPr>
          <w:rFonts w:ascii="Times New Roman" w:hAnsi="Times New Roman" w:cs="Times New Roman"/>
          <w:sz w:val="24"/>
          <w:szCs w:val="24"/>
        </w:rPr>
      </w:pPr>
      <w:r w:rsidRPr="003167D0">
        <w:rPr>
          <w:rFonts w:ascii="Times New Roman" w:hAnsi="Times New Roman" w:cs="Times New Roman"/>
          <w:b/>
          <w:sz w:val="24"/>
          <w:szCs w:val="24"/>
        </w:rPr>
        <w:t>Za aktivnost 2.</w:t>
      </w:r>
      <w:r w:rsidRPr="003167D0">
        <w:rPr>
          <w:rFonts w:ascii="Times New Roman" w:hAnsi="Times New Roman" w:cs="Times New Roman"/>
          <w:sz w:val="24"/>
          <w:szCs w:val="24"/>
        </w:rPr>
        <w:t xml:space="preserve"> Provedba mjera zaštite kulturne baštine– izvođenje radova osiguranja i stabiliziranja prihvatljivi su sljedeći troškovi:</w:t>
      </w:r>
    </w:p>
    <w:p w:rsidR="00C01791" w:rsidRPr="003167D0" w:rsidRDefault="00C01791" w:rsidP="00D43226">
      <w:pPr>
        <w:pStyle w:val="NoSpacing"/>
        <w:numPr>
          <w:ilvl w:val="0"/>
          <w:numId w:val="16"/>
        </w:numPr>
        <w:jc w:val="both"/>
        <w:rPr>
          <w:rFonts w:ascii="Times New Roman" w:hAnsi="Times New Roman" w:cs="Times New Roman"/>
          <w:sz w:val="24"/>
          <w:szCs w:val="24"/>
        </w:rPr>
      </w:pPr>
      <w:r w:rsidRPr="003167D0">
        <w:rPr>
          <w:rFonts w:ascii="Times New Roman" w:hAnsi="Times New Roman" w:cs="Times New Roman"/>
          <w:sz w:val="24"/>
          <w:szCs w:val="24"/>
        </w:rPr>
        <w:t xml:space="preserve">trošak radova navedenih u poglavlju 3.3. Prihvatljive aktivnosti pod aktivnost 2. </w:t>
      </w:r>
    </w:p>
    <w:p w:rsidR="00C01791" w:rsidRPr="003167D0" w:rsidRDefault="00C01791" w:rsidP="00D43226">
      <w:pPr>
        <w:pStyle w:val="NoSpacing"/>
        <w:numPr>
          <w:ilvl w:val="0"/>
          <w:numId w:val="16"/>
        </w:numPr>
        <w:jc w:val="both"/>
        <w:rPr>
          <w:rFonts w:ascii="Times New Roman" w:hAnsi="Times New Roman" w:cs="Times New Roman"/>
          <w:sz w:val="24"/>
          <w:szCs w:val="24"/>
        </w:rPr>
      </w:pPr>
      <w:r w:rsidRPr="003167D0">
        <w:rPr>
          <w:rFonts w:ascii="Times New Roman" w:hAnsi="Times New Roman" w:cs="Times New Roman"/>
          <w:sz w:val="24"/>
          <w:szCs w:val="24"/>
        </w:rPr>
        <w:t>trošak vezan uz stručni nadzor građenja</w:t>
      </w:r>
    </w:p>
    <w:p w:rsidR="00C01791" w:rsidRPr="003167D0" w:rsidRDefault="00C01791" w:rsidP="00D43226">
      <w:pPr>
        <w:pStyle w:val="NoSpacing"/>
        <w:numPr>
          <w:ilvl w:val="0"/>
          <w:numId w:val="16"/>
        </w:numPr>
        <w:jc w:val="both"/>
        <w:rPr>
          <w:rFonts w:ascii="Times New Roman" w:hAnsi="Times New Roman" w:cs="Times New Roman"/>
          <w:sz w:val="24"/>
          <w:szCs w:val="24"/>
        </w:rPr>
      </w:pPr>
      <w:r w:rsidRPr="003167D0">
        <w:rPr>
          <w:rFonts w:ascii="Times New Roman" w:hAnsi="Times New Roman" w:cs="Times New Roman"/>
          <w:sz w:val="24"/>
          <w:szCs w:val="24"/>
        </w:rPr>
        <w:t>troškovi vezani uz sve ostale potrebne nadzore, revidente i koordinatore sukladno postojećoj legislativi</w:t>
      </w:r>
    </w:p>
    <w:p w:rsidR="00C01791" w:rsidRPr="003167D0" w:rsidRDefault="00C01791" w:rsidP="00D43226">
      <w:pPr>
        <w:pStyle w:val="NoSpacing"/>
        <w:numPr>
          <w:ilvl w:val="0"/>
          <w:numId w:val="16"/>
        </w:numPr>
        <w:jc w:val="both"/>
        <w:rPr>
          <w:rFonts w:ascii="Times New Roman" w:hAnsi="Times New Roman" w:cs="Times New Roman"/>
          <w:sz w:val="24"/>
          <w:szCs w:val="24"/>
        </w:rPr>
      </w:pPr>
      <w:r w:rsidRPr="003167D0">
        <w:rPr>
          <w:rFonts w:ascii="Times New Roman" w:hAnsi="Times New Roman" w:cs="Times New Roman"/>
          <w:sz w:val="24"/>
          <w:szCs w:val="24"/>
        </w:rPr>
        <w:t>trošak opreme potrebne za čuvaonicu (depo) za pohranu pokretne kulturne baštine</w:t>
      </w:r>
    </w:p>
    <w:p w:rsidR="00C01791" w:rsidRPr="003167D0" w:rsidRDefault="00C01791" w:rsidP="00D43226">
      <w:pPr>
        <w:pStyle w:val="NoSpacing"/>
        <w:numPr>
          <w:ilvl w:val="0"/>
          <w:numId w:val="16"/>
        </w:numPr>
        <w:jc w:val="both"/>
        <w:rPr>
          <w:rFonts w:ascii="Times New Roman" w:hAnsi="Times New Roman" w:cs="Times New Roman"/>
          <w:sz w:val="24"/>
          <w:szCs w:val="24"/>
        </w:rPr>
      </w:pPr>
      <w:r w:rsidRPr="003167D0">
        <w:rPr>
          <w:rFonts w:ascii="Times New Roman" w:hAnsi="Times New Roman" w:cs="Times New Roman"/>
          <w:sz w:val="24"/>
          <w:szCs w:val="24"/>
        </w:rPr>
        <w:t>trošak poreza na dodanu vrijednost za koji Prijavitelj/Korisnik nema pravo ostvariti odbitak</w:t>
      </w:r>
    </w:p>
    <w:p w:rsidR="00C01791" w:rsidRDefault="00C01791" w:rsidP="00DD0935">
      <w:pPr>
        <w:pStyle w:val="NoSpacing"/>
        <w:jc w:val="both"/>
        <w:rPr>
          <w:rFonts w:ascii="Times New Roman" w:hAnsi="Times New Roman" w:cs="Times New Roman"/>
          <w:sz w:val="24"/>
          <w:szCs w:val="24"/>
        </w:rPr>
      </w:pPr>
    </w:p>
    <w:p w:rsidR="009B0F66" w:rsidRPr="009B0F66" w:rsidRDefault="009B0F66" w:rsidP="009B0F66">
      <w:pPr>
        <w:pStyle w:val="NoSpacing"/>
        <w:jc w:val="both"/>
        <w:rPr>
          <w:rFonts w:ascii="Times New Roman" w:hAnsi="Times New Roman" w:cs="Times New Roman"/>
          <w:sz w:val="24"/>
          <w:szCs w:val="24"/>
        </w:rPr>
      </w:pPr>
      <w:r w:rsidRPr="009B0F66">
        <w:rPr>
          <w:rFonts w:ascii="Times New Roman" w:hAnsi="Times New Roman" w:cs="Times New Roman"/>
          <w:sz w:val="24"/>
          <w:szCs w:val="24"/>
        </w:rPr>
        <w:t>Refundacija</w:t>
      </w:r>
    </w:p>
    <w:p w:rsidR="009B0F66" w:rsidRPr="009B0F66" w:rsidRDefault="009B0F66" w:rsidP="009B0F6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Pr="009B0F66">
        <w:rPr>
          <w:rFonts w:ascii="Times New Roman" w:hAnsi="Times New Roman" w:cs="Times New Roman"/>
          <w:sz w:val="24"/>
          <w:szCs w:val="24"/>
        </w:rPr>
        <w:t>troškovi koje je prijavitelj već platio svojim ili drugim sredstvima (državni proračun i sl.), a uključuju sve do sada provedene aktivnosti koje su prihvatljive za financiranje iz grupe 2. i 3. te su nastale od 22. ožujka 2020. godine</w:t>
      </w:r>
    </w:p>
    <w:p w:rsidR="009B0F66" w:rsidRPr="003167D0" w:rsidRDefault="009B0F66" w:rsidP="009B0F66">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Pr="009B0F66">
        <w:rPr>
          <w:rFonts w:ascii="Times New Roman" w:hAnsi="Times New Roman" w:cs="Times New Roman"/>
          <w:sz w:val="24"/>
          <w:szCs w:val="24"/>
        </w:rPr>
        <w:t>PDV za troškove provedenih aktivnosti koje su već plaćene iz državnog proračuna</w:t>
      </w:r>
    </w:p>
    <w:p w:rsidR="00871955" w:rsidRPr="003167D0" w:rsidRDefault="00871955" w:rsidP="007E0531">
      <w:pPr>
        <w:pStyle w:val="NoSpacing"/>
        <w:jc w:val="both"/>
        <w:rPr>
          <w:rFonts w:ascii="Times New Roman" w:hAnsi="Times New Roman" w:cs="Times New Roman"/>
          <w:sz w:val="24"/>
          <w:szCs w:val="24"/>
        </w:rPr>
      </w:pPr>
    </w:p>
    <w:p w:rsidR="008D2D74" w:rsidRPr="003167D0" w:rsidRDefault="00BB02BB" w:rsidP="00782D02">
      <w:pPr>
        <w:pStyle w:val="Heading2"/>
      </w:pPr>
      <w:r w:rsidRPr="003167D0">
        <w:tab/>
      </w:r>
      <w:bookmarkStart w:id="40" w:name="_Toc61949154"/>
      <w:r w:rsidR="0058480E" w:rsidRPr="003167D0">
        <w:t xml:space="preserve">2.10. </w:t>
      </w:r>
      <w:r w:rsidR="00AA43D3" w:rsidRPr="003167D0">
        <w:t xml:space="preserve">Neprihvatljivi </w:t>
      </w:r>
      <w:r w:rsidR="004E203A" w:rsidRPr="003167D0">
        <w:t>troškovi</w:t>
      </w:r>
      <w:bookmarkEnd w:id="40"/>
    </w:p>
    <w:p w:rsidR="00E03F37" w:rsidRDefault="00E03F37" w:rsidP="00E03F37">
      <w:pPr>
        <w:pStyle w:val="BodyText"/>
        <w:kinsoku w:val="0"/>
        <w:overflowPunct w:val="0"/>
        <w:spacing w:after="120"/>
        <w:ind w:left="360"/>
        <w:contextualSpacing/>
        <w:jc w:val="both"/>
        <w:rPr>
          <w:rFonts w:ascii="Times New Roman" w:eastAsiaTheme="majorEastAsia" w:hAnsi="Times New Roman" w:cs="Times New Roman"/>
          <w:bCs/>
          <w:sz w:val="24"/>
          <w:szCs w:val="24"/>
        </w:rPr>
      </w:pPr>
      <w:r w:rsidRPr="003167D0">
        <w:rPr>
          <w:rFonts w:ascii="Times New Roman" w:eastAsiaTheme="majorEastAsia" w:hAnsi="Times New Roman" w:cs="Times New Roman"/>
          <w:bCs/>
          <w:sz w:val="24"/>
          <w:szCs w:val="24"/>
        </w:rPr>
        <w:t>Neprihvatljivi troškovi Prijavitelja:</w:t>
      </w:r>
    </w:p>
    <w:p w:rsidR="0038197F" w:rsidRPr="003167D0" w:rsidRDefault="0038197F" w:rsidP="00E03F37">
      <w:pPr>
        <w:pStyle w:val="BodyText"/>
        <w:kinsoku w:val="0"/>
        <w:overflowPunct w:val="0"/>
        <w:spacing w:after="120"/>
        <w:ind w:left="360"/>
        <w:contextualSpacing/>
        <w:jc w:val="both"/>
        <w:rPr>
          <w:rFonts w:ascii="Times New Roman" w:eastAsiaTheme="majorEastAsia" w:hAnsi="Times New Roman" w:cs="Times New Roman"/>
          <w:bCs/>
          <w:sz w:val="24"/>
          <w:szCs w:val="24"/>
        </w:rPr>
      </w:pPr>
    </w:p>
    <w:p w:rsidR="00964C9E" w:rsidRPr="00964C9E" w:rsidRDefault="00964C9E" w:rsidP="00964C9E">
      <w:pPr>
        <w:pStyle w:val="ListParagraph"/>
        <w:numPr>
          <w:ilvl w:val="0"/>
          <w:numId w:val="17"/>
        </w:numPr>
        <w:rPr>
          <w:rFonts w:ascii="Times New Roman" w:eastAsiaTheme="majorEastAsia" w:hAnsi="Times New Roman" w:cs="Times New Roman"/>
          <w:bCs/>
          <w:sz w:val="24"/>
          <w:szCs w:val="24"/>
        </w:rPr>
      </w:pPr>
      <w:r w:rsidRPr="00964C9E">
        <w:rPr>
          <w:rFonts w:ascii="Times New Roman" w:eastAsiaTheme="majorEastAsia" w:hAnsi="Times New Roman" w:cs="Times New Roman"/>
          <w:bCs/>
          <w:sz w:val="24"/>
          <w:szCs w:val="24"/>
        </w:rPr>
        <w:t xml:space="preserve">nadoknadivi PDV tj. porez na dodanu vrijednost za koji prijavitelj/korisnik ima pravo ostvariti odbitak; </w:t>
      </w:r>
    </w:p>
    <w:p w:rsidR="00E03F37" w:rsidRPr="003167D0" w:rsidRDefault="00E03F37" w:rsidP="00D43226">
      <w:pPr>
        <w:pStyle w:val="BodyText"/>
        <w:numPr>
          <w:ilvl w:val="0"/>
          <w:numId w:val="17"/>
        </w:numPr>
        <w:kinsoku w:val="0"/>
        <w:overflowPunct w:val="0"/>
        <w:spacing w:after="120"/>
        <w:contextualSpacing/>
        <w:jc w:val="both"/>
        <w:rPr>
          <w:rFonts w:ascii="Times New Roman" w:eastAsiaTheme="majorEastAsia" w:hAnsi="Times New Roman" w:cs="Times New Roman"/>
          <w:bCs/>
          <w:sz w:val="24"/>
          <w:szCs w:val="24"/>
        </w:rPr>
      </w:pPr>
      <w:r w:rsidRPr="003167D0">
        <w:rPr>
          <w:rFonts w:ascii="Times New Roman" w:eastAsiaTheme="majorEastAsia" w:hAnsi="Times New Roman" w:cs="Times New Roman"/>
          <w:bCs/>
          <w:sz w:val="24"/>
          <w:szCs w:val="24"/>
        </w:rPr>
        <w:t>kamate na dug;</w:t>
      </w:r>
    </w:p>
    <w:p w:rsidR="00E03F37" w:rsidRPr="003167D0" w:rsidRDefault="00E03F37" w:rsidP="00D43226">
      <w:pPr>
        <w:pStyle w:val="BodyText"/>
        <w:numPr>
          <w:ilvl w:val="0"/>
          <w:numId w:val="17"/>
        </w:numPr>
        <w:kinsoku w:val="0"/>
        <w:overflowPunct w:val="0"/>
        <w:spacing w:after="120"/>
        <w:contextualSpacing/>
        <w:jc w:val="both"/>
        <w:rPr>
          <w:rFonts w:ascii="Times New Roman" w:eastAsiaTheme="majorEastAsia" w:hAnsi="Times New Roman" w:cs="Times New Roman"/>
          <w:bCs/>
          <w:sz w:val="24"/>
          <w:szCs w:val="24"/>
        </w:rPr>
      </w:pPr>
      <w:r w:rsidRPr="003167D0">
        <w:rPr>
          <w:rFonts w:ascii="Times New Roman" w:eastAsiaTheme="majorEastAsia" w:hAnsi="Times New Roman" w:cs="Times New Roman"/>
          <w:bCs/>
          <w:sz w:val="24"/>
          <w:szCs w:val="24"/>
        </w:rPr>
        <w:t>trošak poduzeća u poteškoćama, kako je definirano u članku 2. točki 18. Uredbe (EU) br. 651/2014, i/ili u postupku predstečajne nagodbe u skladu sa Zakonom o financijskom poslovanju i predstečajnoj nagodbi („Narodne novine“, br. 108/12, 144/12, 81/13, 112/13, 71/15 i 78/15), i/ili u postupku stečaja ili likvidacije u skladu sa Stečajnim zakonom („Narodne novine“, br. 71/15 i 104/17);</w:t>
      </w:r>
    </w:p>
    <w:p w:rsidR="00E03F37" w:rsidRPr="003167D0" w:rsidRDefault="00E03F37" w:rsidP="00D43226">
      <w:pPr>
        <w:pStyle w:val="BodyText"/>
        <w:numPr>
          <w:ilvl w:val="0"/>
          <w:numId w:val="17"/>
        </w:numPr>
        <w:kinsoku w:val="0"/>
        <w:overflowPunct w:val="0"/>
        <w:spacing w:after="120"/>
        <w:contextualSpacing/>
        <w:jc w:val="both"/>
        <w:rPr>
          <w:rFonts w:ascii="Times New Roman" w:eastAsiaTheme="majorEastAsia" w:hAnsi="Times New Roman" w:cs="Times New Roman"/>
          <w:bCs/>
          <w:sz w:val="24"/>
          <w:szCs w:val="24"/>
        </w:rPr>
      </w:pPr>
      <w:r w:rsidRPr="003167D0">
        <w:rPr>
          <w:rFonts w:ascii="Times New Roman" w:eastAsiaTheme="majorEastAsia" w:hAnsi="Times New Roman" w:cs="Times New Roman"/>
          <w:bCs/>
          <w:sz w:val="24"/>
          <w:szCs w:val="24"/>
        </w:rPr>
        <w:t>kupnja rabljene opreme;</w:t>
      </w:r>
    </w:p>
    <w:p w:rsidR="00E03F37" w:rsidRPr="003167D0" w:rsidRDefault="00E03F37" w:rsidP="00D43226">
      <w:pPr>
        <w:pStyle w:val="BodyText"/>
        <w:numPr>
          <w:ilvl w:val="0"/>
          <w:numId w:val="17"/>
        </w:numPr>
        <w:kinsoku w:val="0"/>
        <w:overflowPunct w:val="0"/>
        <w:spacing w:after="120"/>
        <w:contextualSpacing/>
        <w:jc w:val="both"/>
        <w:rPr>
          <w:rFonts w:ascii="Times New Roman" w:eastAsiaTheme="majorEastAsia" w:hAnsi="Times New Roman" w:cs="Times New Roman"/>
          <w:bCs/>
          <w:sz w:val="24"/>
          <w:szCs w:val="24"/>
        </w:rPr>
      </w:pPr>
      <w:r w:rsidRPr="003167D0">
        <w:rPr>
          <w:rFonts w:ascii="Times New Roman" w:eastAsiaTheme="majorEastAsia" w:hAnsi="Times New Roman" w:cs="Times New Roman"/>
          <w:bCs/>
          <w:sz w:val="24"/>
          <w:szCs w:val="24"/>
        </w:rPr>
        <w:t>kupnja vozila koja se koriste u svrhu upravljanja operacijom;</w:t>
      </w:r>
    </w:p>
    <w:p w:rsidR="00E03F37" w:rsidRPr="003167D0" w:rsidRDefault="00E03F37" w:rsidP="00D43226">
      <w:pPr>
        <w:pStyle w:val="BodyText"/>
        <w:numPr>
          <w:ilvl w:val="0"/>
          <w:numId w:val="17"/>
        </w:numPr>
        <w:kinsoku w:val="0"/>
        <w:overflowPunct w:val="0"/>
        <w:spacing w:after="120"/>
        <w:contextualSpacing/>
        <w:jc w:val="both"/>
        <w:rPr>
          <w:rFonts w:ascii="Times New Roman" w:eastAsiaTheme="majorEastAsia" w:hAnsi="Times New Roman" w:cs="Times New Roman"/>
          <w:bCs/>
          <w:sz w:val="24"/>
          <w:szCs w:val="24"/>
        </w:rPr>
      </w:pPr>
      <w:r w:rsidRPr="003167D0">
        <w:rPr>
          <w:rFonts w:ascii="Times New Roman" w:eastAsiaTheme="majorEastAsia" w:hAnsi="Times New Roman" w:cs="Times New Roman"/>
          <w:bCs/>
          <w:sz w:val="24"/>
          <w:szCs w:val="24"/>
        </w:rPr>
        <w:t>nadoknada troškova prijevoza,</w:t>
      </w:r>
    </w:p>
    <w:p w:rsidR="00E03F37" w:rsidRPr="003167D0" w:rsidRDefault="00E03F37" w:rsidP="00D43226">
      <w:pPr>
        <w:pStyle w:val="BodyText"/>
        <w:numPr>
          <w:ilvl w:val="0"/>
          <w:numId w:val="17"/>
        </w:numPr>
        <w:kinsoku w:val="0"/>
        <w:overflowPunct w:val="0"/>
        <w:spacing w:after="120"/>
        <w:contextualSpacing/>
        <w:jc w:val="both"/>
        <w:rPr>
          <w:rFonts w:ascii="Times New Roman" w:eastAsiaTheme="majorEastAsia" w:hAnsi="Times New Roman" w:cs="Times New Roman"/>
          <w:bCs/>
          <w:sz w:val="24"/>
          <w:szCs w:val="24"/>
        </w:rPr>
      </w:pPr>
      <w:r w:rsidRPr="003167D0">
        <w:rPr>
          <w:rFonts w:ascii="Times New Roman" w:eastAsiaTheme="majorEastAsia" w:hAnsi="Times New Roman" w:cs="Times New Roman"/>
          <w:bCs/>
          <w:sz w:val="24"/>
          <w:szCs w:val="24"/>
        </w:rPr>
        <w:t>materijalna prava radnika u smislu nadoknade troškova, potpora, nagrada te otpremnine;</w:t>
      </w:r>
    </w:p>
    <w:p w:rsidR="00E03F37" w:rsidRPr="003167D0" w:rsidRDefault="00E03F37" w:rsidP="00D43226">
      <w:pPr>
        <w:pStyle w:val="BodyText"/>
        <w:numPr>
          <w:ilvl w:val="0"/>
          <w:numId w:val="17"/>
        </w:numPr>
        <w:kinsoku w:val="0"/>
        <w:overflowPunct w:val="0"/>
        <w:spacing w:after="120"/>
        <w:contextualSpacing/>
        <w:jc w:val="both"/>
        <w:rPr>
          <w:rFonts w:ascii="Times New Roman" w:eastAsiaTheme="majorEastAsia" w:hAnsi="Times New Roman" w:cs="Times New Roman"/>
          <w:bCs/>
          <w:sz w:val="24"/>
          <w:szCs w:val="24"/>
        </w:rPr>
      </w:pPr>
      <w:r w:rsidRPr="003167D0">
        <w:rPr>
          <w:rFonts w:ascii="Times New Roman" w:eastAsiaTheme="majorEastAsia" w:hAnsi="Times New Roman" w:cs="Times New Roman"/>
          <w:bCs/>
          <w:sz w:val="24"/>
          <w:szCs w:val="24"/>
        </w:rPr>
        <w:lastRenderedPageBreak/>
        <w:t>kazne, financijske globe, troškovi povezani s predstečajem, stečajem i likvidacijom;</w:t>
      </w:r>
    </w:p>
    <w:p w:rsidR="00E03F37" w:rsidRPr="003167D0" w:rsidRDefault="00E03F37" w:rsidP="00D43226">
      <w:pPr>
        <w:pStyle w:val="BodyText"/>
        <w:numPr>
          <w:ilvl w:val="0"/>
          <w:numId w:val="17"/>
        </w:numPr>
        <w:kinsoku w:val="0"/>
        <w:overflowPunct w:val="0"/>
        <w:spacing w:after="120"/>
        <w:contextualSpacing/>
        <w:jc w:val="both"/>
        <w:rPr>
          <w:rFonts w:ascii="Times New Roman" w:eastAsiaTheme="majorEastAsia" w:hAnsi="Times New Roman" w:cs="Times New Roman"/>
          <w:bCs/>
          <w:sz w:val="24"/>
          <w:szCs w:val="24"/>
        </w:rPr>
      </w:pPr>
      <w:r w:rsidRPr="003167D0">
        <w:rPr>
          <w:rFonts w:ascii="Times New Roman" w:eastAsiaTheme="majorEastAsia" w:hAnsi="Times New Roman" w:cs="Times New Roman"/>
          <w:bCs/>
          <w:sz w:val="24"/>
          <w:szCs w:val="24"/>
        </w:rPr>
        <w:t>troškovi sudskih i izvan sudskih sporova;</w:t>
      </w:r>
    </w:p>
    <w:p w:rsidR="00E03F37" w:rsidRPr="003167D0" w:rsidRDefault="00E03F37" w:rsidP="00D43226">
      <w:pPr>
        <w:pStyle w:val="BodyText"/>
        <w:numPr>
          <w:ilvl w:val="0"/>
          <w:numId w:val="17"/>
        </w:numPr>
        <w:kinsoku w:val="0"/>
        <w:overflowPunct w:val="0"/>
        <w:spacing w:after="120"/>
        <w:contextualSpacing/>
        <w:jc w:val="both"/>
        <w:rPr>
          <w:rFonts w:ascii="Times New Roman" w:eastAsiaTheme="majorEastAsia" w:hAnsi="Times New Roman" w:cs="Times New Roman"/>
          <w:bCs/>
          <w:sz w:val="24"/>
          <w:szCs w:val="24"/>
        </w:rPr>
      </w:pPr>
      <w:r w:rsidRPr="003167D0">
        <w:rPr>
          <w:rFonts w:ascii="Times New Roman" w:eastAsiaTheme="majorEastAsia" w:hAnsi="Times New Roman" w:cs="Times New Roman"/>
          <w:bCs/>
          <w:sz w:val="24"/>
          <w:szCs w:val="24"/>
        </w:rPr>
        <w:t xml:space="preserve">operativni troškovi; </w:t>
      </w:r>
    </w:p>
    <w:p w:rsidR="00E03F37" w:rsidRPr="003167D0" w:rsidRDefault="00E03F37" w:rsidP="00D43226">
      <w:pPr>
        <w:pStyle w:val="BodyText"/>
        <w:numPr>
          <w:ilvl w:val="0"/>
          <w:numId w:val="17"/>
        </w:numPr>
        <w:kinsoku w:val="0"/>
        <w:overflowPunct w:val="0"/>
        <w:spacing w:after="120"/>
        <w:contextualSpacing/>
        <w:jc w:val="both"/>
        <w:rPr>
          <w:rFonts w:ascii="Times New Roman" w:eastAsiaTheme="majorEastAsia" w:hAnsi="Times New Roman" w:cs="Times New Roman"/>
          <w:bCs/>
          <w:sz w:val="24"/>
          <w:szCs w:val="24"/>
        </w:rPr>
      </w:pPr>
      <w:r w:rsidRPr="003167D0">
        <w:rPr>
          <w:rFonts w:ascii="Times New Roman" w:eastAsiaTheme="majorEastAsia" w:hAnsi="Times New Roman" w:cs="Times New Roman"/>
          <w:bCs/>
          <w:sz w:val="24"/>
          <w:szCs w:val="24"/>
        </w:rPr>
        <w:t>gubici zbog fluktuacija valutnih tečaja i provizija na valutni tečaj;</w:t>
      </w:r>
    </w:p>
    <w:p w:rsidR="00E03F37" w:rsidRPr="003167D0" w:rsidRDefault="00E03F37" w:rsidP="00D43226">
      <w:pPr>
        <w:pStyle w:val="BodyText"/>
        <w:numPr>
          <w:ilvl w:val="0"/>
          <w:numId w:val="17"/>
        </w:numPr>
        <w:kinsoku w:val="0"/>
        <w:overflowPunct w:val="0"/>
        <w:spacing w:after="120"/>
        <w:contextualSpacing/>
        <w:jc w:val="both"/>
        <w:rPr>
          <w:rFonts w:ascii="Times New Roman" w:eastAsiaTheme="majorEastAsia" w:hAnsi="Times New Roman" w:cs="Times New Roman"/>
          <w:bCs/>
          <w:sz w:val="24"/>
          <w:szCs w:val="24"/>
        </w:rPr>
      </w:pPr>
      <w:r w:rsidRPr="003167D0">
        <w:rPr>
          <w:rFonts w:ascii="Times New Roman" w:eastAsiaTheme="majorEastAsia" w:hAnsi="Times New Roman" w:cs="Times New Roman"/>
          <w:bCs/>
          <w:sz w:val="24"/>
          <w:szCs w:val="24"/>
        </w:rPr>
        <w:t>troškovi za otvaranje, zatvaranje i vođenje računa, naknade za financijske transfere, trošak ishođenja kredita ili pozajmice kod financijske institucije, javnobilježnički trošak;</w:t>
      </w:r>
    </w:p>
    <w:p w:rsidR="00E03F37" w:rsidRPr="003167D0" w:rsidRDefault="00E03F37" w:rsidP="00D43226">
      <w:pPr>
        <w:pStyle w:val="BodyText"/>
        <w:numPr>
          <w:ilvl w:val="0"/>
          <w:numId w:val="17"/>
        </w:numPr>
        <w:kinsoku w:val="0"/>
        <w:overflowPunct w:val="0"/>
        <w:spacing w:after="120"/>
        <w:contextualSpacing/>
        <w:jc w:val="both"/>
        <w:rPr>
          <w:rFonts w:ascii="Times New Roman" w:eastAsiaTheme="majorEastAsia" w:hAnsi="Times New Roman" w:cs="Times New Roman"/>
          <w:bCs/>
          <w:sz w:val="24"/>
          <w:szCs w:val="24"/>
        </w:rPr>
      </w:pPr>
      <w:r w:rsidRPr="003167D0">
        <w:rPr>
          <w:rFonts w:ascii="Times New Roman" w:eastAsiaTheme="majorEastAsia" w:hAnsi="Times New Roman" w:cs="Times New Roman"/>
          <w:bCs/>
          <w:sz w:val="24"/>
          <w:szCs w:val="24"/>
        </w:rPr>
        <w:t xml:space="preserve">doprinosi u naravi u obliku izvršavanja radova ili osiguravanja robe, usluga, zemljišta i nekretnina za koje nije izvršeno plaćanje u gotovini, potkrijepljeno računima ili dokumentima odgovarajuće iste dokazne vrijednosti </w:t>
      </w:r>
    </w:p>
    <w:p w:rsidR="00E03F37" w:rsidRPr="003167D0" w:rsidRDefault="00E03F37" w:rsidP="00D43226">
      <w:pPr>
        <w:pStyle w:val="BodyText"/>
        <w:numPr>
          <w:ilvl w:val="0"/>
          <w:numId w:val="17"/>
        </w:numPr>
        <w:kinsoku w:val="0"/>
        <w:overflowPunct w:val="0"/>
        <w:spacing w:after="120"/>
        <w:contextualSpacing/>
        <w:jc w:val="both"/>
        <w:rPr>
          <w:rFonts w:ascii="Times New Roman" w:eastAsiaTheme="majorEastAsia" w:hAnsi="Times New Roman" w:cs="Times New Roman"/>
          <w:bCs/>
          <w:sz w:val="24"/>
          <w:szCs w:val="24"/>
        </w:rPr>
      </w:pPr>
      <w:r w:rsidRPr="003167D0">
        <w:rPr>
          <w:rFonts w:ascii="Times New Roman" w:eastAsiaTheme="majorEastAsia" w:hAnsi="Times New Roman" w:cs="Times New Roman"/>
          <w:bCs/>
          <w:sz w:val="24"/>
          <w:szCs w:val="24"/>
        </w:rPr>
        <w:t xml:space="preserve">troškovi amortizacije; </w:t>
      </w:r>
    </w:p>
    <w:p w:rsidR="00E03F37" w:rsidRPr="003167D0" w:rsidRDefault="00E03F37" w:rsidP="00D43226">
      <w:pPr>
        <w:pStyle w:val="BodyText"/>
        <w:numPr>
          <w:ilvl w:val="0"/>
          <w:numId w:val="17"/>
        </w:numPr>
        <w:kinsoku w:val="0"/>
        <w:overflowPunct w:val="0"/>
        <w:spacing w:after="120"/>
        <w:contextualSpacing/>
        <w:jc w:val="both"/>
        <w:rPr>
          <w:rFonts w:ascii="Times New Roman" w:eastAsiaTheme="majorEastAsia" w:hAnsi="Times New Roman" w:cs="Times New Roman"/>
          <w:bCs/>
          <w:sz w:val="24"/>
          <w:szCs w:val="24"/>
        </w:rPr>
      </w:pPr>
      <w:r w:rsidRPr="003167D0">
        <w:rPr>
          <w:rFonts w:ascii="Times New Roman" w:eastAsiaTheme="majorEastAsia" w:hAnsi="Times New Roman" w:cs="Times New Roman"/>
          <w:bCs/>
          <w:sz w:val="24"/>
          <w:szCs w:val="24"/>
        </w:rPr>
        <w:t>kupoprodaja zemljišta;</w:t>
      </w:r>
    </w:p>
    <w:p w:rsidR="00E03F37" w:rsidRPr="003167D0" w:rsidRDefault="00E03F37" w:rsidP="00D43226">
      <w:pPr>
        <w:pStyle w:val="BodyText"/>
        <w:numPr>
          <w:ilvl w:val="0"/>
          <w:numId w:val="17"/>
        </w:numPr>
        <w:kinsoku w:val="0"/>
        <w:overflowPunct w:val="0"/>
        <w:spacing w:after="120"/>
        <w:contextualSpacing/>
        <w:jc w:val="both"/>
        <w:rPr>
          <w:rFonts w:ascii="Times New Roman" w:eastAsiaTheme="majorEastAsia" w:hAnsi="Times New Roman" w:cs="Times New Roman"/>
          <w:bCs/>
          <w:sz w:val="24"/>
          <w:szCs w:val="24"/>
        </w:rPr>
      </w:pPr>
      <w:r w:rsidRPr="003167D0">
        <w:rPr>
          <w:rFonts w:ascii="Times New Roman" w:eastAsiaTheme="majorEastAsia" w:hAnsi="Times New Roman" w:cs="Times New Roman"/>
          <w:bCs/>
          <w:sz w:val="24"/>
          <w:szCs w:val="24"/>
        </w:rPr>
        <w:t xml:space="preserve">leasing; </w:t>
      </w:r>
    </w:p>
    <w:p w:rsidR="00E03F37" w:rsidRPr="003167D0" w:rsidRDefault="00E03F37" w:rsidP="00D43226">
      <w:pPr>
        <w:pStyle w:val="BodyText"/>
        <w:numPr>
          <w:ilvl w:val="0"/>
          <w:numId w:val="17"/>
        </w:numPr>
        <w:kinsoku w:val="0"/>
        <w:overflowPunct w:val="0"/>
        <w:spacing w:after="120"/>
        <w:contextualSpacing/>
        <w:jc w:val="both"/>
        <w:rPr>
          <w:rFonts w:ascii="Times New Roman" w:eastAsiaTheme="majorEastAsia" w:hAnsi="Times New Roman" w:cs="Times New Roman"/>
          <w:bCs/>
          <w:sz w:val="24"/>
          <w:szCs w:val="24"/>
        </w:rPr>
      </w:pPr>
      <w:r w:rsidRPr="003167D0">
        <w:rPr>
          <w:rFonts w:ascii="Times New Roman" w:eastAsiaTheme="majorEastAsia" w:hAnsi="Times New Roman" w:cs="Times New Roman"/>
          <w:bCs/>
          <w:sz w:val="24"/>
          <w:szCs w:val="24"/>
        </w:rPr>
        <w:t>neizravni troškovi;</w:t>
      </w:r>
    </w:p>
    <w:p w:rsidR="00E03F37" w:rsidRPr="003167D0" w:rsidRDefault="00E03F37" w:rsidP="00D43226">
      <w:pPr>
        <w:pStyle w:val="BodyText"/>
        <w:numPr>
          <w:ilvl w:val="0"/>
          <w:numId w:val="17"/>
        </w:numPr>
        <w:kinsoku w:val="0"/>
        <w:overflowPunct w:val="0"/>
        <w:spacing w:after="120"/>
        <w:contextualSpacing/>
        <w:jc w:val="both"/>
        <w:rPr>
          <w:rFonts w:ascii="Times New Roman" w:eastAsiaTheme="majorEastAsia" w:hAnsi="Times New Roman" w:cs="Times New Roman"/>
          <w:bCs/>
          <w:sz w:val="24"/>
          <w:szCs w:val="24"/>
        </w:rPr>
      </w:pPr>
      <w:r w:rsidRPr="003167D0">
        <w:rPr>
          <w:rFonts w:ascii="Times New Roman" w:eastAsiaTheme="majorEastAsia" w:hAnsi="Times New Roman" w:cs="Times New Roman"/>
          <w:bCs/>
          <w:sz w:val="24"/>
          <w:szCs w:val="24"/>
        </w:rPr>
        <w:t>trošak jamstva koje izdaje banka ili druga financijska institucija;</w:t>
      </w:r>
    </w:p>
    <w:p w:rsidR="00E03F37" w:rsidRPr="003167D0" w:rsidRDefault="00E03F37" w:rsidP="00D43226">
      <w:pPr>
        <w:pStyle w:val="BodyText"/>
        <w:numPr>
          <w:ilvl w:val="0"/>
          <w:numId w:val="17"/>
        </w:numPr>
        <w:kinsoku w:val="0"/>
        <w:overflowPunct w:val="0"/>
        <w:spacing w:after="120"/>
        <w:contextualSpacing/>
        <w:jc w:val="both"/>
        <w:rPr>
          <w:rFonts w:ascii="Times New Roman" w:eastAsiaTheme="majorEastAsia" w:hAnsi="Times New Roman" w:cs="Times New Roman"/>
          <w:bCs/>
          <w:sz w:val="24"/>
          <w:szCs w:val="24"/>
        </w:rPr>
      </w:pPr>
      <w:r w:rsidRPr="003167D0">
        <w:rPr>
          <w:rFonts w:ascii="Times New Roman" w:eastAsiaTheme="majorEastAsia" w:hAnsi="Times New Roman" w:cs="Times New Roman"/>
          <w:bCs/>
          <w:sz w:val="24"/>
          <w:szCs w:val="24"/>
        </w:rPr>
        <w:t>troškovi zakupa materijalne imovine.</w:t>
      </w:r>
    </w:p>
    <w:p w:rsidR="007F2276" w:rsidRPr="0038197F" w:rsidRDefault="00E03F37" w:rsidP="0038197F">
      <w:pPr>
        <w:pStyle w:val="BodyText"/>
        <w:kinsoku w:val="0"/>
        <w:overflowPunct w:val="0"/>
        <w:spacing w:after="120"/>
        <w:ind w:left="360"/>
        <w:contextualSpacing/>
        <w:jc w:val="both"/>
        <w:rPr>
          <w:rFonts w:ascii="Times New Roman" w:eastAsiaTheme="majorEastAsia" w:hAnsi="Times New Roman" w:cs="Times New Roman"/>
          <w:b/>
          <w:bCs/>
          <w:i/>
          <w:sz w:val="24"/>
          <w:szCs w:val="24"/>
        </w:rPr>
      </w:pPr>
      <w:r w:rsidRPr="003167D0">
        <w:rPr>
          <w:rFonts w:ascii="Times New Roman" w:eastAsiaTheme="majorEastAsia" w:hAnsi="Times New Roman" w:cs="Times New Roman"/>
          <w:b/>
          <w:bCs/>
          <w:i/>
          <w:sz w:val="24"/>
          <w:szCs w:val="24"/>
        </w:rPr>
        <w:t> </w:t>
      </w:r>
    </w:p>
    <w:p w:rsidR="007F2276" w:rsidRPr="003167D0" w:rsidRDefault="007F2276" w:rsidP="004A2644">
      <w:pPr>
        <w:pStyle w:val="Heading1"/>
      </w:pPr>
      <w:bookmarkStart w:id="41" w:name="_Toc61949158"/>
      <w:r w:rsidRPr="003167D0">
        <w:t>KAKO SE PRIJAVITI</w:t>
      </w:r>
      <w:bookmarkEnd w:id="41"/>
    </w:p>
    <w:p w:rsidR="007D5424" w:rsidRPr="003167D0" w:rsidRDefault="007D5424" w:rsidP="007D5424">
      <w:pPr>
        <w:rPr>
          <w:rFonts w:ascii="Times New Roman" w:hAnsi="Times New Roman" w:cs="Times New Roman"/>
        </w:rPr>
      </w:pPr>
    </w:p>
    <w:p w:rsidR="00391505" w:rsidRPr="003167D0" w:rsidRDefault="00523509" w:rsidP="00523509">
      <w:pPr>
        <w:pStyle w:val="Heading2"/>
      </w:pPr>
      <w:r w:rsidRPr="003167D0">
        <w:tab/>
      </w:r>
      <w:bookmarkStart w:id="42" w:name="_Toc61949159"/>
      <w:r w:rsidR="007D5424" w:rsidRPr="003167D0">
        <w:t xml:space="preserve">3.1. </w:t>
      </w:r>
      <w:r w:rsidR="00071A58">
        <w:t>Projektni</w:t>
      </w:r>
      <w:r w:rsidR="00E53F0E" w:rsidRPr="003167D0">
        <w:t xml:space="preserve"> prijedlog</w:t>
      </w:r>
      <w:bookmarkEnd w:id="42"/>
    </w:p>
    <w:p w:rsidR="009A608E" w:rsidRPr="003167D0" w:rsidRDefault="00071A58" w:rsidP="00141FCD">
      <w:pPr>
        <w:pStyle w:val="NoSpacing"/>
        <w:jc w:val="both"/>
        <w:rPr>
          <w:rFonts w:ascii="Times New Roman" w:hAnsi="Times New Roman" w:cs="Times New Roman"/>
          <w:i/>
          <w:iCs/>
          <w:sz w:val="24"/>
          <w:szCs w:val="24"/>
        </w:rPr>
      </w:pPr>
      <w:bookmarkStart w:id="43" w:name="_Hlk43408964"/>
      <w:r>
        <w:rPr>
          <w:rFonts w:ascii="Times New Roman" w:eastAsia="Calibri" w:hAnsi="Times New Roman" w:cs="Times New Roman"/>
          <w:color w:val="000000"/>
          <w:sz w:val="24"/>
          <w:szCs w:val="24"/>
        </w:rPr>
        <w:t>Projektni</w:t>
      </w:r>
      <w:r w:rsidR="00627147" w:rsidRPr="003167D0">
        <w:rPr>
          <w:rFonts w:ascii="Times New Roman" w:eastAsia="Calibri" w:hAnsi="Times New Roman" w:cs="Times New Roman"/>
          <w:color w:val="000000"/>
          <w:sz w:val="24"/>
          <w:szCs w:val="24"/>
        </w:rPr>
        <w:t xml:space="preserve"> prijedlo</w:t>
      </w:r>
      <w:r w:rsidR="00A67496" w:rsidRPr="003167D0">
        <w:rPr>
          <w:rFonts w:ascii="Times New Roman" w:eastAsia="Calibri" w:hAnsi="Times New Roman" w:cs="Times New Roman"/>
          <w:color w:val="000000"/>
          <w:sz w:val="24"/>
          <w:szCs w:val="24"/>
        </w:rPr>
        <w:t>g</w:t>
      </w:r>
      <w:r w:rsidR="00627147" w:rsidRPr="003167D0">
        <w:rPr>
          <w:rFonts w:ascii="Times New Roman" w:eastAsia="Calibri" w:hAnsi="Times New Roman" w:cs="Times New Roman"/>
          <w:color w:val="000000"/>
          <w:sz w:val="24"/>
          <w:szCs w:val="24"/>
        </w:rPr>
        <w:t>, odnosno sva dokumentacija tražena ovim Uputama izrađuje se na hrvatskom jeziku i latiničnom pismu</w:t>
      </w:r>
      <w:bookmarkEnd w:id="43"/>
      <w:r w:rsidR="00E979CE">
        <w:rPr>
          <w:rFonts w:ascii="Times New Roman" w:eastAsia="Calibri" w:hAnsi="Times New Roman" w:cs="Times New Roman"/>
          <w:color w:val="000000"/>
          <w:sz w:val="24"/>
          <w:szCs w:val="24"/>
        </w:rPr>
        <w:t xml:space="preserve">. </w:t>
      </w:r>
    </w:p>
    <w:p w:rsidR="00141FCD" w:rsidRPr="003167D0" w:rsidRDefault="00141FCD" w:rsidP="00141FCD">
      <w:pPr>
        <w:pStyle w:val="NoSpacing"/>
        <w:jc w:val="both"/>
        <w:rPr>
          <w:rFonts w:ascii="Times New Roman" w:hAnsi="Times New Roman" w:cs="Times New Roman"/>
          <w:sz w:val="24"/>
          <w:szCs w:val="24"/>
        </w:rPr>
      </w:pPr>
    </w:p>
    <w:p w:rsidR="009A608E" w:rsidRPr="003167D0" w:rsidRDefault="00071A58" w:rsidP="00141FCD">
      <w:pPr>
        <w:pStyle w:val="NoSpacing"/>
        <w:jc w:val="both"/>
        <w:rPr>
          <w:rFonts w:ascii="Times New Roman" w:hAnsi="Times New Roman" w:cs="Times New Roman"/>
          <w:sz w:val="24"/>
          <w:szCs w:val="24"/>
        </w:rPr>
      </w:pPr>
      <w:r>
        <w:rPr>
          <w:rFonts w:ascii="Times New Roman" w:hAnsi="Times New Roman" w:cs="Times New Roman"/>
          <w:sz w:val="24"/>
          <w:szCs w:val="24"/>
        </w:rPr>
        <w:t>Projektni</w:t>
      </w:r>
      <w:r w:rsidR="009A608E" w:rsidRPr="003167D0">
        <w:rPr>
          <w:rFonts w:ascii="Times New Roman" w:hAnsi="Times New Roman" w:cs="Times New Roman"/>
          <w:sz w:val="24"/>
          <w:szCs w:val="24"/>
        </w:rPr>
        <w:t xml:space="preserve"> prijedlog </w:t>
      </w:r>
      <w:r w:rsidR="00E53F0E" w:rsidRPr="003167D0">
        <w:rPr>
          <w:rFonts w:ascii="Times New Roman" w:hAnsi="Times New Roman" w:cs="Times New Roman"/>
          <w:sz w:val="24"/>
          <w:szCs w:val="24"/>
        </w:rPr>
        <w:t xml:space="preserve">se podnosi </w:t>
      </w:r>
      <w:r w:rsidR="00E03F37" w:rsidRPr="003167D0">
        <w:rPr>
          <w:rFonts w:ascii="Times New Roman" w:hAnsi="Times New Roman" w:cs="Times New Roman"/>
          <w:color w:val="000000"/>
          <w:sz w:val="24"/>
          <w:szCs w:val="24"/>
        </w:rPr>
        <w:t>Ministarstvu kulture i medija</w:t>
      </w:r>
      <w:r w:rsidR="008619DC" w:rsidRPr="003167D0">
        <w:rPr>
          <w:rFonts w:ascii="Times New Roman" w:hAnsi="Times New Roman" w:cs="Times New Roman"/>
          <w:color w:val="000000"/>
          <w:sz w:val="24"/>
          <w:szCs w:val="24"/>
        </w:rPr>
        <w:t xml:space="preserve"> kao tijel</w:t>
      </w:r>
      <w:r w:rsidR="00A67496" w:rsidRPr="003167D0">
        <w:rPr>
          <w:rFonts w:ascii="Times New Roman" w:hAnsi="Times New Roman" w:cs="Times New Roman"/>
          <w:color w:val="000000"/>
          <w:sz w:val="24"/>
          <w:szCs w:val="24"/>
        </w:rPr>
        <w:t>u</w:t>
      </w:r>
      <w:r w:rsidR="008619DC" w:rsidRPr="003167D0">
        <w:rPr>
          <w:rFonts w:ascii="Times New Roman" w:hAnsi="Times New Roman" w:cs="Times New Roman"/>
          <w:color w:val="000000"/>
          <w:sz w:val="24"/>
          <w:szCs w:val="24"/>
        </w:rPr>
        <w:t xml:space="preserve"> odgovorno</w:t>
      </w:r>
      <w:r w:rsidR="00A67496" w:rsidRPr="003167D0">
        <w:rPr>
          <w:rFonts w:ascii="Times New Roman" w:hAnsi="Times New Roman" w:cs="Times New Roman"/>
          <w:color w:val="000000"/>
          <w:sz w:val="24"/>
          <w:szCs w:val="24"/>
        </w:rPr>
        <w:t>m</w:t>
      </w:r>
      <w:r w:rsidR="008619DC" w:rsidRPr="003167D0">
        <w:rPr>
          <w:rFonts w:ascii="Times New Roman" w:hAnsi="Times New Roman" w:cs="Times New Roman"/>
          <w:color w:val="000000"/>
          <w:sz w:val="24"/>
          <w:szCs w:val="24"/>
        </w:rPr>
        <w:t xml:space="preserve"> za provedbu financijskog doprinosa (</w:t>
      </w:r>
      <w:r w:rsidR="007F4399" w:rsidRPr="003167D0">
        <w:rPr>
          <w:rFonts w:ascii="Times New Roman" w:hAnsi="Times New Roman" w:cs="Times New Roman"/>
          <w:color w:val="000000"/>
          <w:sz w:val="24"/>
          <w:szCs w:val="24"/>
        </w:rPr>
        <w:t>TOPFD</w:t>
      </w:r>
      <w:r w:rsidR="008619DC" w:rsidRPr="003167D0">
        <w:rPr>
          <w:rFonts w:ascii="Times New Roman" w:hAnsi="Times New Roman" w:cs="Times New Roman"/>
          <w:color w:val="000000"/>
          <w:sz w:val="24"/>
          <w:szCs w:val="24"/>
        </w:rPr>
        <w:t xml:space="preserve">), </w:t>
      </w:r>
      <w:r w:rsidR="00F340AC" w:rsidRPr="003167D0">
        <w:rPr>
          <w:rFonts w:ascii="Times New Roman" w:hAnsi="Times New Roman" w:cs="Times New Roman"/>
          <w:sz w:val="24"/>
          <w:szCs w:val="24"/>
        </w:rPr>
        <w:t xml:space="preserve">putem </w:t>
      </w:r>
      <w:r w:rsidR="00E03F37" w:rsidRPr="003167D0">
        <w:rPr>
          <w:rFonts w:ascii="Times New Roman" w:hAnsi="Times New Roman" w:cs="Times New Roman"/>
          <w:sz w:val="24"/>
          <w:szCs w:val="24"/>
        </w:rPr>
        <w:t>mrežnog sustava https://e-prijavnice.min-kulture.hr/e-pisarnica unutar modula e-Prijavnica.</w:t>
      </w:r>
      <w:r w:rsidR="00CB0771" w:rsidRPr="003167D0">
        <w:rPr>
          <w:rStyle w:val="FootnoteReference"/>
          <w:rFonts w:ascii="Times New Roman" w:hAnsi="Times New Roman" w:cs="Times New Roman"/>
          <w:sz w:val="24"/>
          <w:szCs w:val="24"/>
        </w:rPr>
        <w:footnoteReference w:id="9"/>
      </w:r>
      <w:r w:rsidR="009A608E" w:rsidRPr="003167D0">
        <w:rPr>
          <w:rFonts w:ascii="Times New Roman" w:hAnsi="Times New Roman" w:cs="Times New Roman"/>
          <w:sz w:val="24"/>
          <w:szCs w:val="24"/>
        </w:rPr>
        <w:t xml:space="preserve">: </w:t>
      </w:r>
    </w:p>
    <w:p w:rsidR="009A608E" w:rsidRPr="003167D0" w:rsidRDefault="009A608E" w:rsidP="009A608E">
      <w:pPr>
        <w:spacing w:after="0"/>
        <w:jc w:val="both"/>
        <w:rPr>
          <w:rFonts w:ascii="Times New Roman" w:hAnsi="Times New Roman" w:cs="Times New Roman"/>
        </w:rPr>
      </w:pPr>
    </w:p>
    <w:tbl>
      <w:tblPr>
        <w:tblStyle w:val="TableGrid"/>
        <w:tblW w:w="9356" w:type="dxa"/>
        <w:tblInd w:w="108" w:type="dxa"/>
        <w:tblLayout w:type="fixed"/>
        <w:tblLook w:val="04A0" w:firstRow="1" w:lastRow="0" w:firstColumn="1" w:lastColumn="0" w:noHBand="0" w:noVBand="1"/>
      </w:tblPr>
      <w:tblGrid>
        <w:gridCol w:w="3431"/>
        <w:gridCol w:w="1701"/>
        <w:gridCol w:w="4224"/>
      </w:tblGrid>
      <w:tr w:rsidR="009A608E" w:rsidRPr="003167D0" w:rsidTr="00E879FA">
        <w:trPr>
          <w:trHeight w:val="991"/>
        </w:trPr>
        <w:tc>
          <w:tcPr>
            <w:tcW w:w="3431" w:type="dxa"/>
            <w:shd w:val="clear" w:color="auto" w:fill="D6F8D7"/>
          </w:tcPr>
          <w:p w:rsidR="009A608E" w:rsidRPr="003167D0" w:rsidRDefault="009A608E" w:rsidP="00BC51BD">
            <w:pPr>
              <w:tabs>
                <w:tab w:val="center" w:pos="4536"/>
                <w:tab w:val="right" w:pos="9072"/>
              </w:tabs>
              <w:rPr>
                <w:rFonts w:ascii="Times New Roman" w:hAnsi="Times New Roman" w:cs="Times New Roman"/>
                <w:sz w:val="20"/>
                <w:szCs w:val="20"/>
              </w:rPr>
            </w:pPr>
          </w:p>
          <w:p w:rsidR="009A608E" w:rsidRPr="003167D0" w:rsidRDefault="009A608E" w:rsidP="00BC51BD">
            <w:pPr>
              <w:tabs>
                <w:tab w:val="center" w:pos="4536"/>
                <w:tab w:val="right" w:pos="9072"/>
              </w:tabs>
              <w:rPr>
                <w:rFonts w:ascii="Times New Roman" w:hAnsi="Times New Roman" w:cs="Times New Roman"/>
                <w:sz w:val="20"/>
                <w:szCs w:val="20"/>
              </w:rPr>
            </w:pPr>
            <w:r w:rsidRPr="003167D0">
              <w:rPr>
                <w:rFonts w:ascii="Times New Roman" w:hAnsi="Times New Roman" w:cs="Times New Roman"/>
                <w:sz w:val="20"/>
                <w:szCs w:val="20"/>
              </w:rPr>
              <w:t>Dokument</w:t>
            </w:r>
            <w:r w:rsidR="005A6474" w:rsidRPr="003167D0">
              <w:rPr>
                <w:rFonts w:ascii="Times New Roman" w:hAnsi="Times New Roman" w:cs="Times New Roman"/>
                <w:sz w:val="20"/>
                <w:szCs w:val="20"/>
              </w:rPr>
              <w:t xml:space="preserve"> (za svaki dokument koji se treba dostaviti potrebno je navesti u kojem obliku se treba dostaviti (npr. treba li dostaviti akt s klauzulom pravomoćnosti).</w:t>
            </w:r>
          </w:p>
        </w:tc>
        <w:tc>
          <w:tcPr>
            <w:tcW w:w="1701" w:type="dxa"/>
            <w:shd w:val="clear" w:color="auto" w:fill="D6F8D7"/>
          </w:tcPr>
          <w:p w:rsidR="009A608E" w:rsidRPr="003167D0" w:rsidRDefault="009A608E" w:rsidP="00BC51BD">
            <w:pPr>
              <w:rPr>
                <w:rFonts w:ascii="Times New Roman" w:hAnsi="Times New Roman" w:cs="Times New Roman"/>
                <w:sz w:val="20"/>
                <w:szCs w:val="20"/>
              </w:rPr>
            </w:pPr>
          </w:p>
          <w:p w:rsidR="009A608E" w:rsidRPr="003167D0" w:rsidRDefault="009A608E" w:rsidP="00BC51BD">
            <w:pPr>
              <w:rPr>
                <w:rFonts w:ascii="Times New Roman" w:hAnsi="Times New Roman" w:cs="Times New Roman"/>
                <w:sz w:val="20"/>
                <w:szCs w:val="20"/>
              </w:rPr>
            </w:pPr>
            <w:r w:rsidRPr="003167D0">
              <w:rPr>
                <w:rFonts w:ascii="Times New Roman" w:hAnsi="Times New Roman" w:cs="Times New Roman"/>
                <w:sz w:val="20"/>
                <w:szCs w:val="20"/>
              </w:rPr>
              <w:t>Obvezno (da ili ne)</w:t>
            </w:r>
          </w:p>
        </w:tc>
        <w:tc>
          <w:tcPr>
            <w:tcW w:w="4224" w:type="dxa"/>
            <w:shd w:val="clear" w:color="auto" w:fill="D6F8D7"/>
          </w:tcPr>
          <w:p w:rsidR="009A608E" w:rsidRPr="003167D0" w:rsidRDefault="009A608E" w:rsidP="00BC51BD">
            <w:pPr>
              <w:tabs>
                <w:tab w:val="center" w:pos="4536"/>
                <w:tab w:val="right" w:pos="9072"/>
              </w:tabs>
              <w:rPr>
                <w:rFonts w:ascii="Times New Roman" w:hAnsi="Times New Roman" w:cs="Times New Roman"/>
                <w:sz w:val="20"/>
                <w:szCs w:val="20"/>
              </w:rPr>
            </w:pPr>
          </w:p>
          <w:p w:rsidR="009A608E" w:rsidRPr="003167D0" w:rsidRDefault="009A608E" w:rsidP="00BC51BD">
            <w:pPr>
              <w:tabs>
                <w:tab w:val="center" w:pos="4536"/>
                <w:tab w:val="right" w:pos="9072"/>
              </w:tabs>
              <w:rPr>
                <w:rFonts w:ascii="Times New Roman" w:hAnsi="Times New Roman" w:cs="Times New Roman"/>
                <w:sz w:val="20"/>
                <w:szCs w:val="20"/>
              </w:rPr>
            </w:pPr>
            <w:r w:rsidRPr="003167D0">
              <w:rPr>
                <w:rFonts w:ascii="Times New Roman" w:hAnsi="Times New Roman" w:cs="Times New Roman"/>
                <w:sz w:val="20"/>
                <w:szCs w:val="20"/>
              </w:rPr>
              <w:t>Referenca</w:t>
            </w:r>
          </w:p>
        </w:tc>
      </w:tr>
      <w:tr w:rsidR="00816C13" w:rsidRPr="003167D0" w:rsidTr="00E879FA">
        <w:tc>
          <w:tcPr>
            <w:tcW w:w="3431" w:type="dxa"/>
            <w:shd w:val="clear" w:color="auto" w:fill="FFFFFF" w:themeFill="background1"/>
            <w:vAlign w:val="center"/>
          </w:tcPr>
          <w:p w:rsidR="00816C13" w:rsidRPr="003167D0" w:rsidRDefault="00816C13" w:rsidP="00816C13">
            <w:pPr>
              <w:rPr>
                <w:rFonts w:ascii="Times New Roman" w:hAnsi="Times New Roman" w:cs="Times New Roman"/>
                <w:sz w:val="20"/>
                <w:szCs w:val="20"/>
                <w:highlight w:val="lightGray"/>
              </w:rPr>
            </w:pPr>
            <w:r w:rsidRPr="003167D0">
              <w:rPr>
                <w:rFonts w:ascii="Times New Roman" w:hAnsi="Times New Roman" w:cs="Times New Roman"/>
              </w:rPr>
              <w:t>1. Prijavni obrazac</w:t>
            </w:r>
            <w:r w:rsidRPr="003167D0">
              <w:rPr>
                <w:rFonts w:ascii="Times New Roman" w:hAnsi="Times New Roman" w:cs="Times New Roman"/>
                <w:vertAlign w:val="superscript"/>
              </w:rPr>
              <w:footnoteReference w:id="10"/>
            </w:r>
          </w:p>
        </w:tc>
        <w:tc>
          <w:tcPr>
            <w:tcW w:w="1701" w:type="dxa"/>
            <w:shd w:val="clear" w:color="auto" w:fill="FFFFFF" w:themeFill="background1"/>
            <w:vAlign w:val="center"/>
          </w:tcPr>
          <w:p w:rsidR="00816C13" w:rsidRPr="003167D0" w:rsidRDefault="00816C13" w:rsidP="00816C13">
            <w:pPr>
              <w:rPr>
                <w:rFonts w:ascii="Times New Roman" w:hAnsi="Times New Roman" w:cs="Times New Roman"/>
                <w:sz w:val="20"/>
                <w:szCs w:val="20"/>
                <w:highlight w:val="lightGray"/>
              </w:rPr>
            </w:pPr>
            <w:r w:rsidRPr="003167D0">
              <w:rPr>
                <w:rFonts w:ascii="Times New Roman" w:hAnsi="Times New Roman" w:cs="Times New Roman"/>
              </w:rPr>
              <w:t>da</w:t>
            </w:r>
          </w:p>
        </w:tc>
        <w:tc>
          <w:tcPr>
            <w:tcW w:w="4224" w:type="dxa"/>
            <w:shd w:val="clear" w:color="auto" w:fill="FFFFFF" w:themeFill="background1"/>
            <w:vAlign w:val="center"/>
          </w:tcPr>
          <w:p w:rsidR="00816C13" w:rsidRPr="003167D0" w:rsidRDefault="00816C13" w:rsidP="00816C13">
            <w:pPr>
              <w:jc w:val="both"/>
              <w:rPr>
                <w:rFonts w:ascii="Times New Roman" w:hAnsi="Times New Roman" w:cs="Times New Roman"/>
                <w:sz w:val="20"/>
                <w:szCs w:val="20"/>
                <w:highlight w:val="lightGray"/>
              </w:rPr>
            </w:pPr>
            <w:r w:rsidRPr="003167D0">
              <w:rPr>
                <w:rFonts w:ascii="Times New Roman" w:hAnsi="Times New Roman" w:cs="Times New Roman"/>
              </w:rPr>
              <w:t>e-Prijavnica br. 32</w:t>
            </w:r>
          </w:p>
        </w:tc>
      </w:tr>
      <w:tr w:rsidR="00816C13" w:rsidRPr="003167D0" w:rsidTr="00E879FA">
        <w:tc>
          <w:tcPr>
            <w:tcW w:w="3431" w:type="dxa"/>
            <w:shd w:val="clear" w:color="auto" w:fill="FFFFFF" w:themeFill="background1"/>
            <w:vAlign w:val="center"/>
          </w:tcPr>
          <w:p w:rsidR="00816C13" w:rsidRPr="003167D0" w:rsidRDefault="00816C13" w:rsidP="00816C13">
            <w:pPr>
              <w:rPr>
                <w:rFonts w:ascii="Times New Roman" w:hAnsi="Times New Roman" w:cs="Times New Roman"/>
                <w:sz w:val="20"/>
                <w:szCs w:val="20"/>
                <w:highlight w:val="cyan"/>
              </w:rPr>
            </w:pPr>
            <w:r w:rsidRPr="003167D0">
              <w:rPr>
                <w:rFonts w:ascii="Times New Roman" w:hAnsi="Times New Roman" w:cs="Times New Roman"/>
              </w:rPr>
              <w:t xml:space="preserve">2. Potvrda o pravnom statusu </w:t>
            </w:r>
            <w:r w:rsidRPr="003167D0">
              <w:rPr>
                <w:rFonts w:ascii="Times New Roman" w:hAnsi="Times New Roman" w:cs="Times New Roman"/>
              </w:rPr>
              <w:lastRenderedPageBreak/>
              <w:t>Prijavitelja</w:t>
            </w:r>
            <w:r w:rsidR="004A2644">
              <w:t xml:space="preserve"> </w:t>
            </w:r>
            <w:r w:rsidR="004A2644" w:rsidRPr="004A2644">
              <w:rPr>
                <w:rFonts w:ascii="Times New Roman" w:hAnsi="Times New Roman" w:cs="Times New Roman"/>
              </w:rPr>
              <w:t>Dokaz o vlasništvu ili akt o pravnoj osnovi korištenja</w:t>
            </w:r>
          </w:p>
        </w:tc>
        <w:tc>
          <w:tcPr>
            <w:tcW w:w="1701" w:type="dxa"/>
            <w:shd w:val="clear" w:color="auto" w:fill="FFFFFF" w:themeFill="background1"/>
            <w:vAlign w:val="center"/>
          </w:tcPr>
          <w:p w:rsidR="00816C13" w:rsidRPr="003167D0" w:rsidRDefault="00816C13" w:rsidP="00816C13">
            <w:pPr>
              <w:rPr>
                <w:rFonts w:ascii="Times New Roman" w:hAnsi="Times New Roman" w:cs="Times New Roman"/>
                <w:sz w:val="20"/>
                <w:szCs w:val="20"/>
                <w:highlight w:val="cyan"/>
              </w:rPr>
            </w:pPr>
            <w:r w:rsidRPr="003167D0">
              <w:rPr>
                <w:rFonts w:ascii="Times New Roman" w:hAnsi="Times New Roman" w:cs="Times New Roman"/>
              </w:rPr>
              <w:lastRenderedPageBreak/>
              <w:t>da</w:t>
            </w:r>
          </w:p>
        </w:tc>
        <w:tc>
          <w:tcPr>
            <w:tcW w:w="4224" w:type="dxa"/>
            <w:shd w:val="clear" w:color="auto" w:fill="FFFFFF" w:themeFill="background1"/>
            <w:vAlign w:val="center"/>
          </w:tcPr>
          <w:p w:rsidR="00816C13" w:rsidRPr="003167D0" w:rsidRDefault="00816C13" w:rsidP="00816C13">
            <w:pPr>
              <w:jc w:val="both"/>
              <w:rPr>
                <w:rFonts w:ascii="Times New Roman" w:hAnsi="Times New Roman" w:cs="Times New Roman"/>
                <w:sz w:val="20"/>
                <w:szCs w:val="20"/>
                <w:highlight w:val="cyan"/>
              </w:rPr>
            </w:pPr>
            <w:r w:rsidRPr="003167D0">
              <w:rPr>
                <w:rFonts w:ascii="Times New Roman" w:hAnsi="Times New Roman" w:cs="Times New Roman"/>
                <w:sz w:val="20"/>
                <w:szCs w:val="20"/>
              </w:rPr>
              <w:t xml:space="preserve">Dostavlja se digitalni dokument prilaganjem u za </w:t>
            </w:r>
            <w:r w:rsidRPr="003167D0">
              <w:rPr>
                <w:rFonts w:ascii="Times New Roman" w:hAnsi="Times New Roman" w:cs="Times New Roman"/>
                <w:sz w:val="20"/>
                <w:szCs w:val="20"/>
              </w:rPr>
              <w:lastRenderedPageBreak/>
              <w:t>to predviđeno mjesto u e-Prijavnici</w:t>
            </w:r>
          </w:p>
        </w:tc>
      </w:tr>
      <w:tr w:rsidR="005A6179" w:rsidRPr="003167D0" w:rsidTr="00E879FA">
        <w:tc>
          <w:tcPr>
            <w:tcW w:w="3431" w:type="dxa"/>
            <w:shd w:val="clear" w:color="auto" w:fill="FFFFFF" w:themeFill="background1"/>
            <w:vAlign w:val="center"/>
          </w:tcPr>
          <w:p w:rsidR="005A6179" w:rsidRPr="004A2644" w:rsidRDefault="004A2644" w:rsidP="004A2644">
            <w:pPr>
              <w:pStyle w:val="Heading1"/>
              <w:outlineLvl w:val="0"/>
            </w:pPr>
            <w:r w:rsidRPr="004A2644">
              <w:lastRenderedPageBreak/>
              <w:t>3. Dokaz o vlasništvu ili akt o pravnoj osnovi korištenja</w:t>
            </w:r>
          </w:p>
        </w:tc>
        <w:tc>
          <w:tcPr>
            <w:tcW w:w="1701" w:type="dxa"/>
            <w:shd w:val="clear" w:color="auto" w:fill="FFFFFF" w:themeFill="background1"/>
            <w:vAlign w:val="center"/>
          </w:tcPr>
          <w:p w:rsidR="005A6179" w:rsidRPr="003167D0" w:rsidRDefault="005A6179" w:rsidP="00816C13">
            <w:pPr>
              <w:rPr>
                <w:rFonts w:ascii="Times New Roman" w:hAnsi="Times New Roman" w:cs="Times New Roman"/>
              </w:rPr>
            </w:pPr>
            <w:r>
              <w:rPr>
                <w:rFonts w:ascii="Times New Roman" w:hAnsi="Times New Roman" w:cs="Times New Roman"/>
              </w:rPr>
              <w:t>da</w:t>
            </w:r>
          </w:p>
        </w:tc>
        <w:tc>
          <w:tcPr>
            <w:tcW w:w="4224" w:type="dxa"/>
            <w:shd w:val="clear" w:color="auto" w:fill="FFFFFF" w:themeFill="background1"/>
            <w:vAlign w:val="center"/>
          </w:tcPr>
          <w:p w:rsidR="00271189" w:rsidRPr="003167D0" w:rsidRDefault="005A6179" w:rsidP="0004581B">
            <w:pPr>
              <w:jc w:val="both"/>
              <w:rPr>
                <w:rFonts w:ascii="Times New Roman" w:hAnsi="Times New Roman" w:cs="Times New Roman"/>
                <w:sz w:val="20"/>
                <w:szCs w:val="20"/>
              </w:rPr>
            </w:pPr>
            <w:r>
              <w:rPr>
                <w:rFonts w:ascii="Times New Roman" w:hAnsi="Times New Roman" w:cs="Times New Roman"/>
                <w:sz w:val="20"/>
                <w:szCs w:val="20"/>
              </w:rPr>
              <w:t xml:space="preserve">Dokaz o vlasništvu ili dokaz o pravoj osnovi o korištenju i upravljanju </w:t>
            </w:r>
            <w:r w:rsidR="0004581B">
              <w:rPr>
                <w:rFonts w:ascii="Times New Roman" w:hAnsi="Times New Roman" w:cs="Times New Roman"/>
                <w:sz w:val="20"/>
                <w:szCs w:val="20"/>
              </w:rPr>
              <w:t>građevinom</w:t>
            </w:r>
            <w:r w:rsidR="00CC113B">
              <w:rPr>
                <w:rStyle w:val="FootnoteReference"/>
                <w:rFonts w:ascii="Times New Roman" w:hAnsi="Times New Roman" w:cs="Times New Roman"/>
                <w:sz w:val="20"/>
                <w:szCs w:val="20"/>
              </w:rPr>
              <w:footnoteReference w:id="11"/>
            </w:r>
          </w:p>
        </w:tc>
      </w:tr>
      <w:tr w:rsidR="00816C13" w:rsidRPr="003167D0" w:rsidTr="00E879FA">
        <w:tc>
          <w:tcPr>
            <w:tcW w:w="3431" w:type="dxa"/>
            <w:shd w:val="clear" w:color="auto" w:fill="FFFFFF" w:themeFill="background1"/>
            <w:vAlign w:val="center"/>
          </w:tcPr>
          <w:p w:rsidR="00816C13" w:rsidRPr="003167D0" w:rsidRDefault="005A6179" w:rsidP="00816C13">
            <w:pPr>
              <w:rPr>
                <w:rFonts w:ascii="Times New Roman" w:hAnsi="Times New Roman" w:cs="Times New Roman"/>
                <w:sz w:val="20"/>
                <w:szCs w:val="20"/>
                <w:highlight w:val="lightGray"/>
              </w:rPr>
            </w:pPr>
            <w:r>
              <w:rPr>
                <w:rFonts w:ascii="Times New Roman" w:hAnsi="Times New Roman" w:cs="Times New Roman"/>
              </w:rPr>
              <w:t>4</w:t>
            </w:r>
            <w:r w:rsidR="00816C13" w:rsidRPr="003167D0">
              <w:rPr>
                <w:rFonts w:ascii="Times New Roman" w:hAnsi="Times New Roman" w:cs="Times New Roman"/>
              </w:rPr>
              <w:t>. Izjava prijavitelja</w:t>
            </w:r>
          </w:p>
        </w:tc>
        <w:tc>
          <w:tcPr>
            <w:tcW w:w="1701" w:type="dxa"/>
            <w:shd w:val="clear" w:color="auto" w:fill="FFFFFF" w:themeFill="background1"/>
            <w:vAlign w:val="center"/>
          </w:tcPr>
          <w:p w:rsidR="00816C13" w:rsidRPr="003167D0" w:rsidRDefault="00816C13" w:rsidP="00816C13">
            <w:pPr>
              <w:rPr>
                <w:rFonts w:ascii="Times New Roman" w:hAnsi="Times New Roman" w:cs="Times New Roman"/>
                <w:sz w:val="20"/>
                <w:szCs w:val="20"/>
                <w:highlight w:val="lightGray"/>
              </w:rPr>
            </w:pPr>
            <w:r w:rsidRPr="003167D0">
              <w:rPr>
                <w:rFonts w:ascii="Times New Roman" w:hAnsi="Times New Roman" w:cs="Times New Roman"/>
              </w:rPr>
              <w:t>da</w:t>
            </w:r>
          </w:p>
        </w:tc>
        <w:tc>
          <w:tcPr>
            <w:tcW w:w="4224" w:type="dxa"/>
            <w:shd w:val="clear" w:color="auto" w:fill="FFFFFF" w:themeFill="background1"/>
            <w:vAlign w:val="center"/>
          </w:tcPr>
          <w:p w:rsidR="00816C13" w:rsidRPr="003167D0" w:rsidRDefault="00816C13" w:rsidP="00816C13">
            <w:pPr>
              <w:spacing w:before="40" w:after="80"/>
              <w:jc w:val="both"/>
              <w:rPr>
                <w:rFonts w:ascii="Times New Roman" w:hAnsi="Times New Roman" w:cs="Times New Roman"/>
                <w:sz w:val="20"/>
                <w:szCs w:val="20"/>
              </w:rPr>
            </w:pPr>
            <w:r w:rsidRPr="003167D0">
              <w:rPr>
                <w:rFonts w:ascii="Times New Roman" w:hAnsi="Times New Roman" w:cs="Times New Roman"/>
                <w:sz w:val="20"/>
                <w:szCs w:val="20"/>
              </w:rPr>
              <w:t>Izjava se popunjava na obrascu 1 u Prilogu Poziva u .pdf formatu (ovjerena pečatom i potpisom te skenirana)</w:t>
            </w:r>
          </w:p>
          <w:p w:rsidR="00816C13" w:rsidRPr="003167D0" w:rsidRDefault="00816C13" w:rsidP="00816C13">
            <w:pPr>
              <w:spacing w:before="40" w:after="80"/>
              <w:jc w:val="both"/>
              <w:rPr>
                <w:rFonts w:ascii="Times New Roman" w:hAnsi="Times New Roman" w:cs="Times New Roman"/>
                <w:sz w:val="20"/>
                <w:szCs w:val="20"/>
              </w:rPr>
            </w:pPr>
            <w:r w:rsidRPr="003167D0">
              <w:rPr>
                <w:rFonts w:ascii="Times New Roman" w:hAnsi="Times New Roman" w:cs="Times New Roman"/>
                <w:sz w:val="20"/>
                <w:szCs w:val="20"/>
              </w:rPr>
              <w:t>Izjava treba biti datirana i potpisana od strane ovlaštene osobe prijavitelja, odnosno osobe koja je u trenutku potpisivanja predmetne izjave upisana u odgovarajući registar kao osoba ovlaštena za zastupanje te ovjerena službenim pečatom prijavitelja</w:t>
            </w:r>
            <w:r w:rsidRPr="003167D0">
              <w:rPr>
                <w:rStyle w:val="FootnoteReference"/>
                <w:rFonts w:ascii="Times New Roman" w:hAnsi="Times New Roman" w:cs="Times New Roman"/>
              </w:rPr>
              <w:footnoteReference w:id="12"/>
            </w:r>
          </w:p>
          <w:p w:rsidR="00816C13" w:rsidRPr="003167D0" w:rsidRDefault="00816C13" w:rsidP="00816C13">
            <w:pPr>
              <w:jc w:val="both"/>
              <w:rPr>
                <w:rFonts w:ascii="Times New Roman" w:hAnsi="Times New Roman" w:cs="Times New Roman"/>
                <w:sz w:val="20"/>
                <w:szCs w:val="20"/>
                <w:highlight w:val="lightGray"/>
              </w:rPr>
            </w:pPr>
            <w:r w:rsidRPr="003167D0">
              <w:rPr>
                <w:rFonts w:ascii="Times New Roman" w:hAnsi="Times New Roman" w:cs="Times New Roman"/>
                <w:sz w:val="20"/>
                <w:szCs w:val="20"/>
              </w:rPr>
              <w:t>Dostavlja se digitalni dokument prilaganjem u za to predviđeno mjesto u e-Prijavnici</w:t>
            </w:r>
          </w:p>
        </w:tc>
      </w:tr>
    </w:tbl>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3500"/>
        <w:gridCol w:w="2051"/>
        <w:gridCol w:w="3737"/>
      </w:tblGrid>
      <w:tr w:rsidR="00816C13" w:rsidRPr="003167D0" w:rsidTr="00816C13">
        <w:trPr>
          <w:trHeight w:val="457"/>
        </w:trPr>
        <w:tc>
          <w:tcPr>
            <w:tcW w:w="1884" w:type="pct"/>
            <w:shd w:val="clear" w:color="auto" w:fill="FFFFFF" w:themeFill="background1"/>
            <w:vAlign w:val="center"/>
          </w:tcPr>
          <w:p w:rsidR="00816C13" w:rsidRPr="003167D0" w:rsidRDefault="005A6179" w:rsidP="00816C13">
            <w:pPr>
              <w:spacing w:before="40" w:after="80"/>
              <w:rPr>
                <w:rFonts w:ascii="Times New Roman" w:hAnsi="Times New Roman" w:cs="Times New Roman"/>
              </w:rPr>
            </w:pPr>
            <w:r>
              <w:rPr>
                <w:rFonts w:ascii="Times New Roman" w:hAnsi="Times New Roman" w:cs="Times New Roman"/>
              </w:rPr>
              <w:t>5</w:t>
            </w:r>
            <w:r w:rsidR="00816C13" w:rsidRPr="003167D0">
              <w:rPr>
                <w:rFonts w:ascii="Times New Roman" w:hAnsi="Times New Roman" w:cs="Times New Roman"/>
              </w:rPr>
              <w:t xml:space="preserve">. Potvrda Ministarstva financija/Porezne uprave o nepostojanju javnog duga po osnovi javnih davanja o kojima Porezna uprava vodi službenu evidenciju ne starija od 30 kalendarskih dana od dana predaje </w:t>
            </w:r>
            <w:r w:rsidR="00071A58">
              <w:rPr>
                <w:rFonts w:ascii="Times New Roman" w:hAnsi="Times New Roman" w:cs="Times New Roman"/>
              </w:rPr>
              <w:t>projektnog</w:t>
            </w:r>
            <w:r w:rsidR="00816C13" w:rsidRPr="003167D0">
              <w:rPr>
                <w:rFonts w:ascii="Times New Roman" w:hAnsi="Times New Roman" w:cs="Times New Roman"/>
              </w:rPr>
              <w:t xml:space="preserve"> prijedloga te ne novija od dana podnošenja </w:t>
            </w:r>
            <w:r w:rsidR="00071A58">
              <w:rPr>
                <w:rFonts w:ascii="Times New Roman" w:hAnsi="Times New Roman" w:cs="Times New Roman"/>
              </w:rPr>
              <w:t>projektnog</w:t>
            </w:r>
            <w:r w:rsidR="00816C13" w:rsidRPr="003167D0">
              <w:rPr>
                <w:rFonts w:ascii="Times New Roman" w:hAnsi="Times New Roman" w:cs="Times New Roman"/>
              </w:rPr>
              <w:t xml:space="preserve"> prijedloga.</w:t>
            </w:r>
          </w:p>
        </w:tc>
        <w:tc>
          <w:tcPr>
            <w:tcW w:w="1104" w:type="pct"/>
            <w:shd w:val="clear" w:color="auto" w:fill="FFFFFF" w:themeFill="background1"/>
            <w:vAlign w:val="center"/>
          </w:tcPr>
          <w:p w:rsidR="00816C13" w:rsidRPr="003167D0" w:rsidRDefault="00816C13" w:rsidP="00816C13">
            <w:pPr>
              <w:spacing w:before="40" w:after="80"/>
              <w:jc w:val="center"/>
              <w:rPr>
                <w:rFonts w:ascii="Times New Roman" w:hAnsi="Times New Roman" w:cs="Times New Roman"/>
              </w:rPr>
            </w:pPr>
            <w:r w:rsidRPr="003167D0">
              <w:rPr>
                <w:rFonts w:ascii="Times New Roman" w:hAnsi="Times New Roman" w:cs="Times New Roman"/>
              </w:rPr>
              <w:t>ako je primjenjivo</w:t>
            </w:r>
          </w:p>
        </w:tc>
        <w:tc>
          <w:tcPr>
            <w:tcW w:w="2012" w:type="pct"/>
            <w:shd w:val="clear" w:color="auto" w:fill="FFFFFF" w:themeFill="background1"/>
            <w:vAlign w:val="center"/>
          </w:tcPr>
          <w:p w:rsidR="00816C13" w:rsidRPr="003167D0" w:rsidRDefault="00816C13" w:rsidP="00816C13">
            <w:pPr>
              <w:spacing w:before="40" w:after="80"/>
              <w:rPr>
                <w:rFonts w:ascii="Times New Roman" w:hAnsi="Times New Roman" w:cs="Times New Roman"/>
              </w:rPr>
            </w:pPr>
            <w:r w:rsidRPr="003167D0">
              <w:rPr>
                <w:rFonts w:ascii="Times New Roman" w:hAnsi="Times New Roman" w:cs="Times New Roman"/>
              </w:rPr>
              <w:t>Dostavlja se digitalni dokument prilaganjem u za to predviđeno mjesto u e-Prijavnici</w:t>
            </w:r>
          </w:p>
        </w:tc>
      </w:tr>
      <w:tr w:rsidR="00816C13" w:rsidRPr="003167D0" w:rsidTr="00816C13">
        <w:tc>
          <w:tcPr>
            <w:tcW w:w="1884" w:type="pct"/>
            <w:shd w:val="clear" w:color="auto" w:fill="FFFFFF" w:themeFill="background1"/>
            <w:vAlign w:val="center"/>
          </w:tcPr>
          <w:p w:rsidR="00816C13" w:rsidRPr="003167D0" w:rsidRDefault="005A6179" w:rsidP="00816C13">
            <w:pPr>
              <w:spacing w:before="40" w:after="80"/>
              <w:rPr>
                <w:rFonts w:ascii="Times New Roman" w:hAnsi="Times New Roman" w:cs="Times New Roman"/>
              </w:rPr>
            </w:pPr>
            <w:r>
              <w:rPr>
                <w:rFonts w:ascii="Times New Roman" w:hAnsi="Times New Roman" w:cs="Times New Roman"/>
              </w:rPr>
              <w:t>6</w:t>
            </w:r>
            <w:r w:rsidR="00816C13" w:rsidRPr="003167D0">
              <w:rPr>
                <w:rFonts w:ascii="Times New Roman" w:hAnsi="Times New Roman" w:cs="Times New Roman"/>
              </w:rPr>
              <w:t>. Potvrda FINA-e o predanom financijskom izvještaju</w:t>
            </w:r>
          </w:p>
        </w:tc>
        <w:tc>
          <w:tcPr>
            <w:tcW w:w="1104" w:type="pct"/>
            <w:shd w:val="clear" w:color="auto" w:fill="FFFFFF" w:themeFill="background1"/>
            <w:vAlign w:val="center"/>
          </w:tcPr>
          <w:p w:rsidR="00816C13" w:rsidRPr="003167D0" w:rsidRDefault="00816C13" w:rsidP="00816C13">
            <w:pPr>
              <w:spacing w:before="40" w:after="80"/>
              <w:jc w:val="center"/>
              <w:rPr>
                <w:rFonts w:ascii="Times New Roman" w:hAnsi="Times New Roman" w:cs="Times New Roman"/>
              </w:rPr>
            </w:pPr>
            <w:r w:rsidRPr="003167D0">
              <w:rPr>
                <w:rFonts w:ascii="Times New Roman" w:hAnsi="Times New Roman" w:cs="Times New Roman"/>
              </w:rPr>
              <w:t>ako je primjenjivo</w:t>
            </w:r>
          </w:p>
        </w:tc>
        <w:tc>
          <w:tcPr>
            <w:tcW w:w="2012" w:type="pct"/>
            <w:shd w:val="clear" w:color="auto" w:fill="FFFFFF" w:themeFill="background1"/>
            <w:vAlign w:val="center"/>
          </w:tcPr>
          <w:p w:rsidR="00816C13" w:rsidRPr="003167D0" w:rsidRDefault="00816C13" w:rsidP="00816C13">
            <w:pPr>
              <w:spacing w:before="40" w:after="80"/>
              <w:jc w:val="both"/>
              <w:rPr>
                <w:rFonts w:ascii="Times New Roman" w:hAnsi="Times New Roman" w:cs="Times New Roman"/>
              </w:rPr>
            </w:pPr>
            <w:r w:rsidRPr="003167D0">
              <w:rPr>
                <w:rFonts w:ascii="Times New Roman" w:hAnsi="Times New Roman" w:cs="Times New Roman"/>
              </w:rPr>
              <w:t>Dostavlja se digitalni dokument prilaganjem u za to predviđeno mjesto u e-Prijavnici</w:t>
            </w:r>
          </w:p>
        </w:tc>
      </w:tr>
      <w:tr w:rsidR="00816C13" w:rsidRPr="003167D0" w:rsidTr="00816C13">
        <w:tc>
          <w:tcPr>
            <w:tcW w:w="1884" w:type="pct"/>
            <w:shd w:val="clear" w:color="auto" w:fill="FFFFFF" w:themeFill="background1"/>
            <w:vAlign w:val="center"/>
          </w:tcPr>
          <w:p w:rsidR="00816C13" w:rsidRPr="003167D0" w:rsidRDefault="00E01D30" w:rsidP="002E3E02">
            <w:pPr>
              <w:spacing w:before="40" w:after="80"/>
              <w:rPr>
                <w:rFonts w:ascii="Times New Roman" w:hAnsi="Times New Roman" w:cs="Times New Roman"/>
              </w:rPr>
            </w:pPr>
            <w:r>
              <w:rPr>
                <w:rFonts w:ascii="Times New Roman" w:hAnsi="Times New Roman" w:cs="Times New Roman"/>
              </w:rPr>
              <w:t>7</w:t>
            </w:r>
            <w:r w:rsidR="00816C13" w:rsidRPr="003167D0">
              <w:rPr>
                <w:rFonts w:ascii="Times New Roman" w:hAnsi="Times New Roman" w:cs="Times New Roman"/>
              </w:rPr>
              <w:t xml:space="preserve">. Detaljno razrađeni troškovnik za SVAKU navedenu </w:t>
            </w:r>
            <w:r w:rsidR="002E3E02">
              <w:rPr>
                <w:rFonts w:ascii="Times New Roman" w:hAnsi="Times New Roman" w:cs="Times New Roman"/>
              </w:rPr>
              <w:t xml:space="preserve">projektnu </w:t>
            </w:r>
            <w:r w:rsidR="00816C13" w:rsidRPr="003167D0">
              <w:rPr>
                <w:rFonts w:ascii="Times New Roman" w:hAnsi="Times New Roman" w:cs="Times New Roman"/>
              </w:rPr>
              <w:lastRenderedPageBreak/>
              <w:t>aktivnost</w:t>
            </w:r>
          </w:p>
        </w:tc>
        <w:tc>
          <w:tcPr>
            <w:tcW w:w="1104" w:type="pct"/>
            <w:shd w:val="clear" w:color="auto" w:fill="FFFFFF" w:themeFill="background1"/>
            <w:vAlign w:val="center"/>
          </w:tcPr>
          <w:p w:rsidR="00816C13" w:rsidRPr="003167D0" w:rsidRDefault="00816C13" w:rsidP="00816C13">
            <w:pPr>
              <w:spacing w:before="40" w:after="80"/>
              <w:jc w:val="center"/>
              <w:rPr>
                <w:rFonts w:ascii="Times New Roman" w:hAnsi="Times New Roman" w:cs="Times New Roman"/>
              </w:rPr>
            </w:pPr>
            <w:r w:rsidRPr="003167D0">
              <w:rPr>
                <w:rFonts w:ascii="Times New Roman" w:hAnsi="Times New Roman" w:cs="Times New Roman"/>
              </w:rPr>
              <w:lastRenderedPageBreak/>
              <w:t>da</w:t>
            </w:r>
          </w:p>
        </w:tc>
        <w:tc>
          <w:tcPr>
            <w:tcW w:w="2012" w:type="pct"/>
            <w:shd w:val="clear" w:color="auto" w:fill="FFFFFF" w:themeFill="background1"/>
            <w:vAlign w:val="center"/>
          </w:tcPr>
          <w:p w:rsidR="00816C13" w:rsidRPr="003167D0" w:rsidRDefault="00816C13" w:rsidP="00816C13">
            <w:pPr>
              <w:spacing w:before="40" w:after="80"/>
              <w:rPr>
                <w:rFonts w:ascii="Times New Roman" w:hAnsi="Times New Roman" w:cs="Times New Roman"/>
              </w:rPr>
            </w:pPr>
            <w:r w:rsidRPr="003167D0">
              <w:rPr>
                <w:rFonts w:ascii="Times New Roman" w:hAnsi="Times New Roman" w:cs="Times New Roman"/>
              </w:rPr>
              <w:t xml:space="preserve">Dostavlja se digitalni dokument prilaganjem u za to predviđeno mjesto </w:t>
            </w:r>
            <w:r w:rsidRPr="003167D0">
              <w:rPr>
                <w:rFonts w:ascii="Times New Roman" w:hAnsi="Times New Roman" w:cs="Times New Roman"/>
              </w:rPr>
              <w:lastRenderedPageBreak/>
              <w:t>u e-Prijavnici</w:t>
            </w:r>
          </w:p>
        </w:tc>
      </w:tr>
      <w:tr w:rsidR="002210EF" w:rsidRPr="003167D0" w:rsidTr="00816C13">
        <w:tc>
          <w:tcPr>
            <w:tcW w:w="1884" w:type="pct"/>
            <w:shd w:val="clear" w:color="auto" w:fill="FFFFFF" w:themeFill="background1"/>
            <w:vAlign w:val="center"/>
          </w:tcPr>
          <w:p w:rsidR="002210EF" w:rsidRPr="003167D0" w:rsidRDefault="00E01D30" w:rsidP="002210EF">
            <w:pPr>
              <w:spacing w:before="40" w:after="80"/>
              <w:rPr>
                <w:rFonts w:ascii="Times New Roman" w:hAnsi="Times New Roman" w:cs="Times New Roman"/>
              </w:rPr>
            </w:pPr>
            <w:r>
              <w:rPr>
                <w:rFonts w:ascii="Times New Roman" w:hAnsi="Times New Roman" w:cs="Times New Roman"/>
              </w:rPr>
              <w:lastRenderedPageBreak/>
              <w:t>8</w:t>
            </w:r>
            <w:r w:rsidR="002210EF">
              <w:rPr>
                <w:rFonts w:ascii="Times New Roman" w:hAnsi="Times New Roman" w:cs="Times New Roman"/>
              </w:rPr>
              <w:t>. Dokaz o preliminarnoj procjeni štete ili nalaz ovlaštenog statičara</w:t>
            </w:r>
            <w:r w:rsidR="00E756D4">
              <w:rPr>
                <w:rStyle w:val="FootnoteReference"/>
                <w:rFonts w:ascii="Times New Roman" w:hAnsi="Times New Roman" w:cs="Times New Roman"/>
              </w:rPr>
              <w:footnoteReference w:id="13"/>
            </w:r>
          </w:p>
        </w:tc>
        <w:tc>
          <w:tcPr>
            <w:tcW w:w="1104" w:type="pct"/>
            <w:shd w:val="clear" w:color="auto" w:fill="FFFFFF" w:themeFill="background1"/>
            <w:vAlign w:val="center"/>
          </w:tcPr>
          <w:p w:rsidR="002210EF" w:rsidRPr="003167D0" w:rsidRDefault="002210EF" w:rsidP="00816C13">
            <w:pPr>
              <w:spacing w:before="40" w:after="80"/>
              <w:jc w:val="center"/>
              <w:rPr>
                <w:rFonts w:ascii="Times New Roman" w:hAnsi="Times New Roman" w:cs="Times New Roman"/>
              </w:rPr>
            </w:pPr>
            <w:r>
              <w:rPr>
                <w:rFonts w:ascii="Times New Roman" w:hAnsi="Times New Roman" w:cs="Times New Roman"/>
              </w:rPr>
              <w:t>da</w:t>
            </w:r>
          </w:p>
        </w:tc>
        <w:tc>
          <w:tcPr>
            <w:tcW w:w="2012" w:type="pct"/>
            <w:shd w:val="clear" w:color="auto" w:fill="FFFFFF" w:themeFill="background1"/>
            <w:vAlign w:val="center"/>
          </w:tcPr>
          <w:p w:rsidR="002210EF" w:rsidRPr="003167D0" w:rsidRDefault="00E879FA" w:rsidP="00816C13">
            <w:pPr>
              <w:spacing w:before="40" w:after="80"/>
              <w:rPr>
                <w:rFonts w:ascii="Times New Roman" w:hAnsi="Times New Roman" w:cs="Times New Roman"/>
              </w:rPr>
            </w:pPr>
            <w:r>
              <w:rPr>
                <w:rFonts w:ascii="Times New Roman" w:hAnsi="Times New Roman" w:cs="Times New Roman"/>
              </w:rPr>
              <w:t xml:space="preserve">Dostavlja se digitalni dokument prilaganjem u za to predviđeno mjesto </w:t>
            </w:r>
          </w:p>
        </w:tc>
      </w:tr>
      <w:tr w:rsidR="00816C13" w:rsidRPr="003167D0" w:rsidTr="00816C13">
        <w:trPr>
          <w:trHeight w:val="457"/>
        </w:trPr>
        <w:tc>
          <w:tcPr>
            <w:tcW w:w="1884" w:type="pct"/>
            <w:shd w:val="clear" w:color="auto" w:fill="FFFFFF" w:themeFill="background1"/>
            <w:vAlign w:val="center"/>
          </w:tcPr>
          <w:p w:rsidR="00816C13" w:rsidRPr="003167D0" w:rsidRDefault="00E01D30" w:rsidP="00C43597">
            <w:pPr>
              <w:spacing w:before="40" w:after="80"/>
              <w:rPr>
                <w:rFonts w:ascii="Times New Roman" w:hAnsi="Times New Roman" w:cs="Times New Roman"/>
              </w:rPr>
            </w:pPr>
            <w:r>
              <w:rPr>
                <w:rFonts w:ascii="Times New Roman" w:hAnsi="Times New Roman" w:cs="Times New Roman"/>
              </w:rPr>
              <w:t>9</w:t>
            </w:r>
            <w:r w:rsidR="00816C13" w:rsidRPr="003167D0">
              <w:rPr>
                <w:rFonts w:ascii="Times New Roman" w:hAnsi="Times New Roman" w:cs="Times New Roman"/>
              </w:rPr>
              <w:t xml:space="preserve">. </w:t>
            </w:r>
            <w:r w:rsidR="00C43597">
              <w:rPr>
                <w:rFonts w:ascii="Times New Roman" w:hAnsi="Times New Roman" w:cs="Times New Roman"/>
              </w:rPr>
              <w:t xml:space="preserve">Akt </w:t>
            </w:r>
            <w:r w:rsidR="00816C13" w:rsidRPr="003167D0">
              <w:rPr>
                <w:rFonts w:ascii="Times New Roman" w:hAnsi="Times New Roman" w:cs="Times New Roman"/>
              </w:rPr>
              <w:t xml:space="preserve">o mjerama zaštite </w:t>
            </w:r>
            <w:r w:rsidR="00C43597">
              <w:rPr>
                <w:rFonts w:ascii="Times New Roman" w:hAnsi="Times New Roman" w:cs="Times New Roman"/>
              </w:rPr>
              <w:t>kulturnog dobra oštećenog u potresu temeljem popisa štete na kulturnom dobru</w:t>
            </w:r>
            <w:r w:rsidR="00EF192A">
              <w:rPr>
                <w:rStyle w:val="FootnoteReference"/>
                <w:rFonts w:ascii="Times New Roman" w:hAnsi="Times New Roman" w:cs="Times New Roman"/>
              </w:rPr>
              <w:footnoteReference w:id="14"/>
            </w:r>
            <w:r w:rsidR="00EF192A">
              <w:rPr>
                <w:rFonts w:ascii="Times New Roman" w:hAnsi="Times New Roman" w:cs="Times New Roman"/>
              </w:rPr>
              <w:t xml:space="preserve">  </w:t>
            </w:r>
          </w:p>
        </w:tc>
        <w:tc>
          <w:tcPr>
            <w:tcW w:w="1104" w:type="pct"/>
            <w:shd w:val="clear" w:color="auto" w:fill="FFFFFF" w:themeFill="background1"/>
            <w:vAlign w:val="center"/>
          </w:tcPr>
          <w:p w:rsidR="00816C13" w:rsidRPr="003167D0" w:rsidRDefault="00816C13" w:rsidP="00816C13">
            <w:pPr>
              <w:spacing w:before="40" w:after="80"/>
              <w:jc w:val="center"/>
              <w:rPr>
                <w:rFonts w:ascii="Times New Roman" w:hAnsi="Times New Roman" w:cs="Times New Roman"/>
              </w:rPr>
            </w:pPr>
            <w:r w:rsidRPr="003167D0">
              <w:rPr>
                <w:rFonts w:ascii="Times New Roman" w:hAnsi="Times New Roman" w:cs="Times New Roman"/>
              </w:rPr>
              <w:t>da</w:t>
            </w:r>
          </w:p>
        </w:tc>
        <w:tc>
          <w:tcPr>
            <w:tcW w:w="2012" w:type="pct"/>
            <w:shd w:val="clear" w:color="auto" w:fill="FFFFFF" w:themeFill="background1"/>
            <w:vAlign w:val="center"/>
          </w:tcPr>
          <w:p w:rsidR="00816C13" w:rsidRPr="003167D0" w:rsidRDefault="00816C13" w:rsidP="00816C13">
            <w:pPr>
              <w:spacing w:before="40" w:after="80"/>
              <w:rPr>
                <w:rFonts w:ascii="Times New Roman" w:hAnsi="Times New Roman" w:cs="Times New Roman"/>
              </w:rPr>
            </w:pPr>
            <w:r w:rsidRPr="003167D0">
              <w:rPr>
                <w:rFonts w:ascii="Times New Roman" w:hAnsi="Times New Roman" w:cs="Times New Roman"/>
              </w:rPr>
              <w:t>Stručno mišljenje/mjere zaštite izdaje nadležno tijelo zaštite kulturne baštine (Konzervatorski odjeli Ministarstva kulture i medija ili Gradski zavod za zaštitu spomenika kulture i prirode Grada Zagreba)</w:t>
            </w:r>
          </w:p>
          <w:p w:rsidR="00816C13" w:rsidRPr="003167D0" w:rsidRDefault="00816C13" w:rsidP="00816C13">
            <w:pPr>
              <w:spacing w:before="40" w:after="80"/>
              <w:rPr>
                <w:rFonts w:ascii="Times New Roman" w:hAnsi="Times New Roman" w:cs="Times New Roman"/>
              </w:rPr>
            </w:pPr>
            <w:r w:rsidRPr="003167D0">
              <w:rPr>
                <w:rFonts w:ascii="Times New Roman" w:hAnsi="Times New Roman" w:cs="Times New Roman"/>
              </w:rPr>
              <w:t>Dostavlja se digitalni dokument prilaganjem u za to predviđeno mjesto u e-Prijavnici.</w:t>
            </w:r>
          </w:p>
        </w:tc>
      </w:tr>
      <w:tr w:rsidR="00816C13" w:rsidRPr="003167D0" w:rsidTr="00816C13">
        <w:trPr>
          <w:trHeight w:val="457"/>
        </w:trPr>
        <w:tc>
          <w:tcPr>
            <w:tcW w:w="1884" w:type="pct"/>
            <w:shd w:val="clear" w:color="auto" w:fill="FFFFFF" w:themeFill="background1"/>
            <w:vAlign w:val="center"/>
          </w:tcPr>
          <w:p w:rsidR="00816C13" w:rsidRPr="003167D0" w:rsidRDefault="00E01D30" w:rsidP="00A372CF">
            <w:pPr>
              <w:spacing w:before="40" w:after="80"/>
              <w:rPr>
                <w:rFonts w:ascii="Times New Roman" w:hAnsi="Times New Roman" w:cs="Times New Roman"/>
              </w:rPr>
            </w:pPr>
            <w:r>
              <w:rPr>
                <w:rFonts w:ascii="Times New Roman" w:hAnsi="Times New Roman" w:cs="Times New Roman"/>
              </w:rPr>
              <w:t>10</w:t>
            </w:r>
            <w:r w:rsidR="002210EF">
              <w:rPr>
                <w:rFonts w:ascii="Times New Roman" w:hAnsi="Times New Roman" w:cs="Times New Roman"/>
              </w:rPr>
              <w:t>.</w:t>
            </w:r>
            <w:r w:rsidR="00816C13" w:rsidRPr="003167D0">
              <w:rPr>
                <w:rFonts w:ascii="Times New Roman" w:hAnsi="Times New Roman" w:cs="Times New Roman"/>
              </w:rPr>
              <w:t xml:space="preserve"> Dokumentacija </w:t>
            </w:r>
            <w:r w:rsidR="00A372CF">
              <w:rPr>
                <w:rFonts w:ascii="Times New Roman" w:hAnsi="Times New Roman" w:cs="Times New Roman"/>
              </w:rPr>
              <w:t>o nabavi</w:t>
            </w:r>
          </w:p>
        </w:tc>
        <w:tc>
          <w:tcPr>
            <w:tcW w:w="1104" w:type="pct"/>
            <w:shd w:val="clear" w:color="auto" w:fill="FFFFFF" w:themeFill="background1"/>
            <w:vAlign w:val="center"/>
          </w:tcPr>
          <w:p w:rsidR="00816C13" w:rsidRPr="003167D0" w:rsidRDefault="00065F45" w:rsidP="00831E87">
            <w:pPr>
              <w:spacing w:before="40" w:after="80"/>
              <w:jc w:val="center"/>
              <w:rPr>
                <w:rFonts w:ascii="Times New Roman" w:hAnsi="Times New Roman" w:cs="Times New Roman"/>
              </w:rPr>
            </w:pPr>
            <w:r>
              <w:rPr>
                <w:rFonts w:ascii="Times New Roman" w:hAnsi="Times New Roman" w:cs="Times New Roman"/>
              </w:rPr>
              <w:t>d</w:t>
            </w:r>
            <w:r w:rsidRPr="00065F45">
              <w:rPr>
                <w:rFonts w:ascii="Times New Roman" w:hAnsi="Times New Roman" w:cs="Times New Roman"/>
              </w:rPr>
              <w:t>a</w:t>
            </w:r>
            <w:r>
              <w:rPr>
                <w:rFonts w:ascii="Times New Roman" w:hAnsi="Times New Roman" w:cs="Times New Roman"/>
              </w:rPr>
              <w:t>,</w:t>
            </w:r>
            <w:r w:rsidRPr="00065F45">
              <w:rPr>
                <w:rFonts w:ascii="Times New Roman" w:hAnsi="Times New Roman" w:cs="Times New Roman"/>
              </w:rPr>
              <w:t xml:space="preserve"> ako je postupak nabave u tijeku ili je proveden do dana</w:t>
            </w:r>
            <w:r>
              <w:rPr>
                <w:rFonts w:ascii="Times New Roman" w:hAnsi="Times New Roman" w:cs="Times New Roman"/>
              </w:rPr>
              <w:t xml:space="preserve"> podnošenja prijave</w:t>
            </w:r>
          </w:p>
        </w:tc>
        <w:tc>
          <w:tcPr>
            <w:tcW w:w="2012" w:type="pct"/>
            <w:shd w:val="clear" w:color="auto" w:fill="FFFFFF" w:themeFill="background1"/>
            <w:vAlign w:val="center"/>
          </w:tcPr>
          <w:p w:rsidR="00816C13" w:rsidRPr="003167D0" w:rsidRDefault="00816C13" w:rsidP="00816C13">
            <w:pPr>
              <w:spacing w:before="40" w:after="80"/>
              <w:rPr>
                <w:rFonts w:ascii="Times New Roman" w:hAnsi="Times New Roman" w:cs="Times New Roman"/>
              </w:rPr>
            </w:pPr>
            <w:r w:rsidRPr="003167D0">
              <w:rPr>
                <w:rFonts w:ascii="Times New Roman" w:hAnsi="Times New Roman" w:cs="Times New Roman"/>
              </w:rPr>
              <w:t xml:space="preserve">Dostavlja se digitalni dokument prilaganjem u za to predviđeno mjesto u e-Prijavnici </w:t>
            </w:r>
          </w:p>
        </w:tc>
      </w:tr>
    </w:tbl>
    <w:p w:rsidR="009A608E" w:rsidRPr="003167D0" w:rsidRDefault="009A608E" w:rsidP="00757C0B">
      <w:pPr>
        <w:spacing w:after="0"/>
        <w:jc w:val="both"/>
        <w:rPr>
          <w:rFonts w:ascii="Times New Roman" w:hAnsi="Times New Roman" w:cs="Times New Roman"/>
        </w:rPr>
      </w:pPr>
    </w:p>
    <w:p w:rsidR="009A608E" w:rsidRPr="003167D0" w:rsidRDefault="002B6800" w:rsidP="00CD7EEF">
      <w:pPr>
        <w:pStyle w:val="NoSpacing"/>
        <w:jc w:val="both"/>
        <w:rPr>
          <w:rFonts w:ascii="Times New Roman" w:hAnsi="Times New Roman" w:cs="Times New Roman"/>
          <w:sz w:val="24"/>
          <w:szCs w:val="24"/>
        </w:rPr>
      </w:pPr>
      <w:r w:rsidRPr="003167D0">
        <w:rPr>
          <w:rFonts w:ascii="Times New Roman" w:hAnsi="Times New Roman" w:cs="Times New Roman"/>
          <w:sz w:val="24"/>
          <w:szCs w:val="24"/>
        </w:rPr>
        <w:t xml:space="preserve">Ukoliko se </w:t>
      </w:r>
      <w:r w:rsidR="00083132">
        <w:rPr>
          <w:rFonts w:ascii="Times New Roman" w:hAnsi="Times New Roman" w:cs="Times New Roman"/>
          <w:sz w:val="24"/>
          <w:szCs w:val="24"/>
        </w:rPr>
        <w:t>projektni prijedlog</w:t>
      </w:r>
      <w:r w:rsidRPr="003167D0">
        <w:rPr>
          <w:rFonts w:ascii="Times New Roman" w:hAnsi="Times New Roman" w:cs="Times New Roman"/>
          <w:sz w:val="24"/>
          <w:szCs w:val="24"/>
        </w:rPr>
        <w:t xml:space="preserve"> podnosi putem e-prijavnica, d</w:t>
      </w:r>
      <w:r w:rsidR="009A608E" w:rsidRPr="003167D0">
        <w:rPr>
          <w:rFonts w:ascii="Times New Roman" w:hAnsi="Times New Roman" w:cs="Times New Roman"/>
          <w:sz w:val="24"/>
          <w:szCs w:val="24"/>
        </w:rPr>
        <w:t>okumentacija koja zaht</w:t>
      </w:r>
      <w:r w:rsidR="00BA74EB" w:rsidRPr="003167D0">
        <w:rPr>
          <w:rFonts w:ascii="Times New Roman" w:hAnsi="Times New Roman" w:cs="Times New Roman"/>
          <w:sz w:val="24"/>
          <w:szCs w:val="24"/>
        </w:rPr>
        <w:t>i</w:t>
      </w:r>
      <w:r w:rsidR="009A608E" w:rsidRPr="003167D0">
        <w:rPr>
          <w:rFonts w:ascii="Times New Roman" w:hAnsi="Times New Roman" w:cs="Times New Roman"/>
          <w:sz w:val="24"/>
          <w:szCs w:val="24"/>
        </w:rPr>
        <w:t xml:space="preserve">jeva potpis </w:t>
      </w:r>
      <w:r w:rsidR="00E53F0E" w:rsidRPr="003167D0">
        <w:rPr>
          <w:rFonts w:ascii="Times New Roman" w:hAnsi="Times New Roman" w:cs="Times New Roman"/>
          <w:sz w:val="24"/>
          <w:szCs w:val="24"/>
        </w:rPr>
        <w:t>p</w:t>
      </w:r>
      <w:r w:rsidR="009A608E" w:rsidRPr="003167D0">
        <w:rPr>
          <w:rFonts w:ascii="Times New Roman" w:hAnsi="Times New Roman" w:cs="Times New Roman"/>
          <w:sz w:val="24"/>
          <w:szCs w:val="24"/>
        </w:rPr>
        <w:t>rijavitelja, mora biti</w:t>
      </w:r>
      <w:r w:rsidR="00326C1C" w:rsidRPr="003167D0">
        <w:rPr>
          <w:rFonts w:ascii="Times New Roman" w:hAnsi="Times New Roman" w:cs="Times New Roman"/>
          <w:sz w:val="24"/>
          <w:szCs w:val="24"/>
        </w:rPr>
        <w:t xml:space="preserve"> sken</w:t>
      </w:r>
      <w:r w:rsidR="009A608E" w:rsidRPr="003167D0">
        <w:rPr>
          <w:rFonts w:ascii="Times New Roman" w:hAnsi="Times New Roman" w:cs="Times New Roman"/>
          <w:sz w:val="24"/>
          <w:szCs w:val="24"/>
        </w:rPr>
        <w:t xml:space="preserve"> izvornik</w:t>
      </w:r>
      <w:r w:rsidR="00326C1C" w:rsidRPr="003167D0">
        <w:rPr>
          <w:rFonts w:ascii="Times New Roman" w:hAnsi="Times New Roman" w:cs="Times New Roman"/>
          <w:sz w:val="24"/>
          <w:szCs w:val="24"/>
        </w:rPr>
        <w:t>a</w:t>
      </w:r>
      <w:r w:rsidR="00816C13" w:rsidRPr="003167D0">
        <w:rPr>
          <w:rFonts w:ascii="Times New Roman" w:hAnsi="Times New Roman" w:cs="Times New Roman"/>
          <w:sz w:val="24"/>
          <w:szCs w:val="24"/>
        </w:rPr>
        <w:t xml:space="preserve"> </w:t>
      </w:r>
      <w:r w:rsidR="009A608E" w:rsidRPr="003167D0">
        <w:rPr>
          <w:rFonts w:ascii="Times New Roman" w:hAnsi="Times New Roman" w:cs="Times New Roman"/>
          <w:sz w:val="24"/>
          <w:szCs w:val="24"/>
        </w:rPr>
        <w:t>i potpisom ovlaštene osobe za zastupanje</w:t>
      </w:r>
      <w:r w:rsidR="006701E5" w:rsidRPr="003167D0">
        <w:rPr>
          <w:rFonts w:ascii="Times New Roman" w:hAnsi="Times New Roman" w:cs="Times New Roman"/>
          <w:sz w:val="24"/>
          <w:szCs w:val="24"/>
        </w:rPr>
        <w:t>, dostavljen</w:t>
      </w:r>
      <w:r w:rsidR="00BA74EB" w:rsidRPr="003167D0">
        <w:rPr>
          <w:rFonts w:ascii="Times New Roman" w:hAnsi="Times New Roman" w:cs="Times New Roman"/>
          <w:sz w:val="24"/>
          <w:szCs w:val="24"/>
        </w:rPr>
        <w:t>a</w:t>
      </w:r>
      <w:r w:rsidR="00317E8E" w:rsidRPr="003167D0">
        <w:rPr>
          <w:rFonts w:ascii="Times New Roman" w:hAnsi="Times New Roman" w:cs="Times New Roman"/>
          <w:sz w:val="24"/>
          <w:szCs w:val="24"/>
        </w:rPr>
        <w:t xml:space="preserve"> elektroničkim putem te dostup</w:t>
      </w:r>
      <w:r w:rsidR="006701E5" w:rsidRPr="003167D0">
        <w:rPr>
          <w:rFonts w:ascii="Times New Roman" w:hAnsi="Times New Roman" w:cs="Times New Roman"/>
          <w:sz w:val="24"/>
          <w:szCs w:val="24"/>
        </w:rPr>
        <w:t>n</w:t>
      </w:r>
      <w:r w:rsidR="00BA74EB" w:rsidRPr="003167D0">
        <w:rPr>
          <w:rFonts w:ascii="Times New Roman" w:hAnsi="Times New Roman" w:cs="Times New Roman"/>
          <w:sz w:val="24"/>
          <w:szCs w:val="24"/>
        </w:rPr>
        <w:t>a</w:t>
      </w:r>
      <w:r w:rsidR="00317E8E" w:rsidRPr="003167D0">
        <w:rPr>
          <w:rFonts w:ascii="Times New Roman" w:hAnsi="Times New Roman" w:cs="Times New Roman"/>
          <w:sz w:val="24"/>
          <w:szCs w:val="24"/>
        </w:rPr>
        <w:t xml:space="preserve"> u izvorniku na zahtjev nadležnog tijela.</w:t>
      </w:r>
      <w:r w:rsidR="009A608E" w:rsidRPr="003167D0">
        <w:rPr>
          <w:rFonts w:ascii="Times New Roman" w:hAnsi="Times New Roman" w:cs="Times New Roman"/>
          <w:sz w:val="24"/>
          <w:szCs w:val="24"/>
        </w:rPr>
        <w:t xml:space="preserve"> </w:t>
      </w:r>
    </w:p>
    <w:p w:rsidR="00816C13" w:rsidRPr="003167D0" w:rsidRDefault="00816C13" w:rsidP="00CD7EEF">
      <w:pPr>
        <w:pStyle w:val="NoSpacing"/>
        <w:jc w:val="both"/>
        <w:rPr>
          <w:rFonts w:ascii="Times New Roman" w:hAnsi="Times New Roman" w:cs="Times New Roman"/>
          <w:sz w:val="24"/>
          <w:szCs w:val="24"/>
        </w:rPr>
      </w:pPr>
    </w:p>
    <w:p w:rsidR="00816C13" w:rsidRPr="00083132" w:rsidRDefault="002C57EC" w:rsidP="00083132">
      <w:pPr>
        <w:widowControl w:val="0"/>
        <w:autoSpaceDE w:val="0"/>
        <w:autoSpaceDN w:val="0"/>
        <w:adjustRightInd w:val="0"/>
        <w:spacing w:after="0"/>
        <w:jc w:val="both"/>
        <w:rPr>
          <w:rFonts w:ascii="Times New Roman" w:hAnsi="Times New Roman" w:cs="Times New Roman"/>
          <w:b/>
          <w:bCs/>
          <w:i/>
          <w:iCs/>
          <w:color w:val="000000"/>
          <w:sz w:val="24"/>
          <w:szCs w:val="24"/>
        </w:rPr>
      </w:pPr>
      <w:r w:rsidRPr="003167D0">
        <w:rPr>
          <w:rFonts w:ascii="Times New Roman" w:hAnsi="Times New Roman" w:cs="Times New Roman"/>
          <w:b/>
          <w:bCs/>
          <w:i/>
          <w:iCs/>
          <w:sz w:val="24"/>
          <w:szCs w:val="24"/>
        </w:rPr>
        <w:t xml:space="preserve">Danom predaje </w:t>
      </w:r>
      <w:r w:rsidR="00083132">
        <w:rPr>
          <w:rFonts w:ascii="Times New Roman" w:hAnsi="Times New Roman" w:cs="Times New Roman"/>
          <w:b/>
          <w:bCs/>
          <w:i/>
          <w:iCs/>
          <w:sz w:val="24"/>
          <w:szCs w:val="24"/>
        </w:rPr>
        <w:t>projektnog</w:t>
      </w:r>
      <w:r w:rsidRPr="003167D0">
        <w:rPr>
          <w:rFonts w:ascii="Times New Roman" w:hAnsi="Times New Roman" w:cs="Times New Roman"/>
          <w:b/>
          <w:bCs/>
          <w:i/>
          <w:iCs/>
          <w:sz w:val="24"/>
          <w:szCs w:val="24"/>
        </w:rPr>
        <w:t xml:space="preserve"> prijedloga smatra se dan kada je </w:t>
      </w:r>
      <w:r w:rsidR="00083132">
        <w:rPr>
          <w:rFonts w:ascii="Times New Roman" w:hAnsi="Times New Roman" w:cs="Times New Roman"/>
          <w:b/>
          <w:bCs/>
          <w:i/>
          <w:iCs/>
          <w:sz w:val="24"/>
          <w:szCs w:val="24"/>
        </w:rPr>
        <w:t>projektni</w:t>
      </w:r>
      <w:r w:rsidRPr="003167D0">
        <w:rPr>
          <w:rFonts w:ascii="Times New Roman" w:hAnsi="Times New Roman" w:cs="Times New Roman"/>
          <w:b/>
          <w:bCs/>
          <w:i/>
          <w:iCs/>
          <w:sz w:val="24"/>
          <w:szCs w:val="24"/>
        </w:rPr>
        <w:t xml:space="preserve"> prijedlog zaprimljen u pisarnici nadležnog tijela (kada ga se predaje izravno u pisarnici) ili dan kada je putem pošte ili drugog ovlaštenog pružatelja usluge predan u pisarnicu nadležnog tijela, odnosno dan kada je zaprimljen putem e-prijavnic</w:t>
      </w:r>
      <w:r w:rsidR="00523509" w:rsidRPr="003167D0">
        <w:rPr>
          <w:rFonts w:ascii="Times New Roman" w:hAnsi="Times New Roman" w:cs="Times New Roman"/>
          <w:b/>
          <w:bCs/>
          <w:i/>
          <w:iCs/>
          <w:sz w:val="24"/>
          <w:szCs w:val="24"/>
        </w:rPr>
        <w:t>e</w:t>
      </w:r>
      <w:r w:rsidRPr="003167D0">
        <w:rPr>
          <w:rFonts w:ascii="Times New Roman" w:hAnsi="Times New Roman" w:cs="Times New Roman"/>
          <w:b/>
          <w:bCs/>
          <w:i/>
          <w:iCs/>
          <w:sz w:val="24"/>
          <w:szCs w:val="24"/>
        </w:rPr>
        <w:t xml:space="preserve">. Ako se </w:t>
      </w:r>
      <w:r w:rsidR="00083132">
        <w:rPr>
          <w:rFonts w:ascii="Times New Roman" w:hAnsi="Times New Roman" w:cs="Times New Roman"/>
          <w:b/>
          <w:bCs/>
          <w:i/>
          <w:iCs/>
          <w:sz w:val="24"/>
          <w:szCs w:val="24"/>
        </w:rPr>
        <w:t>projektni</w:t>
      </w:r>
      <w:r w:rsidRPr="003167D0">
        <w:rPr>
          <w:rFonts w:ascii="Times New Roman" w:hAnsi="Times New Roman" w:cs="Times New Roman"/>
          <w:b/>
          <w:bCs/>
          <w:i/>
          <w:iCs/>
          <w:sz w:val="24"/>
          <w:szCs w:val="24"/>
        </w:rPr>
        <w:t xml:space="preserve"> prijedlog šalje preporučeno putem pošte ili drugog ovlaštenog pruža</w:t>
      </w:r>
      <w:r w:rsidR="00083132">
        <w:rPr>
          <w:rFonts w:ascii="Times New Roman" w:hAnsi="Times New Roman" w:cs="Times New Roman"/>
          <w:b/>
          <w:bCs/>
          <w:i/>
          <w:iCs/>
          <w:sz w:val="24"/>
          <w:szCs w:val="24"/>
        </w:rPr>
        <w:t>telja usluge, danom predaje projektnog</w:t>
      </w:r>
      <w:r w:rsidRPr="003167D0">
        <w:rPr>
          <w:rFonts w:ascii="Times New Roman" w:hAnsi="Times New Roman" w:cs="Times New Roman"/>
          <w:b/>
          <w:bCs/>
          <w:i/>
          <w:iCs/>
          <w:sz w:val="24"/>
          <w:szCs w:val="24"/>
        </w:rPr>
        <w:t xml:space="preserve"> prijedloga smatra se dan predaje pošti ili drug</w:t>
      </w:r>
      <w:r w:rsidR="00083132">
        <w:rPr>
          <w:rFonts w:ascii="Times New Roman" w:hAnsi="Times New Roman" w:cs="Times New Roman"/>
          <w:b/>
          <w:bCs/>
          <w:i/>
          <w:iCs/>
          <w:sz w:val="24"/>
          <w:szCs w:val="24"/>
        </w:rPr>
        <w:t>om ovlaštenom pružatelju usluge.</w:t>
      </w:r>
    </w:p>
    <w:p w:rsidR="00816C13" w:rsidRPr="003167D0" w:rsidRDefault="00816C13" w:rsidP="00816C13">
      <w:pPr>
        <w:pStyle w:val="NoSpacing"/>
        <w:jc w:val="both"/>
        <w:rPr>
          <w:rFonts w:ascii="Times New Roman" w:hAnsi="Times New Roman" w:cs="Times New Roman"/>
          <w:sz w:val="24"/>
          <w:szCs w:val="24"/>
        </w:rPr>
      </w:pPr>
    </w:p>
    <w:p w:rsidR="00816C13" w:rsidRPr="003167D0" w:rsidRDefault="00083132" w:rsidP="00816C13">
      <w:pPr>
        <w:pStyle w:val="NoSpacing"/>
        <w:jc w:val="both"/>
        <w:rPr>
          <w:rFonts w:ascii="Times New Roman" w:hAnsi="Times New Roman" w:cs="Times New Roman"/>
          <w:sz w:val="24"/>
          <w:szCs w:val="24"/>
        </w:rPr>
      </w:pPr>
      <w:r>
        <w:rPr>
          <w:rFonts w:ascii="Times New Roman" w:hAnsi="Times New Roman" w:cs="Times New Roman"/>
          <w:sz w:val="24"/>
          <w:szCs w:val="24"/>
        </w:rPr>
        <w:t>Projektni</w:t>
      </w:r>
      <w:r w:rsidR="00816C13" w:rsidRPr="003167D0">
        <w:rPr>
          <w:rFonts w:ascii="Times New Roman" w:hAnsi="Times New Roman" w:cs="Times New Roman"/>
          <w:sz w:val="24"/>
          <w:szCs w:val="24"/>
        </w:rPr>
        <w:t xml:space="preserve"> prijedlog sa svim prilozima podnosi se od strane ovlaštene osobe Prijavitelja   putem sustava e-Prijavnice Ministarstva kulture i medija u elektroničkom obliku. </w:t>
      </w:r>
    </w:p>
    <w:p w:rsidR="00816C13" w:rsidRPr="003167D0" w:rsidRDefault="00816C13" w:rsidP="00816C13">
      <w:pPr>
        <w:widowControl w:val="0"/>
        <w:autoSpaceDE w:val="0"/>
        <w:autoSpaceDN w:val="0"/>
        <w:adjustRightInd w:val="0"/>
        <w:spacing w:after="0"/>
        <w:jc w:val="both"/>
        <w:rPr>
          <w:rFonts w:ascii="Times New Roman" w:hAnsi="Times New Roman" w:cs="Times New Roman"/>
          <w:color w:val="000000"/>
          <w:sz w:val="24"/>
          <w:szCs w:val="24"/>
        </w:rPr>
      </w:pPr>
    </w:p>
    <w:p w:rsidR="002C57EC" w:rsidRPr="003167D0" w:rsidRDefault="002C57EC" w:rsidP="009A608E">
      <w:pPr>
        <w:widowControl w:val="0"/>
        <w:autoSpaceDE w:val="0"/>
        <w:autoSpaceDN w:val="0"/>
        <w:adjustRightInd w:val="0"/>
        <w:spacing w:after="0"/>
        <w:jc w:val="both"/>
        <w:rPr>
          <w:rFonts w:ascii="Times New Roman" w:hAnsi="Times New Roman" w:cs="Times New Roman"/>
          <w:color w:val="000000"/>
          <w:sz w:val="24"/>
          <w:szCs w:val="24"/>
        </w:rPr>
      </w:pPr>
    </w:p>
    <w:p w:rsidR="00523509" w:rsidRPr="003167D0" w:rsidRDefault="00523509" w:rsidP="00523509">
      <w:pPr>
        <w:pStyle w:val="Heading2"/>
      </w:pPr>
      <w:r w:rsidRPr="003167D0">
        <w:lastRenderedPageBreak/>
        <w:tab/>
      </w:r>
      <w:bookmarkStart w:id="44" w:name="_Toc61949160"/>
      <w:r w:rsidRPr="003167D0">
        <w:t xml:space="preserve">3.2. </w:t>
      </w:r>
      <w:r w:rsidRPr="003167D0">
        <w:rPr>
          <w:iCs w:val="0"/>
        </w:rPr>
        <w:t xml:space="preserve">Rok za predaju </w:t>
      </w:r>
      <w:r w:rsidR="00083132">
        <w:rPr>
          <w:iCs w:val="0"/>
        </w:rPr>
        <w:t>projektnog</w:t>
      </w:r>
      <w:r w:rsidRPr="003167D0">
        <w:rPr>
          <w:iCs w:val="0"/>
        </w:rPr>
        <w:t xml:space="preserve"> prijedloga</w:t>
      </w:r>
      <w:bookmarkEnd w:id="44"/>
    </w:p>
    <w:p w:rsidR="005325ED" w:rsidRPr="003167D0" w:rsidRDefault="005325ED" w:rsidP="009A608E">
      <w:pPr>
        <w:widowControl w:val="0"/>
        <w:autoSpaceDE w:val="0"/>
        <w:autoSpaceDN w:val="0"/>
        <w:adjustRightInd w:val="0"/>
        <w:spacing w:after="0"/>
        <w:jc w:val="both"/>
        <w:rPr>
          <w:rFonts w:ascii="Times New Roman" w:eastAsiaTheme="majorEastAsia" w:hAnsi="Times New Roman" w:cs="Times New Roman"/>
          <w:b/>
          <w:bCs/>
          <w:i/>
          <w:iCs/>
          <w:sz w:val="24"/>
          <w:szCs w:val="24"/>
        </w:rPr>
      </w:pPr>
    </w:p>
    <w:p w:rsidR="00625198" w:rsidRPr="003167D0" w:rsidRDefault="00625198" w:rsidP="00625198">
      <w:pPr>
        <w:widowControl w:val="0"/>
        <w:autoSpaceDE w:val="0"/>
        <w:autoSpaceDN w:val="0"/>
        <w:adjustRightInd w:val="0"/>
        <w:spacing w:after="0"/>
        <w:jc w:val="both"/>
        <w:rPr>
          <w:rFonts w:ascii="Times New Roman" w:hAnsi="Times New Roman" w:cs="Times New Roman"/>
          <w:color w:val="000000"/>
          <w:sz w:val="24"/>
          <w:szCs w:val="24"/>
        </w:rPr>
      </w:pPr>
      <w:r w:rsidRPr="003167D0">
        <w:rPr>
          <w:rFonts w:ascii="Times New Roman" w:hAnsi="Times New Roman" w:cs="Times New Roman"/>
          <w:color w:val="000000"/>
          <w:sz w:val="24"/>
          <w:szCs w:val="24"/>
        </w:rPr>
        <w:t>Poziv se provodi kao otvoreni postupak</w:t>
      </w:r>
      <w:r w:rsidR="00CD37D5" w:rsidRPr="003167D0">
        <w:rPr>
          <w:rFonts w:ascii="Times New Roman" w:hAnsi="Times New Roman" w:cs="Times New Roman"/>
          <w:color w:val="000000"/>
          <w:sz w:val="24"/>
          <w:szCs w:val="24"/>
        </w:rPr>
        <w:t xml:space="preserve">. </w:t>
      </w:r>
      <w:r w:rsidRPr="003167D0">
        <w:rPr>
          <w:rFonts w:ascii="Times New Roman" w:hAnsi="Times New Roman" w:cs="Times New Roman"/>
          <w:color w:val="000000"/>
          <w:sz w:val="24"/>
          <w:szCs w:val="24"/>
        </w:rPr>
        <w:t xml:space="preserve">Dostava (podnošenje) </w:t>
      </w:r>
      <w:r w:rsidR="00742021">
        <w:rPr>
          <w:rFonts w:ascii="Times New Roman" w:hAnsi="Times New Roman" w:cs="Times New Roman"/>
          <w:color w:val="000000"/>
          <w:sz w:val="24"/>
          <w:szCs w:val="24"/>
        </w:rPr>
        <w:t>projektnih</w:t>
      </w:r>
      <w:r w:rsidRPr="003167D0">
        <w:rPr>
          <w:rFonts w:ascii="Times New Roman" w:hAnsi="Times New Roman" w:cs="Times New Roman"/>
          <w:color w:val="000000"/>
          <w:sz w:val="24"/>
          <w:szCs w:val="24"/>
        </w:rPr>
        <w:t xml:space="preserve"> prijedloga dozvoljena je najranije danom objave javnog Poziva, a najkasnije do isteka </w:t>
      </w:r>
      <w:r w:rsidR="00083132">
        <w:rPr>
          <w:rFonts w:ascii="Times New Roman" w:hAnsi="Times New Roman" w:cs="Times New Roman"/>
          <w:color w:val="000000"/>
          <w:sz w:val="24"/>
          <w:szCs w:val="24"/>
        </w:rPr>
        <w:t xml:space="preserve">roka operacije. </w:t>
      </w:r>
      <w:r w:rsidR="00A9235A">
        <w:rPr>
          <w:rFonts w:ascii="Times New Roman" w:hAnsi="Times New Roman" w:cs="Times New Roman"/>
          <w:color w:val="000000"/>
          <w:sz w:val="24"/>
          <w:szCs w:val="24"/>
        </w:rPr>
        <w:t>Projektni prijedlozi će biti razmatrani</w:t>
      </w:r>
      <w:r w:rsidRPr="003167D0">
        <w:rPr>
          <w:rFonts w:ascii="Times New Roman" w:hAnsi="Times New Roman" w:cs="Times New Roman"/>
          <w:color w:val="000000"/>
          <w:sz w:val="24"/>
          <w:szCs w:val="24"/>
        </w:rPr>
        <w:t xml:space="preserve"> po</w:t>
      </w:r>
      <w:r w:rsidR="00A9235A">
        <w:rPr>
          <w:rFonts w:ascii="Times New Roman" w:hAnsi="Times New Roman" w:cs="Times New Roman"/>
          <w:color w:val="000000"/>
          <w:sz w:val="24"/>
          <w:szCs w:val="24"/>
        </w:rPr>
        <w:t xml:space="preserve"> redoslijedu zaprimanja. </w:t>
      </w:r>
    </w:p>
    <w:p w:rsidR="00625198" w:rsidRPr="003167D0" w:rsidRDefault="00625198" w:rsidP="00625198">
      <w:pPr>
        <w:widowControl w:val="0"/>
        <w:autoSpaceDE w:val="0"/>
        <w:autoSpaceDN w:val="0"/>
        <w:adjustRightInd w:val="0"/>
        <w:spacing w:after="0"/>
        <w:jc w:val="both"/>
        <w:rPr>
          <w:rFonts w:ascii="Times New Roman" w:hAnsi="Times New Roman" w:cs="Times New Roman"/>
          <w:color w:val="000000"/>
        </w:rPr>
      </w:pPr>
    </w:p>
    <w:p w:rsidR="00625198" w:rsidRPr="003167D0" w:rsidRDefault="00625198" w:rsidP="00625198">
      <w:pPr>
        <w:pStyle w:val="NoSpacing"/>
        <w:jc w:val="both"/>
        <w:rPr>
          <w:rFonts w:ascii="Times New Roman" w:hAnsi="Times New Roman" w:cs="Times New Roman"/>
          <w:sz w:val="24"/>
          <w:szCs w:val="24"/>
        </w:rPr>
      </w:pPr>
      <w:r w:rsidRPr="003167D0">
        <w:rPr>
          <w:rFonts w:ascii="Times New Roman" w:hAnsi="Times New Roman" w:cs="Times New Roman"/>
          <w:sz w:val="24"/>
          <w:szCs w:val="24"/>
        </w:rPr>
        <w:t xml:space="preserve">Obrazložena informacija  o izmjenama Poziva, zatvaranju Poziva i obustavu Poziva, kao i sam Poziv objavljuju se na mrežnim stranicama </w:t>
      </w:r>
      <w:hyperlink r:id="rId17" w:history="1">
        <w:r w:rsidR="00B20D82" w:rsidRPr="00D57576">
          <w:rPr>
            <w:rStyle w:val="Hyperlink"/>
            <w:rFonts w:ascii="Times New Roman" w:hAnsi="Times New Roman" w:cs="Times New Roman"/>
            <w:sz w:val="24"/>
            <w:szCs w:val="24"/>
          </w:rPr>
          <w:t>https://min-kulture.gov.hr/</w:t>
        </w:r>
      </w:hyperlink>
      <w:r w:rsidR="00B20D82">
        <w:rPr>
          <w:rFonts w:ascii="Times New Roman" w:hAnsi="Times New Roman" w:cs="Times New Roman"/>
          <w:sz w:val="24"/>
          <w:szCs w:val="24"/>
        </w:rPr>
        <w:t xml:space="preserve"> </w:t>
      </w:r>
      <w:r w:rsidRPr="003167D0">
        <w:rPr>
          <w:rFonts w:ascii="Times New Roman" w:hAnsi="Times New Roman" w:cs="Times New Roman"/>
          <w:sz w:val="24"/>
          <w:szCs w:val="24"/>
        </w:rPr>
        <w:t>i  </w:t>
      </w:r>
      <w:hyperlink r:id="rId18" w:history="1">
        <w:r w:rsidRPr="003167D0">
          <w:rPr>
            <w:rStyle w:val="Hyperlink"/>
            <w:rFonts w:ascii="Times New Roman" w:hAnsi="Times New Roman" w:cs="Times New Roman"/>
            <w:sz w:val="24"/>
            <w:szCs w:val="24"/>
          </w:rPr>
          <w:t>www.strukturnifondovi.hr</w:t>
        </w:r>
      </w:hyperlink>
      <w:r w:rsidRPr="003167D0">
        <w:rPr>
          <w:rFonts w:ascii="Times New Roman" w:hAnsi="Times New Roman" w:cs="Times New Roman"/>
          <w:sz w:val="24"/>
          <w:szCs w:val="24"/>
          <w:u w:val="single"/>
        </w:rPr>
        <w:t>.</w:t>
      </w:r>
    </w:p>
    <w:p w:rsidR="00625198" w:rsidRPr="003167D0" w:rsidRDefault="00625198" w:rsidP="00625198">
      <w:pPr>
        <w:pStyle w:val="NoSpacing"/>
        <w:jc w:val="both"/>
        <w:rPr>
          <w:rFonts w:ascii="Times New Roman" w:hAnsi="Times New Roman" w:cs="Times New Roman"/>
          <w:sz w:val="24"/>
          <w:szCs w:val="24"/>
        </w:rPr>
      </w:pPr>
    </w:p>
    <w:p w:rsidR="00625198" w:rsidRPr="003167D0" w:rsidRDefault="00625198" w:rsidP="00625198">
      <w:pPr>
        <w:pStyle w:val="NoSpacing"/>
        <w:jc w:val="both"/>
        <w:rPr>
          <w:rFonts w:ascii="Times New Roman" w:hAnsi="Times New Roman" w:cs="Times New Roman"/>
          <w:sz w:val="24"/>
          <w:szCs w:val="24"/>
        </w:rPr>
      </w:pPr>
      <w:r w:rsidRPr="003167D0">
        <w:rPr>
          <w:rFonts w:ascii="Times New Roman" w:hAnsi="Times New Roman" w:cs="Times New Roman"/>
          <w:sz w:val="24"/>
          <w:szCs w:val="24"/>
        </w:rPr>
        <w:t xml:space="preserve">U slučaju da se Poziv i natječajna dokumentacija izmijene ili dopune prije datuma zatvaranja Poziva, sve izmjene i dopune bit će objavljene na mrežnim stranicama </w:t>
      </w:r>
      <w:hyperlink r:id="rId19" w:history="1">
        <w:r w:rsidR="00B20D82" w:rsidRPr="00D57576">
          <w:rPr>
            <w:rStyle w:val="Hyperlink"/>
            <w:rFonts w:ascii="Times New Roman" w:hAnsi="Times New Roman" w:cs="Times New Roman"/>
            <w:sz w:val="24"/>
            <w:szCs w:val="24"/>
          </w:rPr>
          <w:t>https://min-kulture.gov.hr/</w:t>
        </w:r>
      </w:hyperlink>
      <w:r w:rsidR="00B20D82">
        <w:rPr>
          <w:rFonts w:ascii="Times New Roman" w:hAnsi="Times New Roman" w:cs="Times New Roman"/>
          <w:sz w:val="24"/>
          <w:szCs w:val="24"/>
        </w:rPr>
        <w:t xml:space="preserve"> </w:t>
      </w:r>
      <w:r w:rsidRPr="003167D0">
        <w:rPr>
          <w:rFonts w:ascii="Times New Roman" w:hAnsi="Times New Roman" w:cs="Times New Roman"/>
          <w:sz w:val="24"/>
          <w:szCs w:val="24"/>
        </w:rPr>
        <w:t xml:space="preserve">i </w:t>
      </w:r>
      <w:hyperlink r:id="rId20" w:history="1">
        <w:r w:rsidRPr="003167D0">
          <w:rPr>
            <w:rStyle w:val="Hyperlink"/>
            <w:rFonts w:ascii="Times New Roman" w:hAnsi="Times New Roman" w:cs="Times New Roman"/>
            <w:sz w:val="24"/>
            <w:szCs w:val="24"/>
          </w:rPr>
          <w:t>www.strukturnifondovi.hr</w:t>
        </w:r>
      </w:hyperlink>
      <w:r w:rsidRPr="003167D0">
        <w:rPr>
          <w:rFonts w:ascii="Times New Roman" w:hAnsi="Times New Roman" w:cs="Times New Roman"/>
          <w:sz w:val="24"/>
          <w:szCs w:val="24"/>
        </w:rPr>
        <w:t xml:space="preserve">. Prijavitelji su obvezni poštovati sve izmjene i dopune Poziva na dostavu </w:t>
      </w:r>
      <w:r w:rsidR="00742021">
        <w:rPr>
          <w:rFonts w:ascii="Times New Roman" w:hAnsi="Times New Roman" w:cs="Times New Roman"/>
          <w:sz w:val="24"/>
          <w:szCs w:val="24"/>
        </w:rPr>
        <w:t>projektnih</w:t>
      </w:r>
      <w:r w:rsidRPr="003167D0">
        <w:rPr>
          <w:rFonts w:ascii="Times New Roman" w:hAnsi="Times New Roman" w:cs="Times New Roman"/>
          <w:sz w:val="24"/>
          <w:szCs w:val="24"/>
        </w:rPr>
        <w:t xml:space="preserve"> prijedloga i natječajne dokumentacije sukladno objavljenim uputama. </w:t>
      </w:r>
    </w:p>
    <w:p w:rsidR="00625198" w:rsidRPr="003167D0" w:rsidRDefault="00625198" w:rsidP="00625198">
      <w:pPr>
        <w:pStyle w:val="NoSpacing"/>
        <w:jc w:val="both"/>
        <w:rPr>
          <w:rFonts w:ascii="Times New Roman" w:hAnsi="Times New Roman" w:cs="Times New Roman"/>
          <w:sz w:val="24"/>
          <w:szCs w:val="24"/>
        </w:rPr>
      </w:pPr>
    </w:p>
    <w:p w:rsidR="00625198" w:rsidRPr="003167D0" w:rsidRDefault="00625198" w:rsidP="00625198">
      <w:pPr>
        <w:pStyle w:val="NoSpacing"/>
        <w:jc w:val="both"/>
        <w:rPr>
          <w:rFonts w:ascii="Times New Roman" w:hAnsi="Times New Roman" w:cs="Times New Roman"/>
          <w:sz w:val="24"/>
          <w:szCs w:val="24"/>
        </w:rPr>
      </w:pPr>
      <w:r w:rsidRPr="003167D0">
        <w:rPr>
          <w:rFonts w:ascii="Times New Roman" w:hAnsi="Times New Roman" w:cs="Times New Roman"/>
          <w:sz w:val="24"/>
          <w:szCs w:val="24"/>
        </w:rPr>
        <w:t xml:space="preserve">Pri izradi i objavi Izmjena i/ili dopuna, prijaviteljima se osigurava dovoljno vremena za izmjenu i/ili dopunu </w:t>
      </w:r>
      <w:r w:rsidR="00742021">
        <w:rPr>
          <w:rFonts w:ascii="Times New Roman" w:hAnsi="Times New Roman" w:cs="Times New Roman"/>
          <w:sz w:val="24"/>
          <w:szCs w:val="24"/>
        </w:rPr>
        <w:t>projektnih</w:t>
      </w:r>
      <w:r w:rsidRPr="003167D0">
        <w:rPr>
          <w:rFonts w:ascii="Times New Roman" w:hAnsi="Times New Roman" w:cs="Times New Roman"/>
          <w:sz w:val="24"/>
          <w:szCs w:val="24"/>
        </w:rPr>
        <w:t xml:space="preserve"> prijedloga, a u slučaju da su </w:t>
      </w:r>
      <w:r w:rsidR="00742021">
        <w:rPr>
          <w:rFonts w:ascii="Times New Roman" w:hAnsi="Times New Roman" w:cs="Times New Roman"/>
          <w:sz w:val="24"/>
          <w:szCs w:val="24"/>
        </w:rPr>
        <w:t>projektni</w:t>
      </w:r>
      <w:r w:rsidRPr="003167D0">
        <w:rPr>
          <w:rFonts w:ascii="Times New Roman" w:hAnsi="Times New Roman" w:cs="Times New Roman"/>
          <w:sz w:val="24"/>
          <w:szCs w:val="24"/>
        </w:rPr>
        <w:t xml:space="preserve"> prijedlozi već dostavljeni, osigurava rok za njihove izmjene i/ili dopune ili dostavu dodatnih informacija.</w:t>
      </w:r>
    </w:p>
    <w:p w:rsidR="00E20C55" w:rsidRPr="003167D0" w:rsidRDefault="00E20C55" w:rsidP="009D6F7D">
      <w:pPr>
        <w:widowControl w:val="0"/>
        <w:autoSpaceDE w:val="0"/>
        <w:autoSpaceDN w:val="0"/>
        <w:adjustRightInd w:val="0"/>
        <w:spacing w:after="0"/>
        <w:jc w:val="both"/>
        <w:rPr>
          <w:rFonts w:ascii="Times New Roman" w:hAnsi="Times New Roman" w:cs="Times New Roman"/>
          <w:color w:val="000000"/>
          <w:sz w:val="24"/>
          <w:szCs w:val="24"/>
        </w:rPr>
      </w:pPr>
    </w:p>
    <w:p w:rsidR="009D0347" w:rsidRPr="003167D0" w:rsidRDefault="00782D02" w:rsidP="00782D02">
      <w:pPr>
        <w:pStyle w:val="Heading2"/>
      </w:pPr>
      <w:r w:rsidRPr="003167D0">
        <w:tab/>
      </w:r>
      <w:bookmarkStart w:id="45" w:name="_Toc61949161"/>
      <w:r w:rsidR="001C60E9" w:rsidRPr="003167D0">
        <w:t xml:space="preserve">3.3. </w:t>
      </w:r>
      <w:r w:rsidR="009D0347" w:rsidRPr="003167D0">
        <w:t>Pitanja i odgovori</w:t>
      </w:r>
      <w:bookmarkEnd w:id="45"/>
    </w:p>
    <w:p w:rsidR="00625198" w:rsidRPr="003167D0" w:rsidRDefault="00625198" w:rsidP="00625198">
      <w:pPr>
        <w:rPr>
          <w:rFonts w:ascii="Times New Roman" w:hAnsi="Times New Roman" w:cs="Times New Roman"/>
        </w:rPr>
      </w:pPr>
    </w:p>
    <w:p w:rsidR="00625198" w:rsidRPr="003167D0" w:rsidRDefault="00625198" w:rsidP="00625198">
      <w:pPr>
        <w:spacing w:after="0"/>
        <w:jc w:val="both"/>
        <w:rPr>
          <w:rFonts w:ascii="Times New Roman" w:hAnsi="Times New Roman" w:cs="Times New Roman"/>
          <w:sz w:val="24"/>
          <w:szCs w:val="24"/>
          <w:u w:val="single"/>
        </w:rPr>
      </w:pPr>
      <w:r w:rsidRPr="003167D0">
        <w:rPr>
          <w:rFonts w:ascii="Times New Roman" w:hAnsi="Times New Roman" w:cs="Times New Roman"/>
          <w:sz w:val="24"/>
          <w:szCs w:val="24"/>
        </w:rPr>
        <w:t xml:space="preserve">Potencijalni prijavitelji  mogu tijekom trajanja Poziva postavljati pitanja u svrhu dobivanja dodatnih pojašnjenja i obrazloženja odredbi Poziva. Postavljeno pitanje treba sadržavati jasnu referencu na Poziv. Odgovori će se objaviti tijekom postupka dodjele na mrežnim stranicama </w:t>
      </w:r>
      <w:hyperlink r:id="rId21" w:history="1">
        <w:r w:rsidR="00B20D82" w:rsidRPr="00D57576">
          <w:rPr>
            <w:rStyle w:val="Hyperlink"/>
            <w:rFonts w:ascii="Times New Roman" w:hAnsi="Times New Roman" w:cs="Times New Roman"/>
            <w:sz w:val="24"/>
            <w:szCs w:val="24"/>
          </w:rPr>
          <w:t>https://min-kulture.gov.hr/</w:t>
        </w:r>
      </w:hyperlink>
      <w:r w:rsidR="00B20D82">
        <w:rPr>
          <w:rFonts w:ascii="Times New Roman" w:hAnsi="Times New Roman" w:cs="Times New Roman"/>
          <w:sz w:val="24"/>
          <w:szCs w:val="24"/>
        </w:rPr>
        <w:t xml:space="preserve"> </w:t>
      </w:r>
      <w:r w:rsidRPr="003167D0">
        <w:rPr>
          <w:rFonts w:ascii="Times New Roman" w:hAnsi="Times New Roman" w:cs="Times New Roman"/>
          <w:sz w:val="24"/>
          <w:szCs w:val="24"/>
        </w:rPr>
        <w:t xml:space="preserve">i  </w:t>
      </w:r>
      <w:hyperlink r:id="rId22" w:history="1">
        <w:r w:rsidRPr="003167D0">
          <w:rPr>
            <w:rStyle w:val="Hyperlink"/>
            <w:rFonts w:ascii="Times New Roman" w:hAnsi="Times New Roman" w:cs="Times New Roman"/>
            <w:color w:val="auto"/>
            <w:sz w:val="24"/>
            <w:szCs w:val="24"/>
          </w:rPr>
          <w:t>www.strukturnifondovi.hr</w:t>
        </w:r>
      </w:hyperlink>
      <w:r w:rsidRPr="003167D0">
        <w:rPr>
          <w:rStyle w:val="Hyperlink"/>
          <w:rFonts w:ascii="Times New Roman" w:hAnsi="Times New Roman" w:cs="Times New Roman"/>
          <w:color w:val="auto"/>
          <w:sz w:val="24"/>
          <w:szCs w:val="24"/>
        </w:rPr>
        <w:t xml:space="preserve"> </w:t>
      </w:r>
      <w:r w:rsidRPr="003167D0">
        <w:rPr>
          <w:rStyle w:val="Hyperlink"/>
          <w:rFonts w:ascii="Times New Roman" w:hAnsi="Times New Roman" w:cs="Times New Roman"/>
          <w:color w:val="auto"/>
          <w:sz w:val="24"/>
          <w:szCs w:val="24"/>
          <w:u w:val="none"/>
        </w:rPr>
        <w:t>svakih 7 dana.</w:t>
      </w:r>
      <w:r w:rsidRPr="003167D0">
        <w:rPr>
          <w:rStyle w:val="Hyperlink"/>
          <w:rFonts w:ascii="Times New Roman" w:hAnsi="Times New Roman" w:cs="Times New Roman"/>
          <w:color w:val="auto"/>
          <w:sz w:val="24"/>
          <w:szCs w:val="24"/>
        </w:rPr>
        <w:t xml:space="preserve"> </w:t>
      </w:r>
    </w:p>
    <w:p w:rsidR="00625198" w:rsidRPr="003167D0" w:rsidRDefault="00625198" w:rsidP="00625198">
      <w:pPr>
        <w:spacing w:after="0"/>
        <w:jc w:val="both"/>
        <w:rPr>
          <w:rFonts w:ascii="Times New Roman" w:hAnsi="Times New Roman" w:cs="Times New Roman"/>
          <w:sz w:val="24"/>
          <w:szCs w:val="24"/>
        </w:rPr>
      </w:pPr>
      <w:r w:rsidRPr="003167D0">
        <w:rPr>
          <w:rFonts w:ascii="Times New Roman" w:hAnsi="Times New Roman" w:cs="Times New Roman"/>
          <w:sz w:val="24"/>
          <w:szCs w:val="24"/>
        </w:rPr>
        <w:t> </w:t>
      </w:r>
    </w:p>
    <w:p w:rsidR="00625198" w:rsidRPr="003167D0" w:rsidRDefault="00625198" w:rsidP="00625198">
      <w:pPr>
        <w:spacing w:after="0"/>
        <w:jc w:val="both"/>
        <w:rPr>
          <w:rFonts w:ascii="Times New Roman" w:hAnsi="Times New Roman" w:cs="Times New Roman"/>
          <w:sz w:val="24"/>
          <w:szCs w:val="24"/>
        </w:rPr>
      </w:pPr>
      <w:r w:rsidRPr="003167D0">
        <w:rPr>
          <w:rFonts w:ascii="Times New Roman" w:hAnsi="Times New Roman" w:cs="Times New Roman"/>
          <w:sz w:val="24"/>
          <w:szCs w:val="24"/>
        </w:rPr>
        <w:t xml:space="preserve">Pitanja je moguće postavljati elektroničkim putem ovisno o sadržaju pitanja na navedene mail adrese: </w:t>
      </w:r>
    </w:p>
    <w:p w:rsidR="00625198" w:rsidRPr="003167D0" w:rsidRDefault="00625198" w:rsidP="00625198">
      <w:pPr>
        <w:spacing w:after="0"/>
        <w:jc w:val="both"/>
        <w:rPr>
          <w:rFonts w:ascii="Times New Roman" w:hAnsi="Times New Roman" w:cs="Times New Roman"/>
          <w:sz w:val="24"/>
          <w:szCs w:val="24"/>
        </w:rPr>
      </w:pPr>
      <w:r w:rsidRPr="003167D0">
        <w:rPr>
          <w:rFonts w:ascii="Times New Roman" w:hAnsi="Times New Roman" w:cs="Times New Roman"/>
          <w:sz w:val="24"/>
          <w:szCs w:val="24"/>
        </w:rPr>
        <w:t>- tehnička pitanja vezana uz postupak online prijavljivanja –</w:t>
      </w:r>
      <w:r w:rsidR="00A9235A">
        <w:rPr>
          <w:rFonts w:ascii="Times New Roman" w:hAnsi="Times New Roman" w:cs="Times New Roman"/>
          <w:sz w:val="24"/>
          <w:szCs w:val="24"/>
        </w:rPr>
        <w:t xml:space="preserve"> prijava</w:t>
      </w:r>
      <w:r w:rsidR="003856DD">
        <w:rPr>
          <w:rFonts w:ascii="Times New Roman" w:hAnsi="Times New Roman" w:cs="Times New Roman"/>
          <w:sz w:val="24"/>
          <w:szCs w:val="24"/>
        </w:rPr>
        <w:t>.fondsolidarnosti</w:t>
      </w:r>
      <w:r w:rsidR="00A9235A">
        <w:rPr>
          <w:rFonts w:ascii="Times New Roman" w:hAnsi="Times New Roman" w:cs="Times New Roman"/>
          <w:sz w:val="24"/>
          <w:szCs w:val="24"/>
        </w:rPr>
        <w:t>2</w:t>
      </w:r>
      <w:r w:rsidR="003856DD" w:rsidRPr="003856DD">
        <w:rPr>
          <w:rFonts w:ascii="Times New Roman" w:hAnsi="Times New Roman" w:cs="Times New Roman"/>
          <w:sz w:val="24"/>
          <w:szCs w:val="24"/>
        </w:rPr>
        <w:t>@min-kulture.hr</w:t>
      </w:r>
    </w:p>
    <w:p w:rsidR="00625198" w:rsidRPr="003167D0" w:rsidRDefault="00625198" w:rsidP="00625198">
      <w:pPr>
        <w:spacing w:after="0"/>
        <w:jc w:val="both"/>
        <w:rPr>
          <w:rFonts w:ascii="Times New Roman" w:hAnsi="Times New Roman" w:cs="Times New Roman"/>
          <w:sz w:val="24"/>
          <w:szCs w:val="24"/>
        </w:rPr>
      </w:pPr>
      <w:r w:rsidRPr="003167D0">
        <w:rPr>
          <w:rFonts w:ascii="Times New Roman" w:hAnsi="Times New Roman" w:cs="Times New Roman"/>
          <w:sz w:val="24"/>
          <w:szCs w:val="24"/>
        </w:rPr>
        <w:t>- stručna pitanja vezana uz sadržaj e-prijavnice – potres.fondsolidarnosti@min-kulture.hr</w:t>
      </w:r>
    </w:p>
    <w:p w:rsidR="00625198" w:rsidRPr="003167D0" w:rsidRDefault="00625198" w:rsidP="00625198">
      <w:pPr>
        <w:spacing w:after="0"/>
        <w:jc w:val="both"/>
        <w:rPr>
          <w:rFonts w:ascii="Times New Roman" w:hAnsi="Times New Roman" w:cs="Times New Roman"/>
          <w:sz w:val="24"/>
          <w:szCs w:val="24"/>
        </w:rPr>
      </w:pPr>
    </w:p>
    <w:p w:rsidR="00625198" w:rsidRPr="003167D0" w:rsidRDefault="00625198" w:rsidP="00625198">
      <w:pPr>
        <w:spacing w:after="0"/>
        <w:jc w:val="both"/>
        <w:rPr>
          <w:rFonts w:ascii="Times New Roman" w:hAnsi="Times New Roman" w:cs="Times New Roman"/>
          <w:sz w:val="24"/>
          <w:szCs w:val="24"/>
        </w:rPr>
      </w:pPr>
      <w:r w:rsidRPr="003167D0">
        <w:rPr>
          <w:rFonts w:ascii="Times New Roman" w:hAnsi="Times New Roman" w:cs="Times New Roman"/>
          <w:sz w:val="24"/>
          <w:szCs w:val="24"/>
        </w:rPr>
        <w:t>U svrhu osiguravanja poštivanja načela jednakog postupanja prema svim prijaviteljima, ne daju se prethodna</w:t>
      </w:r>
      <w:r w:rsidR="00B53640" w:rsidRPr="003167D0">
        <w:rPr>
          <w:rFonts w:ascii="Times New Roman" w:hAnsi="Times New Roman" w:cs="Times New Roman"/>
          <w:sz w:val="24"/>
          <w:szCs w:val="24"/>
        </w:rPr>
        <w:t xml:space="preserve"> mišljenja</w:t>
      </w:r>
      <w:r w:rsidRPr="003167D0">
        <w:rPr>
          <w:rFonts w:ascii="Times New Roman" w:hAnsi="Times New Roman" w:cs="Times New Roman"/>
          <w:sz w:val="24"/>
          <w:szCs w:val="24"/>
        </w:rPr>
        <w:t xml:space="preserve"> vezana uz prihvatljivost prijavitelja, </w:t>
      </w:r>
      <w:r w:rsidR="00071A58">
        <w:rPr>
          <w:rFonts w:ascii="Times New Roman" w:hAnsi="Times New Roman" w:cs="Times New Roman"/>
          <w:sz w:val="24"/>
          <w:szCs w:val="24"/>
        </w:rPr>
        <w:t>operacija</w:t>
      </w:r>
      <w:r w:rsidRPr="003167D0">
        <w:rPr>
          <w:rFonts w:ascii="Times New Roman" w:hAnsi="Times New Roman" w:cs="Times New Roman"/>
          <w:sz w:val="24"/>
          <w:szCs w:val="24"/>
        </w:rPr>
        <w:t>, aktivnosti i troškova u odnosu na pojedinu operaciju. </w:t>
      </w:r>
    </w:p>
    <w:p w:rsidR="009A608E" w:rsidRPr="003167D0" w:rsidRDefault="009A608E" w:rsidP="00DF5DF2">
      <w:pPr>
        <w:widowControl w:val="0"/>
        <w:autoSpaceDE w:val="0"/>
        <w:autoSpaceDN w:val="0"/>
        <w:adjustRightInd w:val="0"/>
        <w:spacing w:after="0"/>
        <w:jc w:val="both"/>
        <w:rPr>
          <w:rFonts w:ascii="Times New Roman" w:hAnsi="Times New Roman" w:cs="Times New Roman"/>
          <w:color w:val="000000"/>
          <w:sz w:val="24"/>
          <w:szCs w:val="24"/>
        </w:rPr>
      </w:pPr>
    </w:p>
    <w:p w:rsidR="009D0347" w:rsidRPr="003167D0" w:rsidRDefault="009D0347" w:rsidP="00782D02">
      <w:pPr>
        <w:pStyle w:val="Heading2"/>
      </w:pPr>
    </w:p>
    <w:p w:rsidR="00A40CB9" w:rsidRPr="003167D0" w:rsidRDefault="00782D02" w:rsidP="00782D02">
      <w:pPr>
        <w:pStyle w:val="Heading2"/>
      </w:pPr>
      <w:r w:rsidRPr="003167D0">
        <w:tab/>
      </w:r>
      <w:bookmarkStart w:id="46" w:name="_Toc61949162"/>
      <w:r w:rsidR="001C60E9" w:rsidRPr="003167D0">
        <w:t xml:space="preserve">3.4. </w:t>
      </w:r>
      <w:r w:rsidR="009A608E" w:rsidRPr="003167D0">
        <w:t>Objava rezultata Poziva</w:t>
      </w:r>
      <w:bookmarkEnd w:id="46"/>
    </w:p>
    <w:p w:rsidR="004E030A" w:rsidRPr="003167D0" w:rsidRDefault="004E030A" w:rsidP="004E030A">
      <w:pPr>
        <w:pStyle w:val="NoSpacing"/>
        <w:ind w:left="360"/>
        <w:jc w:val="both"/>
        <w:rPr>
          <w:rFonts w:ascii="Times New Roman" w:hAnsi="Times New Roman" w:cs="Times New Roman"/>
          <w:sz w:val="24"/>
          <w:szCs w:val="24"/>
        </w:rPr>
      </w:pPr>
    </w:p>
    <w:p w:rsidR="00625198" w:rsidRPr="003167D0" w:rsidRDefault="00625198" w:rsidP="00625198">
      <w:pPr>
        <w:pStyle w:val="NoSpacing"/>
        <w:jc w:val="both"/>
        <w:rPr>
          <w:rFonts w:ascii="Times New Roman" w:hAnsi="Times New Roman" w:cs="Times New Roman"/>
          <w:sz w:val="24"/>
          <w:szCs w:val="24"/>
        </w:rPr>
      </w:pPr>
      <w:r w:rsidRPr="003167D0">
        <w:rPr>
          <w:rFonts w:ascii="Times New Roman" w:hAnsi="Times New Roman" w:cs="Times New Roman"/>
          <w:sz w:val="24"/>
          <w:szCs w:val="24"/>
        </w:rPr>
        <w:t xml:space="preserve">Popis korisnika s kojima je potpisan ugovor o dodjeli bespovratnih financijskih sredstava zajedno s iznosom dodijeljenih bespovratnih sredstava </w:t>
      </w:r>
      <w:r w:rsidR="00622430">
        <w:rPr>
          <w:rFonts w:ascii="Times New Roman" w:hAnsi="Times New Roman" w:cs="Times New Roman"/>
          <w:sz w:val="24"/>
          <w:szCs w:val="24"/>
        </w:rPr>
        <w:t xml:space="preserve">bit će objavljen na internetskim stranicama </w:t>
      </w:r>
      <w:hyperlink r:id="rId23" w:history="1">
        <w:r w:rsidR="00622430" w:rsidRPr="00D57576">
          <w:rPr>
            <w:rStyle w:val="Hyperlink"/>
            <w:rFonts w:ascii="Times New Roman" w:hAnsi="Times New Roman" w:cs="Times New Roman"/>
            <w:spacing w:val="-1"/>
            <w:sz w:val="24"/>
            <w:szCs w:val="24"/>
          </w:rPr>
          <w:t>https://min-kulture.gov.hr/</w:t>
        </w:r>
      </w:hyperlink>
      <w:r w:rsidR="00622430" w:rsidRPr="00622430">
        <w:rPr>
          <w:rStyle w:val="Hyperlink"/>
          <w:rFonts w:ascii="Times New Roman" w:hAnsi="Times New Roman" w:cs="Times New Roman"/>
          <w:color w:val="auto"/>
          <w:spacing w:val="-1"/>
          <w:sz w:val="24"/>
          <w:szCs w:val="24"/>
          <w:u w:val="none"/>
        </w:rPr>
        <w:t xml:space="preserve"> i </w:t>
      </w:r>
      <w:r w:rsidR="00622430">
        <w:rPr>
          <w:rStyle w:val="Hyperlink"/>
          <w:rFonts w:ascii="Times New Roman" w:hAnsi="Times New Roman" w:cs="Times New Roman"/>
          <w:color w:val="auto"/>
          <w:spacing w:val="-1"/>
          <w:sz w:val="24"/>
          <w:szCs w:val="24"/>
        </w:rPr>
        <w:t>www. strukturnifondovi.hr</w:t>
      </w:r>
      <w:r w:rsidR="00622430" w:rsidRPr="00622430">
        <w:rPr>
          <w:rStyle w:val="Hyperlink"/>
          <w:rFonts w:ascii="Times New Roman" w:hAnsi="Times New Roman" w:cs="Times New Roman"/>
          <w:color w:val="auto"/>
          <w:spacing w:val="-1"/>
          <w:sz w:val="24"/>
          <w:szCs w:val="24"/>
          <w:u w:val="none"/>
        </w:rPr>
        <w:t xml:space="preserve"> </w:t>
      </w:r>
      <w:r w:rsidRPr="003167D0">
        <w:rPr>
          <w:rFonts w:ascii="Times New Roman" w:hAnsi="Times New Roman" w:cs="Times New Roman"/>
          <w:sz w:val="24"/>
          <w:szCs w:val="24"/>
        </w:rPr>
        <w:t xml:space="preserve">u roku </w:t>
      </w:r>
      <w:r w:rsidR="00815CE5">
        <w:rPr>
          <w:rFonts w:ascii="Times New Roman" w:hAnsi="Times New Roman" w:cs="Times New Roman"/>
          <w:sz w:val="24"/>
          <w:szCs w:val="24"/>
        </w:rPr>
        <w:t>5 (pet) dana</w:t>
      </w:r>
      <w:r w:rsidRPr="003167D0">
        <w:rPr>
          <w:rFonts w:ascii="Times New Roman" w:hAnsi="Times New Roman" w:cs="Times New Roman"/>
          <w:sz w:val="24"/>
          <w:szCs w:val="24"/>
        </w:rPr>
        <w:t xml:space="preserve"> nakon potpisa ugovora.</w:t>
      </w:r>
    </w:p>
    <w:p w:rsidR="00625198" w:rsidRPr="003167D0" w:rsidRDefault="00625198" w:rsidP="00625198">
      <w:pPr>
        <w:pStyle w:val="NoSpacing"/>
        <w:jc w:val="both"/>
        <w:rPr>
          <w:rFonts w:ascii="Times New Roman" w:hAnsi="Times New Roman" w:cs="Times New Roman"/>
          <w:sz w:val="24"/>
          <w:szCs w:val="24"/>
        </w:rPr>
      </w:pPr>
    </w:p>
    <w:p w:rsidR="00625198" w:rsidRPr="003167D0" w:rsidRDefault="00625198" w:rsidP="00625198">
      <w:pPr>
        <w:pStyle w:val="NoSpacing"/>
        <w:jc w:val="both"/>
        <w:rPr>
          <w:rFonts w:ascii="Times New Roman" w:hAnsi="Times New Roman" w:cs="Times New Roman"/>
          <w:sz w:val="24"/>
          <w:szCs w:val="24"/>
        </w:rPr>
      </w:pPr>
      <w:r w:rsidRPr="003167D0">
        <w:rPr>
          <w:rFonts w:ascii="Times New Roman" w:hAnsi="Times New Roman" w:cs="Times New Roman"/>
          <w:sz w:val="24"/>
          <w:szCs w:val="24"/>
        </w:rPr>
        <w:t xml:space="preserve">Objavljuju se najmanje sljedeći podatci: </w:t>
      </w:r>
    </w:p>
    <w:p w:rsidR="00625198" w:rsidRPr="003167D0" w:rsidRDefault="00625198" w:rsidP="00625198">
      <w:pPr>
        <w:pStyle w:val="NoSpacing"/>
        <w:jc w:val="both"/>
        <w:rPr>
          <w:rFonts w:ascii="Times New Roman" w:hAnsi="Times New Roman" w:cs="Times New Roman"/>
          <w:sz w:val="24"/>
          <w:szCs w:val="24"/>
        </w:rPr>
      </w:pPr>
    </w:p>
    <w:p w:rsidR="00625198" w:rsidRPr="003167D0" w:rsidRDefault="00625198" w:rsidP="00D43226">
      <w:pPr>
        <w:pStyle w:val="NoSpacing"/>
        <w:numPr>
          <w:ilvl w:val="0"/>
          <w:numId w:val="4"/>
        </w:numPr>
        <w:jc w:val="both"/>
        <w:rPr>
          <w:rFonts w:ascii="Times New Roman" w:hAnsi="Times New Roman" w:cs="Times New Roman"/>
          <w:sz w:val="24"/>
          <w:szCs w:val="24"/>
        </w:rPr>
      </w:pPr>
      <w:r w:rsidRPr="003167D0">
        <w:rPr>
          <w:rFonts w:ascii="Times New Roman" w:hAnsi="Times New Roman" w:cs="Times New Roman"/>
          <w:sz w:val="24"/>
          <w:szCs w:val="24"/>
        </w:rPr>
        <w:lastRenderedPageBreak/>
        <w:t xml:space="preserve">naziv korisnika </w:t>
      </w:r>
    </w:p>
    <w:p w:rsidR="00625198" w:rsidRPr="003167D0" w:rsidRDefault="00625198" w:rsidP="00D43226">
      <w:pPr>
        <w:pStyle w:val="NoSpacing"/>
        <w:numPr>
          <w:ilvl w:val="0"/>
          <w:numId w:val="4"/>
        </w:numPr>
        <w:jc w:val="both"/>
        <w:rPr>
          <w:rFonts w:ascii="Times New Roman" w:hAnsi="Times New Roman" w:cs="Times New Roman"/>
          <w:sz w:val="24"/>
          <w:szCs w:val="24"/>
        </w:rPr>
      </w:pPr>
      <w:r w:rsidRPr="003167D0">
        <w:rPr>
          <w:rFonts w:ascii="Times New Roman" w:hAnsi="Times New Roman" w:cs="Times New Roman"/>
          <w:sz w:val="24"/>
          <w:szCs w:val="24"/>
        </w:rPr>
        <w:t xml:space="preserve">naziv operacije </w:t>
      </w:r>
    </w:p>
    <w:p w:rsidR="00625198" w:rsidRPr="003167D0" w:rsidRDefault="00625198" w:rsidP="00D43226">
      <w:pPr>
        <w:pStyle w:val="NoSpacing"/>
        <w:numPr>
          <w:ilvl w:val="0"/>
          <w:numId w:val="4"/>
        </w:numPr>
        <w:jc w:val="both"/>
        <w:rPr>
          <w:rFonts w:ascii="Times New Roman" w:hAnsi="Times New Roman" w:cs="Times New Roman"/>
          <w:sz w:val="24"/>
          <w:szCs w:val="24"/>
        </w:rPr>
      </w:pPr>
      <w:r w:rsidRPr="003167D0">
        <w:rPr>
          <w:rFonts w:ascii="Times New Roman" w:hAnsi="Times New Roman" w:cs="Times New Roman"/>
          <w:color w:val="000000"/>
          <w:sz w:val="24"/>
          <w:szCs w:val="24"/>
        </w:rPr>
        <w:t>iznos bespovratnih sredstava dodijeljenih operaciji i stopu sufinanciranja (intenzitet potpora)</w:t>
      </w:r>
    </w:p>
    <w:p w:rsidR="00625198" w:rsidRPr="003167D0" w:rsidRDefault="00625198" w:rsidP="009B2CE9">
      <w:pPr>
        <w:pStyle w:val="NoSpacing"/>
        <w:jc w:val="both"/>
        <w:rPr>
          <w:rFonts w:ascii="Times New Roman" w:hAnsi="Times New Roman" w:cs="Times New Roman"/>
          <w:sz w:val="24"/>
          <w:szCs w:val="24"/>
        </w:rPr>
      </w:pPr>
    </w:p>
    <w:p w:rsidR="004E030A" w:rsidRPr="003167D0" w:rsidRDefault="004E030A" w:rsidP="004E030A">
      <w:pPr>
        <w:pStyle w:val="NoSpacing"/>
        <w:ind w:left="360"/>
        <w:jc w:val="both"/>
        <w:rPr>
          <w:rFonts w:ascii="Times New Roman" w:hAnsi="Times New Roman" w:cs="Times New Roman"/>
          <w:sz w:val="24"/>
          <w:szCs w:val="24"/>
        </w:rPr>
      </w:pPr>
    </w:p>
    <w:p w:rsidR="00D65831" w:rsidRPr="003167D0" w:rsidRDefault="00D65831" w:rsidP="00D65831">
      <w:pPr>
        <w:pStyle w:val="Cmsor3"/>
        <w:jc w:val="both"/>
        <w:rPr>
          <w:rFonts w:ascii="Times New Roman" w:hAnsi="Times New Roman" w:cs="Times New Roman"/>
          <w:i/>
          <w:noProof w:val="0"/>
          <w:u w:val="single"/>
          <w:lang w:val="hr-HR"/>
        </w:rPr>
      </w:pPr>
      <w:bookmarkStart w:id="47" w:name="_POSTUPAK_DODJELE"/>
      <w:bookmarkEnd w:id="47"/>
    </w:p>
    <w:p w:rsidR="00182CC0" w:rsidRPr="003167D0" w:rsidRDefault="00D1107E" w:rsidP="004A2644">
      <w:pPr>
        <w:pStyle w:val="Heading1"/>
        <w:numPr>
          <w:ilvl w:val="0"/>
          <w:numId w:val="7"/>
        </w:numPr>
      </w:pPr>
      <w:bookmarkStart w:id="48" w:name="_Toc452468706"/>
      <w:bookmarkStart w:id="49" w:name="_Toc61949163"/>
      <w:r w:rsidRPr="003167D0">
        <w:t>POSTUPAK DODJELE BESPOVRATNIH FINANCIJSKIH SREDSTAVA</w:t>
      </w:r>
      <w:bookmarkEnd w:id="48"/>
      <w:bookmarkEnd w:id="49"/>
    </w:p>
    <w:p w:rsidR="00D1107E" w:rsidRPr="003167D0" w:rsidRDefault="00D1107E" w:rsidP="00690BC8">
      <w:pPr>
        <w:ind w:firstLine="708"/>
        <w:rPr>
          <w:rFonts w:ascii="Times New Roman" w:eastAsiaTheme="majorEastAsia" w:hAnsi="Times New Roman" w:cs="Times New Roman"/>
          <w:b/>
          <w:bCs/>
          <w:i/>
          <w:sz w:val="24"/>
          <w:szCs w:val="24"/>
        </w:rPr>
      </w:pPr>
    </w:p>
    <w:p w:rsidR="00434ACD" w:rsidRPr="003167D0" w:rsidRDefault="00523509" w:rsidP="007F0B6F">
      <w:pPr>
        <w:pStyle w:val="Heading2"/>
      </w:pPr>
      <w:r w:rsidRPr="003167D0">
        <w:tab/>
      </w:r>
      <w:bookmarkStart w:id="50" w:name="_Toc61949164"/>
      <w:r w:rsidR="00D1107E" w:rsidRPr="003167D0">
        <w:t xml:space="preserve">4.1. </w:t>
      </w:r>
      <w:r w:rsidR="00434ACD" w:rsidRPr="003167D0">
        <w:t>Faze postupka dodjele</w:t>
      </w:r>
      <w:bookmarkEnd w:id="50"/>
    </w:p>
    <w:p w:rsidR="00172E20" w:rsidRPr="003167D0" w:rsidRDefault="00172E20" w:rsidP="00F47375">
      <w:pPr>
        <w:rPr>
          <w:rFonts w:ascii="Times New Roman" w:eastAsia="Times New Roman" w:hAnsi="Times New Roman" w:cs="Times New Roman"/>
          <w:bCs/>
          <w:color w:val="000000"/>
          <w:sz w:val="24"/>
          <w:szCs w:val="24"/>
          <w:lang w:eastAsia="hr-HR"/>
        </w:rPr>
      </w:pPr>
    </w:p>
    <w:p w:rsidR="00F47375" w:rsidRPr="003167D0" w:rsidRDefault="00071A58" w:rsidP="00F47375">
      <w:pPr>
        <w:jc w:val="both"/>
        <w:rPr>
          <w:rFonts w:ascii="Times New Roman" w:hAnsi="Times New Roman" w:cs="Times New Roman"/>
        </w:rPr>
      </w:pPr>
      <w:r>
        <w:rPr>
          <w:rFonts w:ascii="Times New Roman" w:hAnsi="Times New Roman" w:cs="Times New Roman"/>
        </w:rPr>
        <w:t>Projektni</w:t>
      </w:r>
      <w:r w:rsidR="00F47375" w:rsidRPr="003167D0">
        <w:rPr>
          <w:rFonts w:ascii="Times New Roman" w:hAnsi="Times New Roman" w:cs="Times New Roman"/>
        </w:rPr>
        <w:t xml:space="preserve"> prijedlog mora se dostaviti (podnijeti) putem sustava e-pisarnice kroz modul e-Prijavnice Ministarstva kulture i medija unutar roka određenog ovim Pozivom. Faza zaprimanja i registracije vrši se automatski putem kroz sustava e-pisarnica. Podneseni </w:t>
      </w:r>
      <w:r>
        <w:rPr>
          <w:rFonts w:ascii="Times New Roman" w:hAnsi="Times New Roman" w:cs="Times New Roman"/>
        </w:rPr>
        <w:t>projektni</w:t>
      </w:r>
      <w:r w:rsidR="00F47375" w:rsidRPr="003167D0">
        <w:rPr>
          <w:rFonts w:ascii="Times New Roman" w:hAnsi="Times New Roman" w:cs="Times New Roman"/>
        </w:rPr>
        <w:t xml:space="preserve"> prijedlog dobiva jedinstveni klasifikacijski broj. Riječ je o klasifikacijskoj oznaci </w:t>
      </w:r>
      <w:r>
        <w:rPr>
          <w:rFonts w:ascii="Times New Roman" w:hAnsi="Times New Roman" w:cs="Times New Roman"/>
        </w:rPr>
        <w:t>projektnog</w:t>
      </w:r>
      <w:r w:rsidR="00F47375" w:rsidRPr="003167D0">
        <w:rPr>
          <w:rFonts w:ascii="Times New Roman" w:hAnsi="Times New Roman" w:cs="Times New Roman"/>
        </w:rPr>
        <w:t xml:space="preserve"> prijedloga tijekom čitavog trajanja </w:t>
      </w:r>
      <w:r>
        <w:rPr>
          <w:rFonts w:ascii="Times New Roman" w:hAnsi="Times New Roman" w:cs="Times New Roman"/>
        </w:rPr>
        <w:t>operacija</w:t>
      </w:r>
      <w:r w:rsidR="00F47375" w:rsidRPr="003167D0">
        <w:rPr>
          <w:rFonts w:ascii="Times New Roman" w:hAnsi="Times New Roman" w:cs="Times New Roman"/>
        </w:rPr>
        <w:t xml:space="preserve"> te istu nije moguće mijenjati.</w:t>
      </w:r>
    </w:p>
    <w:p w:rsidR="00F47375" w:rsidRPr="003167D0" w:rsidRDefault="00F47375" w:rsidP="00F47375">
      <w:pPr>
        <w:jc w:val="both"/>
        <w:rPr>
          <w:rFonts w:ascii="Times New Roman" w:hAnsi="Times New Roman" w:cs="Times New Roman"/>
        </w:rPr>
      </w:pPr>
      <w:r w:rsidRPr="003167D0">
        <w:rPr>
          <w:rFonts w:ascii="Times New Roman" w:hAnsi="Times New Roman" w:cs="Times New Roman"/>
        </w:rPr>
        <w:t xml:space="preserve">Postupak dodjele </w:t>
      </w:r>
      <w:r w:rsidR="00A9235A">
        <w:rPr>
          <w:rFonts w:ascii="Times New Roman" w:hAnsi="Times New Roman" w:cs="Times New Roman"/>
        </w:rPr>
        <w:t xml:space="preserve">bespovratnih financijskih sredstava (u daljnjem tekstu: postupak dodjele) </w:t>
      </w:r>
      <w:r w:rsidRPr="003167D0">
        <w:rPr>
          <w:rFonts w:ascii="Times New Roman" w:hAnsi="Times New Roman" w:cs="Times New Roman"/>
        </w:rPr>
        <w:t xml:space="preserve">predstavlja sveobuhvatni postupak odabira </w:t>
      </w:r>
      <w:r w:rsidR="00071A58">
        <w:rPr>
          <w:rFonts w:ascii="Times New Roman" w:hAnsi="Times New Roman" w:cs="Times New Roman"/>
        </w:rPr>
        <w:t>projektnog</w:t>
      </w:r>
      <w:r w:rsidRPr="003167D0">
        <w:rPr>
          <w:rFonts w:ascii="Times New Roman" w:hAnsi="Times New Roman" w:cs="Times New Roman"/>
        </w:rPr>
        <w:t xml:space="preserve"> prijedloga koji se sastoji od sljedećih faza postupka dodjele:</w:t>
      </w:r>
    </w:p>
    <w:p w:rsidR="00F47375" w:rsidRPr="003167D0" w:rsidRDefault="00F47375" w:rsidP="00F47375">
      <w:pPr>
        <w:jc w:val="both"/>
        <w:rPr>
          <w:rFonts w:ascii="Times New Roman" w:hAnsi="Times New Roman" w:cs="Times New Roman"/>
        </w:rPr>
      </w:pPr>
      <w:r w:rsidRPr="003167D0">
        <w:rPr>
          <w:rFonts w:ascii="Times New Roman" w:hAnsi="Times New Roman" w:cs="Times New Roman"/>
        </w:rPr>
        <w:t xml:space="preserve">Faza 1. Zaprimanje i registracija </w:t>
      </w:r>
      <w:r w:rsidR="00071A58">
        <w:rPr>
          <w:rFonts w:ascii="Times New Roman" w:hAnsi="Times New Roman" w:cs="Times New Roman"/>
        </w:rPr>
        <w:t>projektnog</w:t>
      </w:r>
      <w:r w:rsidRPr="003167D0">
        <w:rPr>
          <w:rFonts w:ascii="Times New Roman" w:hAnsi="Times New Roman" w:cs="Times New Roman"/>
        </w:rPr>
        <w:t xml:space="preserve"> prijedloga kroz sustav e-Prijavnice Ministarstva kulture i medija     </w:t>
      </w:r>
    </w:p>
    <w:p w:rsidR="00F47375" w:rsidRPr="003167D0" w:rsidRDefault="00F47375" w:rsidP="00F47375">
      <w:pPr>
        <w:jc w:val="both"/>
        <w:rPr>
          <w:rFonts w:ascii="Times New Roman" w:hAnsi="Times New Roman" w:cs="Times New Roman"/>
        </w:rPr>
      </w:pPr>
      <w:r w:rsidRPr="003167D0">
        <w:rPr>
          <w:rFonts w:ascii="Times New Roman" w:hAnsi="Times New Roman" w:cs="Times New Roman"/>
        </w:rPr>
        <w:t>Faza 2. Administrativna provjera</w:t>
      </w:r>
    </w:p>
    <w:p w:rsidR="00F47375" w:rsidRPr="003167D0" w:rsidRDefault="00F47375" w:rsidP="00F47375">
      <w:pPr>
        <w:jc w:val="both"/>
        <w:rPr>
          <w:rFonts w:ascii="Times New Roman" w:hAnsi="Times New Roman" w:cs="Times New Roman"/>
        </w:rPr>
      </w:pPr>
      <w:r w:rsidRPr="003167D0">
        <w:rPr>
          <w:rFonts w:ascii="Times New Roman" w:hAnsi="Times New Roman" w:cs="Times New Roman"/>
        </w:rPr>
        <w:t xml:space="preserve">Faza 3. Provjera prihvatljivosti </w:t>
      </w:r>
      <w:r w:rsidR="0025626F">
        <w:rPr>
          <w:rFonts w:ascii="Times New Roman" w:hAnsi="Times New Roman" w:cs="Times New Roman"/>
        </w:rPr>
        <w:t>operacij</w:t>
      </w:r>
      <w:r w:rsidRPr="003167D0">
        <w:rPr>
          <w:rFonts w:ascii="Times New Roman" w:hAnsi="Times New Roman" w:cs="Times New Roman"/>
        </w:rPr>
        <w:t xml:space="preserve">a i aktivnosti, te provjera prihvatljivosti izdataka (troškova);                                                                                              </w:t>
      </w:r>
    </w:p>
    <w:p w:rsidR="00F47375" w:rsidRPr="003167D0" w:rsidRDefault="00F47375" w:rsidP="00F47375">
      <w:pPr>
        <w:jc w:val="both"/>
        <w:rPr>
          <w:rFonts w:ascii="Times New Roman" w:hAnsi="Times New Roman" w:cs="Times New Roman"/>
        </w:rPr>
      </w:pPr>
      <w:r w:rsidRPr="003167D0">
        <w:rPr>
          <w:rFonts w:ascii="Times New Roman" w:hAnsi="Times New Roman" w:cs="Times New Roman"/>
        </w:rPr>
        <w:t>Faza 4. Sklapanje ugovora</w:t>
      </w:r>
    </w:p>
    <w:p w:rsidR="00F47375" w:rsidRPr="003167D0" w:rsidRDefault="00F47375" w:rsidP="00F47375">
      <w:pPr>
        <w:jc w:val="both"/>
        <w:rPr>
          <w:rFonts w:ascii="Times New Roman" w:hAnsi="Times New Roman" w:cs="Times New Roman"/>
        </w:rPr>
      </w:pPr>
      <w:r w:rsidRPr="003167D0">
        <w:rPr>
          <w:rFonts w:ascii="Times New Roman" w:hAnsi="Times New Roman" w:cs="Times New Roman"/>
        </w:rPr>
        <w:t xml:space="preserve">MKM za potrebe provođenja Faze 3. osniva Povjerenstvo za odabir projekata (u daljnjem tekstu: POP) te isto tako odlučuje o sastavu POP-a.  </w:t>
      </w:r>
    </w:p>
    <w:p w:rsidR="00F47375" w:rsidRPr="003167D0" w:rsidRDefault="00F47375" w:rsidP="00F47375">
      <w:pPr>
        <w:jc w:val="both"/>
        <w:rPr>
          <w:rFonts w:ascii="Times New Roman" w:hAnsi="Times New Roman" w:cs="Times New Roman"/>
        </w:rPr>
      </w:pPr>
      <w:r w:rsidRPr="003167D0">
        <w:rPr>
          <w:rFonts w:ascii="Times New Roman" w:hAnsi="Times New Roman" w:cs="Times New Roman"/>
        </w:rPr>
        <w:t xml:space="preserve">Pojedina faza postupka dodjele provodi se na način da ta ista faza postupka dodjele za svaki pojedini </w:t>
      </w:r>
      <w:r w:rsidR="0025626F">
        <w:rPr>
          <w:rFonts w:ascii="Times New Roman" w:hAnsi="Times New Roman" w:cs="Times New Roman"/>
        </w:rPr>
        <w:t>projektn</w:t>
      </w:r>
      <w:r w:rsidRPr="003167D0">
        <w:rPr>
          <w:rFonts w:ascii="Times New Roman" w:hAnsi="Times New Roman" w:cs="Times New Roman"/>
        </w:rPr>
        <w:t xml:space="preserve">i prijedlog može započeti dok je prethodna faza još u tijeku, međutim, ne može završiti prije njezina završetka. Također, </w:t>
      </w:r>
      <w:r w:rsidR="0025626F">
        <w:rPr>
          <w:rFonts w:ascii="Times New Roman" w:hAnsi="Times New Roman" w:cs="Times New Roman"/>
        </w:rPr>
        <w:t>projektn</w:t>
      </w:r>
      <w:r w:rsidRPr="003167D0">
        <w:rPr>
          <w:rFonts w:ascii="Times New Roman" w:hAnsi="Times New Roman" w:cs="Times New Roman"/>
        </w:rPr>
        <w:t xml:space="preserve">i prijedlog koji nije uspješno prošao jednu fazu postupka dodjele, ne može se uputiti u daljnje faze postupka dodjele. </w:t>
      </w:r>
    </w:p>
    <w:p w:rsidR="00172E20" w:rsidRPr="003167D0" w:rsidRDefault="00F47375" w:rsidP="004B43E2">
      <w:pPr>
        <w:jc w:val="both"/>
        <w:rPr>
          <w:rFonts w:ascii="Times New Roman" w:hAnsi="Times New Roman" w:cs="Times New Roman"/>
        </w:rPr>
      </w:pPr>
      <w:r w:rsidRPr="003167D0">
        <w:rPr>
          <w:rFonts w:ascii="Times New Roman" w:hAnsi="Times New Roman" w:cs="Times New Roman"/>
        </w:rPr>
        <w:t xml:space="preserve">Postupak dodjele ne može trajati duže od 60 (šezdeset) dana za pojedini </w:t>
      </w:r>
      <w:r w:rsidR="0025626F">
        <w:rPr>
          <w:rFonts w:ascii="Times New Roman" w:hAnsi="Times New Roman" w:cs="Times New Roman"/>
        </w:rPr>
        <w:t xml:space="preserve">projektni </w:t>
      </w:r>
      <w:r w:rsidRPr="003167D0">
        <w:rPr>
          <w:rFonts w:ascii="Times New Roman" w:hAnsi="Times New Roman" w:cs="Times New Roman"/>
        </w:rPr>
        <w:t xml:space="preserve">prijedlog, računajući od sljedećeg radnog dana od dana podnošenja (prijave) </w:t>
      </w:r>
      <w:r w:rsidR="0025626F">
        <w:rPr>
          <w:rFonts w:ascii="Times New Roman" w:hAnsi="Times New Roman" w:cs="Times New Roman"/>
        </w:rPr>
        <w:t>projektno</w:t>
      </w:r>
      <w:r w:rsidRPr="003167D0">
        <w:rPr>
          <w:rFonts w:ascii="Times New Roman" w:hAnsi="Times New Roman" w:cs="Times New Roman"/>
        </w:rPr>
        <w:t xml:space="preserve">g prijedloga do dana </w:t>
      </w:r>
      <w:r w:rsidR="00480604" w:rsidRPr="003167D0">
        <w:rPr>
          <w:rFonts w:ascii="Times New Roman" w:hAnsi="Times New Roman" w:cs="Times New Roman"/>
        </w:rPr>
        <w:t xml:space="preserve">odabira predmetnog </w:t>
      </w:r>
      <w:r w:rsidR="0025626F">
        <w:rPr>
          <w:rFonts w:ascii="Times New Roman" w:hAnsi="Times New Roman" w:cs="Times New Roman"/>
        </w:rPr>
        <w:t>projektnog</w:t>
      </w:r>
      <w:r w:rsidR="00480604" w:rsidRPr="003167D0">
        <w:rPr>
          <w:rFonts w:ascii="Times New Roman" w:hAnsi="Times New Roman" w:cs="Times New Roman"/>
        </w:rPr>
        <w:t xml:space="preserve"> prijedloga. </w:t>
      </w:r>
      <w:r w:rsidRPr="003167D0">
        <w:rPr>
          <w:rFonts w:ascii="Times New Roman" w:hAnsi="Times New Roman" w:cs="Times New Roman"/>
        </w:rPr>
        <w:t>U opravdanim slučajevima M</w:t>
      </w:r>
      <w:r w:rsidR="00480604" w:rsidRPr="003167D0">
        <w:rPr>
          <w:rFonts w:ascii="Times New Roman" w:hAnsi="Times New Roman" w:cs="Times New Roman"/>
        </w:rPr>
        <w:t xml:space="preserve">inistarstvo </w:t>
      </w:r>
      <w:r w:rsidRPr="003167D0">
        <w:rPr>
          <w:rFonts w:ascii="Times New Roman" w:hAnsi="Times New Roman" w:cs="Times New Roman"/>
        </w:rPr>
        <w:t xml:space="preserve">kulture i medija može produljiti trajanje postupka dodjele za pojedine ili sve </w:t>
      </w:r>
      <w:r w:rsidR="0025626F">
        <w:rPr>
          <w:rFonts w:ascii="Times New Roman" w:hAnsi="Times New Roman" w:cs="Times New Roman"/>
        </w:rPr>
        <w:t xml:space="preserve">projektne </w:t>
      </w:r>
      <w:r w:rsidRPr="003167D0">
        <w:rPr>
          <w:rFonts w:ascii="Times New Roman" w:hAnsi="Times New Roman" w:cs="Times New Roman"/>
        </w:rPr>
        <w:t>prijedloge ovog postupka dodjele.</w:t>
      </w:r>
    </w:p>
    <w:p w:rsidR="004B43E2" w:rsidRPr="003167D0" w:rsidRDefault="004B43E2" w:rsidP="004B43E2">
      <w:pPr>
        <w:jc w:val="both"/>
        <w:rPr>
          <w:rFonts w:ascii="Times New Roman" w:hAnsi="Times New Roman" w:cs="Times New Roman"/>
        </w:rPr>
      </w:pPr>
    </w:p>
    <w:p w:rsidR="00D1107E" w:rsidRPr="003167D0" w:rsidRDefault="00523509" w:rsidP="007F0B6F">
      <w:pPr>
        <w:pStyle w:val="Heading2"/>
      </w:pPr>
      <w:r w:rsidRPr="003167D0">
        <w:tab/>
      </w:r>
      <w:bookmarkStart w:id="51" w:name="_Toc61949165"/>
      <w:r w:rsidR="00D1107E" w:rsidRPr="003167D0">
        <w:t>4.2. Provođenje postupka dodjele</w:t>
      </w:r>
      <w:bookmarkEnd w:id="51"/>
    </w:p>
    <w:p w:rsidR="008619DC" w:rsidRPr="003167D0" w:rsidRDefault="008619DC" w:rsidP="008619DC">
      <w:pPr>
        <w:spacing w:after="0" w:line="240" w:lineRule="auto"/>
        <w:jc w:val="both"/>
        <w:rPr>
          <w:rFonts w:ascii="Times New Roman" w:eastAsia="Times New Roman" w:hAnsi="Times New Roman" w:cs="Times New Roman"/>
          <w:bCs/>
          <w:color w:val="000000"/>
          <w:sz w:val="24"/>
          <w:szCs w:val="24"/>
          <w:lang w:eastAsia="hr-HR"/>
        </w:rPr>
      </w:pPr>
    </w:p>
    <w:p w:rsidR="00C84D56" w:rsidRPr="003167D0" w:rsidRDefault="00A213F6" w:rsidP="007575F6">
      <w:pPr>
        <w:pStyle w:val="NoSpacing"/>
        <w:jc w:val="both"/>
        <w:rPr>
          <w:rFonts w:ascii="Times New Roman" w:hAnsi="Times New Roman" w:cs="Times New Roman"/>
          <w:color w:val="000000"/>
          <w:sz w:val="24"/>
          <w:szCs w:val="24"/>
        </w:rPr>
      </w:pPr>
      <w:r w:rsidRPr="003167D0">
        <w:rPr>
          <w:rFonts w:ascii="Times New Roman" w:hAnsi="Times New Roman" w:cs="Times New Roman"/>
          <w:color w:val="000000"/>
          <w:sz w:val="24"/>
          <w:szCs w:val="24"/>
        </w:rPr>
        <w:t>Postupak dodjele provodi Ministarstvo kulture i medija</w:t>
      </w:r>
      <w:r w:rsidR="008619DC" w:rsidRPr="003167D0">
        <w:rPr>
          <w:rFonts w:ascii="Times New Roman" w:hAnsi="Times New Roman" w:cs="Times New Roman"/>
          <w:color w:val="000000"/>
          <w:sz w:val="24"/>
          <w:szCs w:val="24"/>
        </w:rPr>
        <w:t>, kao tijelo odgovorno za provedbu financijskog doprinosa (</w:t>
      </w:r>
      <w:r w:rsidR="0064081D" w:rsidRPr="003167D0">
        <w:rPr>
          <w:rFonts w:ascii="Times New Roman" w:hAnsi="Times New Roman" w:cs="Times New Roman"/>
          <w:color w:val="000000"/>
          <w:sz w:val="24"/>
          <w:szCs w:val="24"/>
        </w:rPr>
        <w:t>TOPFD</w:t>
      </w:r>
      <w:r w:rsidR="008619DC" w:rsidRPr="003167D0">
        <w:rPr>
          <w:rFonts w:ascii="Times New Roman" w:hAnsi="Times New Roman" w:cs="Times New Roman"/>
          <w:color w:val="000000"/>
          <w:sz w:val="24"/>
          <w:szCs w:val="24"/>
        </w:rPr>
        <w:t>).</w:t>
      </w:r>
    </w:p>
    <w:p w:rsidR="009A0B2F" w:rsidRPr="003167D0" w:rsidRDefault="009A0B2F" w:rsidP="00C84D56">
      <w:pPr>
        <w:pStyle w:val="NoSpacing"/>
        <w:jc w:val="both"/>
        <w:rPr>
          <w:rFonts w:ascii="Times New Roman" w:hAnsi="Times New Roman" w:cs="Times New Roman"/>
          <w:sz w:val="24"/>
          <w:szCs w:val="24"/>
        </w:rPr>
      </w:pPr>
    </w:p>
    <w:p w:rsidR="009A0B2F" w:rsidRPr="003167D0" w:rsidRDefault="009A0B2F" w:rsidP="00C84D56">
      <w:pPr>
        <w:pStyle w:val="NoSpacing"/>
        <w:jc w:val="both"/>
        <w:rPr>
          <w:rFonts w:ascii="Times New Roman" w:hAnsi="Times New Roman" w:cs="Times New Roman"/>
          <w:sz w:val="24"/>
          <w:szCs w:val="24"/>
        </w:rPr>
      </w:pPr>
      <w:bookmarkStart w:id="52" w:name="_Hlk61258837"/>
      <w:r w:rsidRPr="003167D0">
        <w:rPr>
          <w:rFonts w:ascii="Times New Roman" w:hAnsi="Times New Roman" w:cs="Times New Roman"/>
          <w:spacing w:val="-1"/>
          <w:sz w:val="24"/>
          <w:szCs w:val="24"/>
        </w:rPr>
        <w:lastRenderedPageBreak/>
        <w:t xml:space="preserve">Postupak dodjele </w:t>
      </w:r>
      <w:r w:rsidR="0011367D" w:rsidRPr="003167D0">
        <w:rPr>
          <w:rFonts w:ascii="Times New Roman" w:hAnsi="Times New Roman" w:cs="Times New Roman"/>
          <w:spacing w:val="-1"/>
          <w:sz w:val="24"/>
          <w:szCs w:val="24"/>
        </w:rPr>
        <w:t>traje</w:t>
      </w:r>
      <w:r w:rsidR="00A213F6" w:rsidRPr="003167D0">
        <w:rPr>
          <w:rFonts w:ascii="Times New Roman" w:hAnsi="Times New Roman" w:cs="Times New Roman"/>
          <w:spacing w:val="-1"/>
          <w:sz w:val="24"/>
          <w:szCs w:val="24"/>
        </w:rPr>
        <w:t xml:space="preserve"> maksimalno 60 </w:t>
      </w:r>
      <w:r w:rsidR="00F630BC" w:rsidRPr="003167D0">
        <w:rPr>
          <w:rFonts w:ascii="Times New Roman" w:hAnsi="Times New Roman" w:cs="Times New Roman"/>
          <w:spacing w:val="-1"/>
          <w:sz w:val="24"/>
          <w:szCs w:val="24"/>
        </w:rPr>
        <w:t xml:space="preserve">dana od prvog slijedećeg dana zaprimanja </w:t>
      </w:r>
      <w:r w:rsidR="00071A58">
        <w:rPr>
          <w:rFonts w:ascii="Times New Roman" w:hAnsi="Times New Roman" w:cs="Times New Roman"/>
          <w:spacing w:val="-1"/>
          <w:sz w:val="24"/>
          <w:szCs w:val="24"/>
        </w:rPr>
        <w:t>projektnog</w:t>
      </w:r>
      <w:r w:rsidR="00F630BC" w:rsidRPr="003167D0">
        <w:rPr>
          <w:rFonts w:ascii="Times New Roman" w:hAnsi="Times New Roman" w:cs="Times New Roman"/>
          <w:spacing w:val="-1"/>
          <w:sz w:val="24"/>
          <w:szCs w:val="24"/>
        </w:rPr>
        <w:t xml:space="preserve"> prijedloga</w:t>
      </w:r>
      <w:r w:rsidR="00D57620" w:rsidRPr="003167D0">
        <w:rPr>
          <w:rFonts w:ascii="Times New Roman" w:hAnsi="Times New Roman" w:cs="Times New Roman"/>
          <w:spacing w:val="-1"/>
          <w:sz w:val="24"/>
          <w:szCs w:val="24"/>
        </w:rPr>
        <w:t xml:space="preserve">. </w:t>
      </w:r>
      <w:r w:rsidR="0011367D" w:rsidRPr="003167D0">
        <w:rPr>
          <w:rFonts w:ascii="Times New Roman" w:hAnsi="Times New Roman" w:cs="Times New Roman"/>
          <w:spacing w:val="-1"/>
          <w:sz w:val="24"/>
          <w:szCs w:val="24"/>
        </w:rPr>
        <w:t xml:space="preserve"> </w:t>
      </w:r>
      <w:r w:rsidR="00A3159C" w:rsidRPr="003167D0">
        <w:rPr>
          <w:rFonts w:ascii="Times New Roman" w:hAnsi="Times New Roman" w:cs="Times New Roman"/>
          <w:spacing w:val="-1"/>
          <w:sz w:val="24"/>
          <w:szCs w:val="24"/>
        </w:rPr>
        <w:t>Faze 1-3 postupka dodjele sredstava mogu ukupno trajati do 60 dana, a faza 4 najviše do 45 dana.</w:t>
      </w:r>
      <w:bookmarkEnd w:id="52"/>
    </w:p>
    <w:p w:rsidR="00DF5236" w:rsidRPr="003167D0" w:rsidRDefault="00DF5236" w:rsidP="009A0B2F">
      <w:pPr>
        <w:widowControl w:val="0"/>
        <w:autoSpaceDE w:val="0"/>
        <w:autoSpaceDN w:val="0"/>
        <w:adjustRightInd w:val="0"/>
        <w:spacing w:after="0"/>
        <w:jc w:val="both"/>
        <w:rPr>
          <w:rFonts w:ascii="Times New Roman" w:hAnsi="Times New Roman" w:cs="Times New Roman"/>
          <w:b/>
          <w:color w:val="000000"/>
          <w:u w:val="single"/>
        </w:rPr>
      </w:pPr>
    </w:p>
    <w:p w:rsidR="00694998" w:rsidRPr="003167D0" w:rsidRDefault="00694998" w:rsidP="00E06AE4">
      <w:pPr>
        <w:pStyle w:val="NoSpacing"/>
        <w:jc w:val="both"/>
        <w:rPr>
          <w:rFonts w:ascii="Times New Roman" w:hAnsi="Times New Roman" w:cs="Times New Roman"/>
          <w:sz w:val="24"/>
          <w:szCs w:val="24"/>
        </w:rPr>
      </w:pPr>
    </w:p>
    <w:p w:rsidR="00A213F6" w:rsidRPr="003167D0" w:rsidRDefault="00A213F6" w:rsidP="00A213F6">
      <w:pPr>
        <w:keepNext/>
        <w:keepLines/>
        <w:spacing w:before="200"/>
        <w:outlineLvl w:val="1"/>
        <w:rPr>
          <w:rFonts w:ascii="Times New Roman" w:eastAsiaTheme="majorEastAsia" w:hAnsi="Times New Roman" w:cs="Times New Roman"/>
          <w:b/>
          <w:bCs/>
          <w:i/>
          <w:sz w:val="24"/>
          <w:szCs w:val="24"/>
        </w:rPr>
      </w:pPr>
      <w:bookmarkStart w:id="53" w:name="_Toc62117969"/>
      <w:r w:rsidRPr="003167D0">
        <w:rPr>
          <w:rFonts w:ascii="Times New Roman" w:eastAsiaTheme="majorEastAsia" w:hAnsi="Times New Roman" w:cs="Times New Roman"/>
          <w:b/>
          <w:bCs/>
          <w:i/>
          <w:sz w:val="24"/>
          <w:szCs w:val="24"/>
        </w:rPr>
        <w:t xml:space="preserve">Faza 1. Registracija </w:t>
      </w:r>
      <w:r w:rsidR="00071A58">
        <w:rPr>
          <w:rFonts w:ascii="Times New Roman" w:eastAsiaTheme="majorEastAsia" w:hAnsi="Times New Roman" w:cs="Times New Roman"/>
          <w:b/>
          <w:bCs/>
          <w:i/>
          <w:sz w:val="24"/>
          <w:szCs w:val="24"/>
        </w:rPr>
        <w:t>projektnog</w:t>
      </w:r>
      <w:r w:rsidRPr="003167D0">
        <w:rPr>
          <w:rFonts w:ascii="Times New Roman" w:eastAsiaTheme="majorEastAsia" w:hAnsi="Times New Roman" w:cs="Times New Roman"/>
          <w:b/>
          <w:bCs/>
          <w:i/>
          <w:sz w:val="24"/>
          <w:szCs w:val="24"/>
        </w:rPr>
        <w:t xml:space="preserve"> prijedloga u modulu e-Prijavnice Ministarstva kulture i medija</w:t>
      </w:r>
      <w:bookmarkEnd w:id="53"/>
      <w:r w:rsidRPr="003167D0">
        <w:rPr>
          <w:rFonts w:ascii="Times New Roman" w:eastAsiaTheme="majorEastAsia" w:hAnsi="Times New Roman" w:cs="Times New Roman"/>
          <w:b/>
          <w:bCs/>
          <w:i/>
          <w:sz w:val="24"/>
          <w:szCs w:val="24"/>
        </w:rPr>
        <w:t xml:space="preserve">  </w:t>
      </w:r>
    </w:p>
    <w:p w:rsidR="00A213F6" w:rsidRPr="003167D0" w:rsidRDefault="00071A58" w:rsidP="00A213F6">
      <w:pPr>
        <w:jc w:val="both"/>
        <w:rPr>
          <w:rFonts w:ascii="Times New Roman" w:hAnsi="Times New Roman" w:cs="Times New Roman"/>
        </w:rPr>
      </w:pPr>
      <w:r>
        <w:rPr>
          <w:rFonts w:ascii="Times New Roman" w:hAnsi="Times New Roman" w:cs="Times New Roman"/>
        </w:rPr>
        <w:t>Projektni</w:t>
      </w:r>
      <w:r w:rsidR="00A213F6" w:rsidRPr="003167D0">
        <w:rPr>
          <w:rFonts w:ascii="Times New Roman" w:hAnsi="Times New Roman" w:cs="Times New Roman"/>
        </w:rPr>
        <w:t xml:space="preserve"> prijedlozi podnose se kroz modul e-Prijavnice </w:t>
      </w:r>
      <w:r w:rsidR="00A9235A">
        <w:rPr>
          <w:rFonts w:ascii="Times New Roman" w:hAnsi="Times New Roman" w:cs="Times New Roman"/>
        </w:rPr>
        <w:t>Ministarstva kulture i medija</w:t>
      </w:r>
      <w:r w:rsidR="00A213F6" w:rsidRPr="003167D0">
        <w:rPr>
          <w:rFonts w:ascii="Times New Roman" w:hAnsi="Times New Roman" w:cs="Times New Roman"/>
        </w:rPr>
        <w:t xml:space="preserve"> unutar roka određenog ovim Pozivom.</w:t>
      </w:r>
    </w:p>
    <w:p w:rsidR="00A213F6" w:rsidRPr="003167D0" w:rsidRDefault="00A213F6" w:rsidP="00A213F6">
      <w:pPr>
        <w:jc w:val="both"/>
        <w:rPr>
          <w:rFonts w:ascii="Times New Roman" w:hAnsi="Times New Roman" w:cs="Times New Roman"/>
        </w:rPr>
      </w:pPr>
      <w:r w:rsidRPr="003167D0">
        <w:rPr>
          <w:rFonts w:ascii="Times New Roman" w:hAnsi="Times New Roman" w:cs="Times New Roman"/>
        </w:rPr>
        <w:t xml:space="preserve">Nužni uvjet registracije </w:t>
      </w:r>
      <w:r w:rsidR="00071A58">
        <w:rPr>
          <w:rFonts w:ascii="Times New Roman" w:hAnsi="Times New Roman" w:cs="Times New Roman"/>
        </w:rPr>
        <w:t>projektnog</w:t>
      </w:r>
      <w:r w:rsidRPr="003167D0">
        <w:rPr>
          <w:rFonts w:ascii="Times New Roman" w:hAnsi="Times New Roman" w:cs="Times New Roman"/>
        </w:rPr>
        <w:t xml:space="preserve"> prijedloga u modulu e-Prijavnice Ministarstva kulture i medija  je ispravno zaprimljen </w:t>
      </w:r>
      <w:r w:rsidR="00071A58">
        <w:rPr>
          <w:rFonts w:ascii="Times New Roman" w:hAnsi="Times New Roman" w:cs="Times New Roman"/>
        </w:rPr>
        <w:t>projektni</w:t>
      </w:r>
      <w:r w:rsidRPr="003167D0">
        <w:rPr>
          <w:rFonts w:ascii="Times New Roman" w:hAnsi="Times New Roman" w:cs="Times New Roman"/>
        </w:rPr>
        <w:t xml:space="preserve"> prijedlog (prijavnica) u propisanom vremenu koji se kroz modul e-Prijavnica automatski registrira, a </w:t>
      </w:r>
      <w:r w:rsidR="00071A58">
        <w:rPr>
          <w:rFonts w:ascii="Times New Roman" w:hAnsi="Times New Roman" w:cs="Times New Roman"/>
        </w:rPr>
        <w:t>projektnom</w:t>
      </w:r>
      <w:r w:rsidRPr="003167D0">
        <w:rPr>
          <w:rFonts w:ascii="Times New Roman" w:hAnsi="Times New Roman" w:cs="Times New Roman"/>
        </w:rPr>
        <w:t xml:space="preserve"> prijedlogu (prijavnici) se dodjeljuje klasifikacijska oznaka. Prijavitelj se o registraciji njegovog </w:t>
      </w:r>
      <w:r w:rsidR="00071A58">
        <w:rPr>
          <w:rFonts w:ascii="Times New Roman" w:hAnsi="Times New Roman" w:cs="Times New Roman"/>
        </w:rPr>
        <w:t>projektnog</w:t>
      </w:r>
      <w:r w:rsidRPr="003167D0">
        <w:rPr>
          <w:rFonts w:ascii="Times New Roman" w:hAnsi="Times New Roman" w:cs="Times New Roman"/>
        </w:rPr>
        <w:t xml:space="preserve"> prijedloga obavještava putem njegovog Osobnog korisničkog pretinca unutar sustava e-Građani. </w:t>
      </w:r>
    </w:p>
    <w:p w:rsidR="00A213F6" w:rsidRPr="003167D0" w:rsidRDefault="00A213F6" w:rsidP="00A213F6">
      <w:pPr>
        <w:keepNext/>
        <w:keepLines/>
        <w:spacing w:before="200"/>
        <w:jc w:val="both"/>
        <w:outlineLvl w:val="1"/>
        <w:rPr>
          <w:rFonts w:ascii="Times New Roman" w:eastAsiaTheme="majorEastAsia" w:hAnsi="Times New Roman" w:cs="Times New Roman"/>
          <w:b/>
          <w:bCs/>
          <w:i/>
          <w:sz w:val="24"/>
          <w:szCs w:val="24"/>
        </w:rPr>
      </w:pPr>
      <w:bookmarkStart w:id="54" w:name="_Toc62117970"/>
      <w:r w:rsidRPr="003167D0">
        <w:rPr>
          <w:rFonts w:ascii="Times New Roman" w:hAnsi="Times New Roman" w:cs="Times New Roman"/>
          <w:b/>
          <w:i/>
          <w:sz w:val="24"/>
          <w:szCs w:val="24"/>
        </w:rPr>
        <w:t>Faza 2. Administrativna provjera</w:t>
      </w:r>
      <w:bookmarkEnd w:id="54"/>
    </w:p>
    <w:p w:rsidR="00A213F6" w:rsidRPr="003167D0" w:rsidRDefault="00A213F6" w:rsidP="00A213F6">
      <w:pPr>
        <w:jc w:val="both"/>
        <w:rPr>
          <w:rFonts w:ascii="Times New Roman" w:hAnsi="Times New Roman" w:cs="Times New Roman"/>
        </w:rPr>
      </w:pPr>
      <w:r w:rsidRPr="003167D0">
        <w:rPr>
          <w:rFonts w:ascii="Times New Roman" w:hAnsi="Times New Roman" w:cs="Times New Roman"/>
        </w:rPr>
        <w:t xml:space="preserve">Fazu 2. provodi Ministarstvo kulture i medija. </w:t>
      </w:r>
    </w:p>
    <w:p w:rsidR="00A213F6" w:rsidRPr="003167D0" w:rsidRDefault="00A213F6" w:rsidP="00A213F6">
      <w:pPr>
        <w:jc w:val="both"/>
        <w:rPr>
          <w:rFonts w:ascii="Times New Roman" w:hAnsi="Times New Roman" w:cs="Times New Roman"/>
        </w:rPr>
      </w:pPr>
      <w:r w:rsidRPr="003167D0">
        <w:rPr>
          <w:rFonts w:ascii="Times New Roman" w:hAnsi="Times New Roman" w:cs="Times New Roman"/>
        </w:rPr>
        <w:t xml:space="preserve">Ako </w:t>
      </w:r>
      <w:r w:rsidR="00071A58">
        <w:rPr>
          <w:rFonts w:ascii="Times New Roman" w:hAnsi="Times New Roman" w:cs="Times New Roman"/>
        </w:rPr>
        <w:t>projektni</w:t>
      </w:r>
      <w:r w:rsidRPr="003167D0">
        <w:rPr>
          <w:rFonts w:ascii="Times New Roman" w:hAnsi="Times New Roman" w:cs="Times New Roman"/>
        </w:rPr>
        <w:t xml:space="preserve"> prijedlog nije udovoljio svim uvjetima u okviru određene </w:t>
      </w:r>
      <w:r w:rsidR="00952A00">
        <w:rPr>
          <w:rFonts w:ascii="Times New Roman" w:hAnsi="Times New Roman" w:cs="Times New Roman"/>
        </w:rPr>
        <w:t xml:space="preserve">faze </w:t>
      </w:r>
      <w:r w:rsidRPr="003167D0">
        <w:rPr>
          <w:rFonts w:ascii="Times New Roman" w:hAnsi="Times New Roman" w:cs="Times New Roman"/>
        </w:rPr>
        <w:t xml:space="preserve">ne izvršava se sljedeća provjera </w:t>
      </w:r>
      <w:r w:rsidR="00071A58">
        <w:rPr>
          <w:rFonts w:ascii="Times New Roman" w:hAnsi="Times New Roman" w:cs="Times New Roman"/>
        </w:rPr>
        <w:t>projektnog</w:t>
      </w:r>
      <w:r w:rsidRPr="003167D0">
        <w:rPr>
          <w:rFonts w:ascii="Times New Roman" w:hAnsi="Times New Roman" w:cs="Times New Roman"/>
        </w:rPr>
        <w:t xml:space="preserve"> prijedloga, već se Prijavitelju šalje obavijest da je isključen iz postupka dodjele. Na primjer, ako </w:t>
      </w:r>
      <w:r w:rsidR="00071A58">
        <w:rPr>
          <w:rFonts w:ascii="Times New Roman" w:hAnsi="Times New Roman" w:cs="Times New Roman"/>
        </w:rPr>
        <w:t>projektni</w:t>
      </w:r>
      <w:r w:rsidRPr="003167D0">
        <w:rPr>
          <w:rFonts w:ascii="Times New Roman" w:hAnsi="Times New Roman" w:cs="Times New Roman"/>
        </w:rPr>
        <w:t xml:space="preserve"> prijedlog ne udovolji svim uvjetima prihvatljivosti Prijavitelja, ne izvršava se provjera prihvatljivosti </w:t>
      </w:r>
      <w:r w:rsidR="00071A58">
        <w:rPr>
          <w:rFonts w:ascii="Times New Roman" w:hAnsi="Times New Roman" w:cs="Times New Roman"/>
        </w:rPr>
        <w:t>operacija</w:t>
      </w:r>
      <w:r w:rsidRPr="003167D0">
        <w:rPr>
          <w:rFonts w:ascii="Times New Roman" w:hAnsi="Times New Roman" w:cs="Times New Roman"/>
        </w:rPr>
        <w:t xml:space="preserve"> i aktivnosti, već se </w:t>
      </w:r>
      <w:r w:rsidR="00071A58">
        <w:rPr>
          <w:rFonts w:ascii="Times New Roman" w:hAnsi="Times New Roman" w:cs="Times New Roman"/>
        </w:rPr>
        <w:t>projektni</w:t>
      </w:r>
      <w:r w:rsidRPr="003167D0">
        <w:rPr>
          <w:rFonts w:ascii="Times New Roman" w:hAnsi="Times New Roman" w:cs="Times New Roman"/>
        </w:rPr>
        <w:t xml:space="preserve"> prijedlog isključuje iz postupka dodjele te se Prijavitelja o tome obavještava.</w:t>
      </w:r>
    </w:p>
    <w:p w:rsidR="00A213F6" w:rsidRPr="003167D0" w:rsidRDefault="00A213F6" w:rsidP="00A213F6">
      <w:pPr>
        <w:jc w:val="both"/>
        <w:rPr>
          <w:rFonts w:ascii="Times New Roman" w:hAnsi="Times New Roman" w:cs="Times New Roman"/>
        </w:rPr>
      </w:pPr>
      <w:r w:rsidRPr="003167D0">
        <w:rPr>
          <w:rFonts w:ascii="Times New Roman" w:hAnsi="Times New Roman" w:cs="Times New Roman"/>
        </w:rPr>
        <w:t xml:space="preserve">Tijekom administrativne provjere </w:t>
      </w:r>
      <w:r w:rsidR="00071A58">
        <w:rPr>
          <w:rFonts w:ascii="Times New Roman" w:hAnsi="Times New Roman" w:cs="Times New Roman"/>
        </w:rPr>
        <w:t>projektnog</w:t>
      </w:r>
      <w:r w:rsidRPr="003167D0">
        <w:rPr>
          <w:rFonts w:ascii="Times New Roman" w:hAnsi="Times New Roman" w:cs="Times New Roman"/>
        </w:rPr>
        <w:t xml:space="preserve"> prijedloga, administrativni kriteriji te posljedično i administrativna provjera, po svojoj naravi ne ulaze u sadržaj i kvalitetu samog </w:t>
      </w:r>
      <w:r w:rsidR="00071A58">
        <w:rPr>
          <w:rFonts w:ascii="Times New Roman" w:hAnsi="Times New Roman" w:cs="Times New Roman"/>
        </w:rPr>
        <w:t>projektnog</w:t>
      </w:r>
      <w:r w:rsidRPr="003167D0">
        <w:rPr>
          <w:rFonts w:ascii="Times New Roman" w:hAnsi="Times New Roman" w:cs="Times New Roman"/>
        </w:rPr>
        <w:t xml:space="preserve"> prijedloga, već se u procesu provjere postupa prema zadanim, jasnim i transparentnim pravilima, jednakima za sve Prijavitelje, rukovodeći se isključivo postavljenim administrativnim zahtjevima.</w:t>
      </w:r>
    </w:p>
    <w:p w:rsidR="00A213F6" w:rsidRPr="003167D0" w:rsidRDefault="00071A58" w:rsidP="00A213F6">
      <w:pPr>
        <w:spacing w:after="0"/>
        <w:jc w:val="both"/>
        <w:rPr>
          <w:rFonts w:ascii="Times New Roman" w:hAnsi="Times New Roman" w:cs="Times New Roman"/>
        </w:rPr>
      </w:pPr>
      <w:r>
        <w:rPr>
          <w:rFonts w:ascii="Times New Roman" w:hAnsi="Times New Roman" w:cs="Times New Roman"/>
        </w:rPr>
        <w:t>Projektni</w:t>
      </w:r>
      <w:r w:rsidR="00A213F6" w:rsidRPr="003167D0">
        <w:rPr>
          <w:rFonts w:ascii="Times New Roman" w:hAnsi="Times New Roman" w:cs="Times New Roman"/>
        </w:rPr>
        <w:t xml:space="preserve"> prijedlog administrativno je prihvatljiv ako:</w:t>
      </w:r>
    </w:p>
    <w:p w:rsidR="00A213F6" w:rsidRPr="003167D0" w:rsidRDefault="00A213F6" w:rsidP="00A213F6">
      <w:pPr>
        <w:spacing w:after="0"/>
        <w:jc w:val="both"/>
        <w:rPr>
          <w:rFonts w:ascii="Times New Roman" w:hAnsi="Times New Roman" w:cs="Times New Roman"/>
        </w:rPr>
      </w:pPr>
      <w:r w:rsidRPr="003167D0">
        <w:rPr>
          <w:rFonts w:ascii="Times New Roman" w:hAnsi="Times New Roman" w:cs="Times New Roman"/>
        </w:rPr>
        <w:t>•</w:t>
      </w:r>
      <w:r w:rsidRPr="003167D0">
        <w:rPr>
          <w:rFonts w:ascii="Times New Roman" w:hAnsi="Times New Roman" w:cs="Times New Roman"/>
        </w:rPr>
        <w:tab/>
        <w:t xml:space="preserve">je predan na odgovarajući Poziv za dostavu </w:t>
      </w:r>
      <w:r w:rsidR="00071A58">
        <w:rPr>
          <w:rFonts w:ascii="Times New Roman" w:hAnsi="Times New Roman" w:cs="Times New Roman"/>
        </w:rPr>
        <w:t>projektnih</w:t>
      </w:r>
      <w:r w:rsidRPr="003167D0">
        <w:rPr>
          <w:rFonts w:ascii="Times New Roman" w:hAnsi="Times New Roman" w:cs="Times New Roman"/>
        </w:rPr>
        <w:t xml:space="preserve"> prijedloga;</w:t>
      </w:r>
    </w:p>
    <w:p w:rsidR="00A213F6" w:rsidRPr="003167D0" w:rsidRDefault="00A213F6" w:rsidP="00A213F6">
      <w:pPr>
        <w:spacing w:after="0"/>
        <w:jc w:val="both"/>
        <w:rPr>
          <w:rFonts w:ascii="Times New Roman" w:hAnsi="Times New Roman" w:cs="Times New Roman"/>
        </w:rPr>
      </w:pPr>
      <w:r w:rsidRPr="003167D0">
        <w:rPr>
          <w:rFonts w:ascii="Times New Roman" w:hAnsi="Times New Roman" w:cs="Times New Roman"/>
        </w:rPr>
        <w:t>•</w:t>
      </w:r>
      <w:r w:rsidRPr="003167D0">
        <w:rPr>
          <w:rFonts w:ascii="Times New Roman" w:hAnsi="Times New Roman" w:cs="Times New Roman"/>
        </w:rPr>
        <w:tab/>
        <w:t xml:space="preserve">je predan putem sustava e-Prijavnice; </w:t>
      </w:r>
    </w:p>
    <w:p w:rsidR="00A213F6" w:rsidRPr="003167D0" w:rsidRDefault="00A213F6" w:rsidP="00A213F6">
      <w:pPr>
        <w:spacing w:after="0"/>
        <w:jc w:val="both"/>
        <w:rPr>
          <w:rFonts w:ascii="Times New Roman" w:hAnsi="Times New Roman" w:cs="Times New Roman"/>
        </w:rPr>
      </w:pPr>
      <w:r w:rsidRPr="003167D0">
        <w:rPr>
          <w:rFonts w:ascii="Times New Roman" w:hAnsi="Times New Roman" w:cs="Times New Roman"/>
        </w:rPr>
        <w:t>•</w:t>
      </w:r>
      <w:r w:rsidRPr="003167D0">
        <w:rPr>
          <w:rFonts w:ascii="Times New Roman" w:hAnsi="Times New Roman" w:cs="Times New Roman"/>
        </w:rPr>
        <w:tab/>
        <w:t xml:space="preserve">je ispunjen po ispravnim predlošcima; </w:t>
      </w:r>
    </w:p>
    <w:p w:rsidR="00A213F6" w:rsidRPr="003167D0" w:rsidRDefault="00A213F6" w:rsidP="00A213F6">
      <w:pPr>
        <w:spacing w:after="0"/>
        <w:jc w:val="both"/>
        <w:rPr>
          <w:rFonts w:ascii="Times New Roman" w:hAnsi="Times New Roman" w:cs="Times New Roman"/>
        </w:rPr>
      </w:pPr>
      <w:r w:rsidRPr="003167D0">
        <w:rPr>
          <w:rFonts w:ascii="Times New Roman" w:hAnsi="Times New Roman" w:cs="Times New Roman"/>
        </w:rPr>
        <w:t>•</w:t>
      </w:r>
      <w:r w:rsidRPr="003167D0">
        <w:rPr>
          <w:rFonts w:ascii="Times New Roman" w:hAnsi="Times New Roman" w:cs="Times New Roman"/>
        </w:rPr>
        <w:tab/>
        <w:t>sadrži sve obvezne priloge i prateće dokumente;</w:t>
      </w:r>
    </w:p>
    <w:p w:rsidR="00A213F6" w:rsidRPr="003167D0" w:rsidRDefault="00A213F6" w:rsidP="00A213F6">
      <w:pPr>
        <w:spacing w:after="0"/>
        <w:jc w:val="both"/>
        <w:rPr>
          <w:rFonts w:ascii="Times New Roman" w:hAnsi="Times New Roman" w:cs="Times New Roman"/>
        </w:rPr>
      </w:pPr>
      <w:r w:rsidRPr="003167D0">
        <w:rPr>
          <w:rFonts w:ascii="Times New Roman" w:hAnsi="Times New Roman" w:cs="Times New Roman"/>
        </w:rPr>
        <w:t>•</w:t>
      </w:r>
      <w:r w:rsidRPr="003167D0">
        <w:rPr>
          <w:rFonts w:ascii="Times New Roman" w:hAnsi="Times New Roman" w:cs="Times New Roman"/>
        </w:rPr>
        <w:tab/>
        <w:t>je napisan na hrvatskom jeziku i latiničnom pismu;</w:t>
      </w:r>
    </w:p>
    <w:p w:rsidR="00A213F6" w:rsidRPr="003167D0" w:rsidRDefault="00A213F6" w:rsidP="00A213F6">
      <w:pPr>
        <w:spacing w:after="0"/>
        <w:jc w:val="both"/>
        <w:rPr>
          <w:rFonts w:ascii="Times New Roman" w:hAnsi="Times New Roman" w:cs="Times New Roman"/>
        </w:rPr>
      </w:pPr>
      <w:r w:rsidRPr="003167D0">
        <w:rPr>
          <w:rFonts w:ascii="Times New Roman" w:hAnsi="Times New Roman" w:cs="Times New Roman"/>
        </w:rPr>
        <w:t>•</w:t>
      </w:r>
      <w:r w:rsidRPr="003167D0">
        <w:rPr>
          <w:rFonts w:ascii="Times New Roman" w:hAnsi="Times New Roman" w:cs="Times New Roman"/>
        </w:rPr>
        <w:tab/>
        <w:t xml:space="preserve">je sva tražena dokumentacija priložena u traženom obliku </w:t>
      </w:r>
    </w:p>
    <w:p w:rsidR="00A213F6" w:rsidRPr="003167D0" w:rsidRDefault="00A213F6" w:rsidP="00A213F6">
      <w:pPr>
        <w:spacing w:after="0"/>
        <w:jc w:val="both"/>
        <w:rPr>
          <w:rFonts w:ascii="Times New Roman" w:hAnsi="Times New Roman" w:cs="Times New Roman"/>
        </w:rPr>
      </w:pPr>
    </w:p>
    <w:p w:rsidR="00A213F6" w:rsidRPr="003167D0" w:rsidRDefault="00A213F6" w:rsidP="00A213F6">
      <w:pPr>
        <w:jc w:val="both"/>
        <w:rPr>
          <w:rFonts w:ascii="Times New Roman" w:hAnsi="Times New Roman" w:cs="Times New Roman"/>
        </w:rPr>
      </w:pPr>
      <w:r w:rsidRPr="003167D0">
        <w:rPr>
          <w:rFonts w:ascii="Times New Roman" w:hAnsi="Times New Roman" w:cs="Times New Roman"/>
        </w:rPr>
        <w:t xml:space="preserve">Administrativna prihvatljivost utvrđuje se putem Kontrolne liste za provjeru prihvatljivosti prijavitelja </w:t>
      </w:r>
      <w:r w:rsidR="006F7FF2">
        <w:rPr>
          <w:rFonts w:ascii="Times New Roman" w:hAnsi="Times New Roman" w:cs="Times New Roman"/>
        </w:rPr>
        <w:t xml:space="preserve">ovog </w:t>
      </w:r>
      <w:r w:rsidRPr="003167D0">
        <w:rPr>
          <w:rFonts w:ascii="Times New Roman" w:hAnsi="Times New Roman" w:cs="Times New Roman"/>
        </w:rPr>
        <w:t xml:space="preserve">Poziva za pojedini </w:t>
      </w:r>
      <w:r w:rsidR="00071A58">
        <w:rPr>
          <w:rFonts w:ascii="Times New Roman" w:hAnsi="Times New Roman" w:cs="Times New Roman"/>
        </w:rPr>
        <w:t>projektni</w:t>
      </w:r>
      <w:r w:rsidR="006F7FF2">
        <w:rPr>
          <w:rFonts w:ascii="Times New Roman" w:hAnsi="Times New Roman" w:cs="Times New Roman"/>
        </w:rPr>
        <w:t xml:space="preserve"> prijedlog. </w:t>
      </w:r>
      <w:r w:rsidR="00054425">
        <w:rPr>
          <w:rFonts w:ascii="Times New Roman" w:hAnsi="Times New Roman" w:cs="Times New Roman"/>
        </w:rPr>
        <w:t xml:space="preserve"> </w:t>
      </w:r>
    </w:p>
    <w:p w:rsidR="00A213F6" w:rsidRPr="003167D0" w:rsidRDefault="00A213F6" w:rsidP="00A213F6">
      <w:pPr>
        <w:jc w:val="both"/>
        <w:rPr>
          <w:rFonts w:ascii="Times New Roman" w:hAnsi="Times New Roman" w:cs="Times New Roman"/>
        </w:rPr>
      </w:pPr>
      <w:r w:rsidRPr="003167D0">
        <w:rPr>
          <w:rFonts w:ascii="Times New Roman" w:hAnsi="Times New Roman" w:cs="Times New Roman"/>
        </w:rPr>
        <w:t xml:space="preserve">Cilj provjere prihvatljivosti Prijavitelja jest provjeriti usklađenost </w:t>
      </w:r>
      <w:r w:rsidR="00071A58">
        <w:rPr>
          <w:rFonts w:ascii="Times New Roman" w:hAnsi="Times New Roman" w:cs="Times New Roman"/>
        </w:rPr>
        <w:t>projektnih</w:t>
      </w:r>
      <w:r w:rsidRPr="003167D0">
        <w:rPr>
          <w:rFonts w:ascii="Times New Roman" w:hAnsi="Times New Roman" w:cs="Times New Roman"/>
        </w:rPr>
        <w:t xml:space="preserve"> prijedloga s kriterijima prihvatljivosti za prijavitelje, definiranim u točki 2. ovih Uputa.</w:t>
      </w:r>
    </w:p>
    <w:p w:rsidR="00A213F6" w:rsidRPr="003167D0" w:rsidRDefault="00A213F6" w:rsidP="00A213F6">
      <w:pPr>
        <w:pStyle w:val="Heading2"/>
      </w:pPr>
      <w:bookmarkStart w:id="55" w:name="_Toc62117971"/>
      <w:r w:rsidRPr="003167D0">
        <w:t xml:space="preserve">Faza 3. Provjera prihvatljivosti </w:t>
      </w:r>
      <w:r w:rsidR="00071A58">
        <w:t>operacija</w:t>
      </w:r>
      <w:r w:rsidRPr="003167D0">
        <w:t xml:space="preserve"> i aktivnosti, te provjera prihvatljivosti izdataka (troškova)</w:t>
      </w:r>
      <w:bookmarkEnd w:id="55"/>
    </w:p>
    <w:p w:rsidR="00A213F6" w:rsidRPr="003167D0" w:rsidRDefault="00A213F6" w:rsidP="00A213F6">
      <w:pPr>
        <w:jc w:val="both"/>
        <w:rPr>
          <w:rFonts w:ascii="Times New Roman" w:hAnsi="Times New Roman" w:cs="Times New Roman"/>
        </w:rPr>
      </w:pPr>
    </w:p>
    <w:p w:rsidR="00A213F6" w:rsidRPr="003167D0" w:rsidRDefault="00A213F6" w:rsidP="00A213F6">
      <w:pPr>
        <w:jc w:val="both"/>
        <w:rPr>
          <w:rFonts w:ascii="Times New Roman" w:hAnsi="Times New Roman" w:cs="Times New Roman"/>
        </w:rPr>
      </w:pPr>
      <w:r w:rsidRPr="003167D0">
        <w:rPr>
          <w:rFonts w:ascii="Times New Roman" w:hAnsi="Times New Roman" w:cs="Times New Roman"/>
        </w:rPr>
        <w:lastRenderedPageBreak/>
        <w:t xml:space="preserve">Cilj provjere prihvatljivosti </w:t>
      </w:r>
      <w:r w:rsidR="00071A58">
        <w:rPr>
          <w:rFonts w:ascii="Times New Roman" w:hAnsi="Times New Roman" w:cs="Times New Roman"/>
        </w:rPr>
        <w:t>operacija</w:t>
      </w:r>
      <w:r w:rsidRPr="003167D0">
        <w:rPr>
          <w:rFonts w:ascii="Times New Roman" w:hAnsi="Times New Roman" w:cs="Times New Roman"/>
        </w:rPr>
        <w:t xml:space="preserve"> i aktivnosti je utvrditi usklađenost </w:t>
      </w:r>
      <w:r w:rsidR="00071A58">
        <w:rPr>
          <w:rFonts w:ascii="Times New Roman" w:hAnsi="Times New Roman" w:cs="Times New Roman"/>
        </w:rPr>
        <w:t>projektnog</w:t>
      </w:r>
      <w:r w:rsidRPr="003167D0">
        <w:rPr>
          <w:rFonts w:ascii="Times New Roman" w:hAnsi="Times New Roman" w:cs="Times New Roman"/>
        </w:rPr>
        <w:t xml:space="preserve"> prijedloga s kriterijima prihvatljivosti za </w:t>
      </w:r>
      <w:r w:rsidR="00FA316D">
        <w:rPr>
          <w:rFonts w:ascii="Times New Roman" w:hAnsi="Times New Roman" w:cs="Times New Roman"/>
        </w:rPr>
        <w:t>operacija</w:t>
      </w:r>
      <w:r w:rsidRPr="003167D0">
        <w:rPr>
          <w:rFonts w:ascii="Times New Roman" w:hAnsi="Times New Roman" w:cs="Times New Roman"/>
        </w:rPr>
        <w:t xml:space="preserve"> i </w:t>
      </w:r>
      <w:r w:rsidR="00071A58">
        <w:rPr>
          <w:rFonts w:ascii="Times New Roman" w:hAnsi="Times New Roman" w:cs="Times New Roman"/>
        </w:rPr>
        <w:t>projektne</w:t>
      </w:r>
      <w:r w:rsidRPr="003167D0">
        <w:rPr>
          <w:rFonts w:ascii="Times New Roman" w:hAnsi="Times New Roman" w:cs="Times New Roman"/>
        </w:rPr>
        <w:t xml:space="preserve"> aktivnosti navedene u točki 3. Poziva, primjenjujući Kontrolnu listu. </w:t>
      </w:r>
      <w:r w:rsidR="00071A58">
        <w:rPr>
          <w:rFonts w:ascii="Times New Roman" w:hAnsi="Times New Roman" w:cs="Times New Roman"/>
        </w:rPr>
        <w:t>Projektni</w:t>
      </w:r>
      <w:r w:rsidRPr="003167D0">
        <w:rPr>
          <w:rFonts w:ascii="Times New Roman" w:hAnsi="Times New Roman" w:cs="Times New Roman"/>
        </w:rPr>
        <w:t xml:space="preserve"> prijedlog mora udovoljiti svim kriterijima prihvatljivosti. Ako tijekom provjere prihvatljivosti </w:t>
      </w:r>
      <w:r w:rsidR="00071A58">
        <w:rPr>
          <w:rFonts w:ascii="Times New Roman" w:hAnsi="Times New Roman" w:cs="Times New Roman"/>
        </w:rPr>
        <w:t>operacija</w:t>
      </w:r>
      <w:r w:rsidRPr="003167D0">
        <w:rPr>
          <w:rFonts w:ascii="Times New Roman" w:hAnsi="Times New Roman" w:cs="Times New Roman"/>
        </w:rPr>
        <w:t xml:space="preserve"> i aktivnosti POP utvrdi da u određenom </w:t>
      </w:r>
      <w:r w:rsidR="00071A58">
        <w:rPr>
          <w:rFonts w:ascii="Times New Roman" w:hAnsi="Times New Roman" w:cs="Times New Roman"/>
        </w:rPr>
        <w:t>projektnom</w:t>
      </w:r>
      <w:r w:rsidRPr="003167D0">
        <w:rPr>
          <w:rFonts w:ascii="Times New Roman" w:hAnsi="Times New Roman" w:cs="Times New Roman"/>
        </w:rPr>
        <w:t xml:space="preserve"> prijedlogu jedna ili više aktivnosti nisu prihvatljive, to će evidentirati u Kontrolnoj listi. Slijedom toga, tijelo nadležno za ocjenjivanje prihvatljivosti prijedloga mora ocjenjivati </w:t>
      </w:r>
      <w:r w:rsidR="00071A58">
        <w:rPr>
          <w:rFonts w:ascii="Times New Roman" w:hAnsi="Times New Roman" w:cs="Times New Roman"/>
        </w:rPr>
        <w:t>projektni</w:t>
      </w:r>
      <w:r w:rsidRPr="003167D0">
        <w:rPr>
          <w:rFonts w:ascii="Times New Roman" w:hAnsi="Times New Roman" w:cs="Times New Roman"/>
        </w:rPr>
        <w:t xml:space="preserve"> prijedlog uzimajući u obzir aktivnosti koje su prihvatljive odnosno ne uzimajući u obzir aktivnosti za koje je utvrđeno da su neprihvatljive. Također, POP u fazi provjere prihvatljivosti izdataka (troškova) automatski iz proračuna briše troškove koji se odnose na aktivnosti za koje je utvrđeno da su neprihvatljive. Ako pojedine aktivnosti definirane u točki 3.3. Poziva budu proglašene neprihvatljivima (kao i s njima povezani troškovi), neće se financirati o čemu će Korisnik biti pravovremeno obaviješten. </w:t>
      </w:r>
    </w:p>
    <w:p w:rsidR="00A213F6" w:rsidRPr="003167D0" w:rsidRDefault="00A213F6" w:rsidP="00A213F6">
      <w:pPr>
        <w:jc w:val="both"/>
        <w:rPr>
          <w:rFonts w:ascii="Times New Roman" w:hAnsi="Times New Roman" w:cs="Times New Roman"/>
        </w:rPr>
      </w:pPr>
      <w:r w:rsidRPr="003167D0">
        <w:rPr>
          <w:rFonts w:ascii="Times New Roman" w:hAnsi="Times New Roman" w:cs="Times New Roman"/>
        </w:rPr>
        <w:t xml:space="preserve">Cilj provjere prihvatljivosti izdataka (troškova) </w:t>
      </w:r>
      <w:r w:rsidR="00071A58">
        <w:rPr>
          <w:rFonts w:ascii="Times New Roman" w:hAnsi="Times New Roman" w:cs="Times New Roman"/>
        </w:rPr>
        <w:t>projektnog</w:t>
      </w:r>
      <w:r w:rsidRPr="003167D0">
        <w:rPr>
          <w:rFonts w:ascii="Times New Roman" w:hAnsi="Times New Roman" w:cs="Times New Roman"/>
        </w:rPr>
        <w:t xml:space="preserve"> prijedloga je provjeriti usklađenost </w:t>
      </w:r>
      <w:r w:rsidR="00071A58">
        <w:rPr>
          <w:rFonts w:ascii="Times New Roman" w:hAnsi="Times New Roman" w:cs="Times New Roman"/>
        </w:rPr>
        <w:t>projektnih</w:t>
      </w:r>
      <w:r w:rsidRPr="003167D0">
        <w:rPr>
          <w:rFonts w:ascii="Times New Roman" w:hAnsi="Times New Roman" w:cs="Times New Roman"/>
        </w:rPr>
        <w:t xml:space="preserve"> prijedloga s popisa (liste) s kriterijima prihvatljivosti izdataka (točka 4. Poziva) primjenjujući Kontrolnu listu. </w:t>
      </w:r>
    </w:p>
    <w:p w:rsidR="00A213F6" w:rsidRPr="003167D0" w:rsidRDefault="00A213F6" w:rsidP="00A213F6">
      <w:pPr>
        <w:jc w:val="both"/>
        <w:rPr>
          <w:rFonts w:ascii="Times New Roman" w:hAnsi="Times New Roman" w:cs="Times New Roman"/>
        </w:rPr>
      </w:pPr>
      <w:r w:rsidRPr="003167D0">
        <w:rPr>
          <w:rFonts w:ascii="Times New Roman" w:hAnsi="Times New Roman" w:cs="Times New Roman"/>
        </w:rPr>
        <w:t xml:space="preserve">U </w:t>
      </w:r>
      <w:r w:rsidR="00071A58">
        <w:rPr>
          <w:rFonts w:ascii="Times New Roman" w:hAnsi="Times New Roman" w:cs="Times New Roman"/>
        </w:rPr>
        <w:t>projektni</w:t>
      </w:r>
      <w:r w:rsidRPr="003167D0">
        <w:rPr>
          <w:rFonts w:ascii="Times New Roman" w:hAnsi="Times New Roman" w:cs="Times New Roman"/>
        </w:rPr>
        <w:t xml:space="preserve">m prijedlozima u kojima se utvrde neprihvatljivi izdaci, POP ispravlja predloženi proračun </w:t>
      </w:r>
      <w:r w:rsidR="00071A58">
        <w:rPr>
          <w:rFonts w:ascii="Times New Roman" w:hAnsi="Times New Roman" w:cs="Times New Roman"/>
        </w:rPr>
        <w:t>operacija</w:t>
      </w:r>
      <w:r w:rsidRPr="003167D0">
        <w:rPr>
          <w:rFonts w:ascii="Times New Roman" w:hAnsi="Times New Roman" w:cs="Times New Roman"/>
        </w:rPr>
        <w:t>, uklanjajući neprihvatljive izdatke (troškove) pri čemu prethodno može od Prijavitelja zatražiti dostavljanje dodatnih podataka kako bi se opravdala prihvatljivost izdataka (troškova), ostavljajući mu primjereni rok. Ako Prijavitelj ne dostavi zadovoljavajuće podatke, ili ih ne dostavi u za to ostavljenom roku, isti se smatraju neprihvatljivima i uklanjaju iz proračuna.</w:t>
      </w:r>
    </w:p>
    <w:p w:rsidR="00A213F6" w:rsidRPr="003167D0" w:rsidRDefault="00A213F6" w:rsidP="00A213F6">
      <w:pPr>
        <w:jc w:val="both"/>
        <w:rPr>
          <w:rFonts w:ascii="Times New Roman" w:hAnsi="Times New Roman" w:cs="Times New Roman"/>
        </w:rPr>
      </w:pPr>
      <w:r w:rsidRPr="003167D0">
        <w:rPr>
          <w:rFonts w:ascii="Times New Roman" w:hAnsi="Times New Roman" w:cs="Times New Roman"/>
        </w:rPr>
        <w:t xml:space="preserve">Ispravci proračuna poduzimaju se u opsegu u kojemu se ne utječe na rezultate prethodnih faza dodjele. Ne mijenja se proračun prijavljenih aktivnosti za koje je u provjeri </w:t>
      </w:r>
      <w:r w:rsidR="00071A58">
        <w:rPr>
          <w:rFonts w:ascii="Times New Roman" w:hAnsi="Times New Roman" w:cs="Times New Roman"/>
        </w:rPr>
        <w:t>operacija</w:t>
      </w:r>
      <w:r w:rsidRPr="003167D0">
        <w:rPr>
          <w:rFonts w:ascii="Times New Roman" w:hAnsi="Times New Roman" w:cs="Times New Roman"/>
        </w:rPr>
        <w:t xml:space="preserve"> utvrđeno da je prihvatljiv, kao ni opseg intervencije ni ciljevi predloženog </w:t>
      </w:r>
      <w:r w:rsidR="00071A58">
        <w:rPr>
          <w:rFonts w:ascii="Times New Roman" w:hAnsi="Times New Roman" w:cs="Times New Roman"/>
        </w:rPr>
        <w:t>projektnog</w:t>
      </w:r>
      <w:r w:rsidRPr="003167D0">
        <w:rPr>
          <w:rFonts w:ascii="Times New Roman" w:hAnsi="Times New Roman" w:cs="Times New Roman"/>
        </w:rPr>
        <w:t xml:space="preserve"> prijedloga. </w:t>
      </w:r>
    </w:p>
    <w:p w:rsidR="00A213F6" w:rsidRDefault="00A213F6" w:rsidP="00A213F6">
      <w:pPr>
        <w:jc w:val="both"/>
        <w:rPr>
          <w:rFonts w:ascii="Times New Roman" w:hAnsi="Times New Roman" w:cs="Times New Roman"/>
        </w:rPr>
      </w:pPr>
      <w:r w:rsidRPr="003167D0">
        <w:rPr>
          <w:rFonts w:ascii="Times New Roman" w:hAnsi="Times New Roman" w:cs="Times New Roman"/>
        </w:rPr>
        <w:t xml:space="preserve">Administrativna prihvatljivost utvrđuje se putem Kontrolne liste za provjeru prihvatljivosti </w:t>
      </w:r>
      <w:r w:rsidR="00071A58">
        <w:rPr>
          <w:rFonts w:ascii="Times New Roman" w:hAnsi="Times New Roman" w:cs="Times New Roman"/>
        </w:rPr>
        <w:t>operacija</w:t>
      </w:r>
      <w:r w:rsidRPr="003167D0">
        <w:rPr>
          <w:rFonts w:ascii="Times New Roman" w:hAnsi="Times New Roman" w:cs="Times New Roman"/>
        </w:rPr>
        <w:t xml:space="preserve"> i aktivnosti Poziva za pojedini </w:t>
      </w:r>
      <w:r w:rsidR="00071A58">
        <w:rPr>
          <w:rFonts w:ascii="Times New Roman" w:hAnsi="Times New Roman" w:cs="Times New Roman"/>
        </w:rPr>
        <w:t>projektni</w:t>
      </w:r>
      <w:r w:rsidRPr="003167D0">
        <w:rPr>
          <w:rFonts w:ascii="Times New Roman" w:hAnsi="Times New Roman" w:cs="Times New Roman"/>
        </w:rPr>
        <w:t xml:space="preserve"> prijedlog (u daljnjem tekstu Kontrolna lista) u koju Prijavitelj može zatražiti uvid.</w:t>
      </w:r>
    </w:p>
    <w:p w:rsidR="00A93734" w:rsidRPr="003167D0" w:rsidRDefault="00A93734" w:rsidP="00A93734">
      <w:pPr>
        <w:spacing w:after="0" w:line="240" w:lineRule="auto"/>
        <w:jc w:val="both"/>
        <w:rPr>
          <w:rFonts w:ascii="Times New Roman" w:eastAsia="Times New Roman" w:hAnsi="Times New Roman" w:cs="Times New Roman"/>
          <w:i/>
          <w:iCs/>
          <w:sz w:val="24"/>
          <w:szCs w:val="24"/>
        </w:rPr>
      </w:pPr>
      <w:r w:rsidRPr="003167D0">
        <w:rPr>
          <w:rFonts w:ascii="Times New Roman" w:eastAsia="Times New Roman" w:hAnsi="Times New Roman" w:cs="Times New Roman"/>
          <w:i/>
          <w:iCs/>
          <w:sz w:val="24"/>
          <w:szCs w:val="24"/>
        </w:rPr>
        <w:t xml:space="preserve">Provjera prihvatljivosti prijavitelja </w:t>
      </w:r>
    </w:p>
    <w:p w:rsidR="00A93734" w:rsidRPr="003167D0" w:rsidRDefault="00A93734" w:rsidP="00A93734">
      <w:pPr>
        <w:spacing w:after="0" w:line="240" w:lineRule="auto"/>
        <w:jc w:val="both"/>
        <w:rPr>
          <w:rFonts w:ascii="Times New Roman" w:eastAsia="Times New Roman" w:hAnsi="Times New Roman" w:cs="Times New Roman"/>
          <w:i/>
          <w:iCs/>
          <w:sz w:val="24"/>
          <w:szCs w:val="24"/>
        </w:rPr>
      </w:pPr>
    </w:p>
    <w:p w:rsidR="00A93734" w:rsidRPr="003167D0" w:rsidRDefault="00A93734" w:rsidP="00A93734">
      <w:pPr>
        <w:spacing w:after="0" w:line="240" w:lineRule="auto"/>
        <w:jc w:val="both"/>
        <w:rPr>
          <w:rFonts w:ascii="Times New Roman" w:eastAsia="Times New Roman" w:hAnsi="Times New Roman" w:cs="Times New Roman"/>
          <w:i/>
          <w:iCs/>
          <w:sz w:val="24"/>
          <w:szCs w:val="24"/>
        </w:rPr>
      </w:pPr>
      <w:r w:rsidRPr="003167D0">
        <w:rPr>
          <w:rFonts w:ascii="Times New Roman" w:eastAsia="Times New Roman" w:hAnsi="Times New Roman" w:cs="Times New Roman"/>
          <w:sz w:val="24"/>
          <w:szCs w:val="24"/>
        </w:rPr>
        <w:t>Provjera prihvatljivosti prijavitelja provodi</w:t>
      </w:r>
      <w:r w:rsidRPr="003167D0">
        <w:rPr>
          <w:rFonts w:ascii="Times New Roman" w:eastAsia="Times New Roman" w:hAnsi="Times New Roman" w:cs="Times New Roman"/>
          <w:i/>
          <w:iCs/>
          <w:sz w:val="24"/>
          <w:szCs w:val="24"/>
        </w:rPr>
        <w:t xml:space="preserve"> se </w:t>
      </w:r>
      <w:r w:rsidRPr="003167D0">
        <w:rPr>
          <w:rFonts w:ascii="Times New Roman" w:eastAsia="Times New Roman" w:hAnsi="Times New Roman" w:cs="Times New Roman"/>
          <w:sz w:val="24"/>
          <w:szCs w:val="24"/>
        </w:rPr>
        <w:t xml:space="preserve">popunjavanjem </w:t>
      </w:r>
      <w:r w:rsidRPr="003167D0">
        <w:rPr>
          <w:rFonts w:ascii="Times New Roman" w:eastAsia="Times New Roman" w:hAnsi="Times New Roman" w:cs="Times New Roman"/>
          <w:b/>
          <w:bCs/>
          <w:sz w:val="24"/>
          <w:szCs w:val="24"/>
        </w:rPr>
        <w:t>Kontrolne lista za provjeru prihvatljivosti prijavitelja.</w:t>
      </w:r>
    </w:p>
    <w:p w:rsidR="00A93734" w:rsidRPr="003167D0" w:rsidRDefault="00A93734" w:rsidP="00A93734">
      <w:pPr>
        <w:spacing w:after="0" w:line="240" w:lineRule="auto"/>
        <w:jc w:val="both"/>
        <w:rPr>
          <w:rFonts w:ascii="Times New Roman" w:eastAsia="Times New Roman" w:hAnsi="Times New Roman" w:cs="Times New Roman"/>
          <w:sz w:val="24"/>
          <w:szCs w:val="24"/>
          <w:highlight w:val="lightGray"/>
        </w:rPr>
      </w:pPr>
    </w:p>
    <w:p w:rsidR="00A93734" w:rsidRPr="003167D0" w:rsidRDefault="00A93734" w:rsidP="00A93734">
      <w:pPr>
        <w:spacing w:after="0" w:line="240" w:lineRule="auto"/>
        <w:jc w:val="both"/>
        <w:rPr>
          <w:rFonts w:ascii="Times New Roman" w:eastAsia="Times New Roman" w:hAnsi="Times New Roman" w:cs="Times New Roman"/>
          <w:i/>
          <w:iCs/>
          <w:sz w:val="24"/>
          <w:szCs w:val="24"/>
        </w:rPr>
      </w:pPr>
      <w:r w:rsidRPr="003167D0">
        <w:rPr>
          <w:rFonts w:ascii="Times New Roman" w:eastAsia="Times New Roman" w:hAnsi="Times New Roman" w:cs="Times New Roman"/>
          <w:i/>
          <w:iCs/>
          <w:sz w:val="24"/>
          <w:szCs w:val="24"/>
        </w:rPr>
        <w:t>Provjera prihvatljivosti operacije i aktivnosti</w:t>
      </w:r>
    </w:p>
    <w:p w:rsidR="00A93734" w:rsidRPr="003167D0" w:rsidRDefault="00A93734" w:rsidP="00A93734">
      <w:pPr>
        <w:spacing w:after="0" w:line="240" w:lineRule="auto"/>
        <w:jc w:val="both"/>
        <w:rPr>
          <w:rFonts w:ascii="Times New Roman" w:eastAsia="Times New Roman" w:hAnsi="Times New Roman" w:cs="Times New Roman"/>
          <w:b/>
          <w:bCs/>
          <w:sz w:val="24"/>
          <w:szCs w:val="24"/>
        </w:rPr>
      </w:pPr>
    </w:p>
    <w:p w:rsidR="00A93734" w:rsidRPr="003167D0" w:rsidRDefault="00A93734" w:rsidP="00A93734">
      <w:pPr>
        <w:spacing w:after="0" w:line="240" w:lineRule="auto"/>
        <w:jc w:val="both"/>
        <w:rPr>
          <w:rFonts w:ascii="Times New Roman" w:eastAsia="Times New Roman" w:hAnsi="Times New Roman" w:cs="Times New Roman"/>
          <w:b/>
          <w:bCs/>
          <w:sz w:val="24"/>
          <w:szCs w:val="24"/>
        </w:rPr>
      </w:pPr>
      <w:r w:rsidRPr="003167D0">
        <w:rPr>
          <w:rFonts w:ascii="Times New Roman" w:eastAsia="Times New Roman" w:hAnsi="Times New Roman" w:cs="Times New Roman"/>
          <w:b/>
          <w:bCs/>
          <w:sz w:val="24"/>
          <w:szCs w:val="24"/>
        </w:rPr>
        <w:t>Provjera prihvatljivosti operacije i aktivnosti provodi se prema Kontrolnoj listi za provjeru operacije i aktivnosti.</w:t>
      </w:r>
    </w:p>
    <w:p w:rsidR="00A93734" w:rsidRPr="003167D0" w:rsidRDefault="00A93734" w:rsidP="00A93734">
      <w:pPr>
        <w:spacing w:after="0" w:line="240" w:lineRule="auto"/>
        <w:jc w:val="both"/>
        <w:rPr>
          <w:rFonts w:ascii="Times New Roman" w:eastAsia="Times New Roman" w:hAnsi="Times New Roman" w:cs="Times New Roman"/>
          <w:sz w:val="24"/>
          <w:szCs w:val="24"/>
        </w:rPr>
      </w:pPr>
    </w:p>
    <w:p w:rsidR="00A93734" w:rsidRPr="003167D0" w:rsidRDefault="00A93734" w:rsidP="00A93734">
      <w:pPr>
        <w:jc w:val="both"/>
        <w:rPr>
          <w:rFonts w:ascii="Times New Roman" w:eastAsia="Times New Roman" w:hAnsi="Times New Roman" w:cs="Times New Roman"/>
          <w:sz w:val="24"/>
          <w:szCs w:val="24"/>
        </w:rPr>
      </w:pPr>
      <w:r w:rsidRPr="003167D0">
        <w:rPr>
          <w:rFonts w:ascii="Times New Roman" w:eastAsia="Times New Roman" w:hAnsi="Times New Roman" w:cs="Times New Roman"/>
          <w:sz w:val="24"/>
          <w:szCs w:val="24"/>
        </w:rPr>
        <w:t xml:space="preserve">Ako se tijekom provjere prihvatljivosti operacije i aktivnosti utvrdi da u određenom </w:t>
      </w:r>
      <w:r w:rsidR="00071A58">
        <w:rPr>
          <w:rFonts w:ascii="Times New Roman" w:eastAsia="Times New Roman" w:hAnsi="Times New Roman" w:cs="Times New Roman"/>
          <w:sz w:val="24"/>
          <w:szCs w:val="24"/>
        </w:rPr>
        <w:t>projektnom</w:t>
      </w:r>
      <w:r w:rsidRPr="003167D0">
        <w:rPr>
          <w:rFonts w:ascii="Times New Roman" w:eastAsia="Times New Roman" w:hAnsi="Times New Roman" w:cs="Times New Roman"/>
          <w:sz w:val="24"/>
          <w:szCs w:val="24"/>
        </w:rPr>
        <w:t xml:space="preserve"> prijedlogu jedna ili više aktivnosti nisu prihvatljive, u kontrolnoj listi navode se aktivnosti za koje je utvrđeno da su neprihvatljive. Prilikom provjere prihvatljivosti troškova iz proračuna </w:t>
      </w:r>
      <w:r w:rsidR="00071A58">
        <w:rPr>
          <w:rFonts w:ascii="Times New Roman" w:eastAsia="Times New Roman" w:hAnsi="Times New Roman" w:cs="Times New Roman"/>
          <w:sz w:val="24"/>
          <w:szCs w:val="24"/>
        </w:rPr>
        <w:t>operacija</w:t>
      </w:r>
      <w:r w:rsidRPr="003167D0">
        <w:rPr>
          <w:rFonts w:ascii="Times New Roman" w:eastAsia="Times New Roman" w:hAnsi="Times New Roman" w:cs="Times New Roman"/>
          <w:sz w:val="24"/>
          <w:szCs w:val="24"/>
        </w:rPr>
        <w:t xml:space="preserve"> brišu se tada troškovi koji se odnose na aktivnosti za koje je utvrđeno da su neprihvatljive.</w:t>
      </w:r>
    </w:p>
    <w:p w:rsidR="00A93734" w:rsidRPr="003167D0" w:rsidRDefault="00A93734" w:rsidP="00A93734">
      <w:pPr>
        <w:spacing w:after="0" w:line="240" w:lineRule="auto"/>
        <w:jc w:val="both"/>
        <w:rPr>
          <w:rFonts w:ascii="Times New Roman" w:eastAsia="Times New Roman" w:hAnsi="Times New Roman" w:cs="Times New Roman"/>
          <w:b/>
          <w:sz w:val="24"/>
          <w:szCs w:val="24"/>
          <w:highlight w:val="lightGray"/>
        </w:rPr>
      </w:pPr>
    </w:p>
    <w:p w:rsidR="00A93734" w:rsidRPr="003167D0" w:rsidRDefault="00A93734" w:rsidP="00A93734">
      <w:pPr>
        <w:spacing w:after="0" w:line="240" w:lineRule="auto"/>
        <w:jc w:val="both"/>
        <w:rPr>
          <w:rFonts w:ascii="Times New Roman" w:eastAsia="Times New Roman" w:hAnsi="Times New Roman" w:cs="Times New Roman"/>
          <w:i/>
          <w:iCs/>
          <w:sz w:val="24"/>
          <w:szCs w:val="24"/>
        </w:rPr>
      </w:pPr>
      <w:r w:rsidRPr="003167D0">
        <w:rPr>
          <w:rFonts w:ascii="Times New Roman" w:eastAsia="Times New Roman" w:hAnsi="Times New Roman" w:cs="Times New Roman"/>
          <w:b/>
          <w:i/>
          <w:iCs/>
          <w:sz w:val="24"/>
          <w:szCs w:val="24"/>
        </w:rPr>
        <w:t>Provjera prihvatljivosti troškova</w:t>
      </w:r>
      <w:r w:rsidRPr="003167D0">
        <w:rPr>
          <w:rFonts w:ascii="Times New Roman" w:eastAsia="Times New Roman" w:hAnsi="Times New Roman" w:cs="Times New Roman"/>
          <w:i/>
          <w:iCs/>
          <w:sz w:val="24"/>
          <w:szCs w:val="24"/>
        </w:rPr>
        <w:t xml:space="preserve"> </w:t>
      </w:r>
    </w:p>
    <w:p w:rsidR="00A93734" w:rsidRPr="003167D0" w:rsidRDefault="00A93734" w:rsidP="00A93734">
      <w:pPr>
        <w:spacing w:after="0" w:line="240" w:lineRule="auto"/>
        <w:jc w:val="both"/>
        <w:rPr>
          <w:rFonts w:ascii="Times New Roman" w:eastAsia="Times New Roman" w:hAnsi="Times New Roman" w:cs="Times New Roman"/>
          <w:i/>
          <w:iCs/>
          <w:sz w:val="24"/>
          <w:szCs w:val="24"/>
        </w:rPr>
      </w:pPr>
    </w:p>
    <w:p w:rsidR="00AD502C" w:rsidRDefault="00A93734" w:rsidP="00A93734">
      <w:pPr>
        <w:spacing w:after="0" w:line="240" w:lineRule="auto"/>
        <w:jc w:val="both"/>
        <w:rPr>
          <w:rFonts w:ascii="Times New Roman" w:eastAsia="Times New Roman" w:hAnsi="Times New Roman" w:cs="Times New Roman"/>
          <w:sz w:val="24"/>
          <w:szCs w:val="24"/>
        </w:rPr>
      </w:pPr>
      <w:r w:rsidRPr="003167D0">
        <w:rPr>
          <w:rFonts w:ascii="Times New Roman" w:eastAsia="Times New Roman" w:hAnsi="Times New Roman" w:cs="Times New Roman"/>
          <w:sz w:val="24"/>
          <w:szCs w:val="24"/>
        </w:rPr>
        <w:t xml:space="preserve">Provjera prihvatljivosti troškova </w:t>
      </w:r>
      <w:r w:rsidR="00071A58">
        <w:rPr>
          <w:rFonts w:ascii="Times New Roman" w:eastAsia="Times New Roman" w:hAnsi="Times New Roman" w:cs="Times New Roman"/>
          <w:sz w:val="24"/>
          <w:szCs w:val="24"/>
        </w:rPr>
        <w:t>projektnih</w:t>
      </w:r>
      <w:r w:rsidRPr="003167D0">
        <w:rPr>
          <w:rFonts w:ascii="Times New Roman" w:eastAsia="Times New Roman" w:hAnsi="Times New Roman" w:cs="Times New Roman"/>
          <w:sz w:val="24"/>
          <w:szCs w:val="24"/>
        </w:rPr>
        <w:t xml:space="preserve"> prijedloga provodi se prema </w:t>
      </w:r>
      <w:r w:rsidRPr="003167D0">
        <w:rPr>
          <w:rFonts w:ascii="Times New Roman" w:eastAsia="Times New Roman" w:hAnsi="Times New Roman" w:cs="Times New Roman"/>
          <w:b/>
          <w:bCs/>
          <w:sz w:val="24"/>
          <w:szCs w:val="24"/>
        </w:rPr>
        <w:t xml:space="preserve">Prilogu </w:t>
      </w:r>
      <w:r w:rsidRPr="003167D0">
        <w:rPr>
          <w:rFonts w:ascii="Times New Roman" w:hAnsi="Times New Roman" w:cs="Times New Roman"/>
          <w:b/>
          <w:bCs/>
          <w:spacing w:val="-1"/>
          <w:sz w:val="24"/>
          <w:szCs w:val="24"/>
        </w:rPr>
        <w:t>26</w:t>
      </w:r>
      <w:r w:rsidRPr="003167D0">
        <w:rPr>
          <w:rFonts w:ascii="Times New Roman" w:hAnsi="Times New Roman" w:cs="Times New Roman"/>
          <w:spacing w:val="-1"/>
          <w:sz w:val="24"/>
          <w:szCs w:val="24"/>
        </w:rPr>
        <w:t xml:space="preserve"> </w:t>
      </w:r>
      <w:r w:rsidRPr="003167D0">
        <w:rPr>
          <w:rFonts w:ascii="Times New Roman" w:eastAsia="Times New Roman" w:hAnsi="Times New Roman" w:cs="Times New Roman"/>
          <w:b/>
          <w:bCs/>
          <w:sz w:val="24"/>
          <w:szCs w:val="24"/>
        </w:rPr>
        <w:t>Kontrolna lista za provjeru prihvatljivosti troškova</w:t>
      </w:r>
      <w:r w:rsidRPr="003167D0">
        <w:rPr>
          <w:rFonts w:ascii="Times New Roman" w:eastAsia="Times New Roman" w:hAnsi="Times New Roman" w:cs="Times New Roman"/>
          <w:sz w:val="24"/>
          <w:szCs w:val="24"/>
        </w:rPr>
        <w:t xml:space="preserve">. </w:t>
      </w:r>
    </w:p>
    <w:p w:rsidR="00AD502C" w:rsidRDefault="00AD502C" w:rsidP="00A93734">
      <w:pPr>
        <w:spacing w:after="0" w:line="240" w:lineRule="auto"/>
        <w:jc w:val="both"/>
        <w:rPr>
          <w:rFonts w:ascii="Times New Roman" w:eastAsia="Times New Roman" w:hAnsi="Times New Roman" w:cs="Times New Roman"/>
          <w:sz w:val="24"/>
          <w:szCs w:val="24"/>
        </w:rPr>
      </w:pPr>
    </w:p>
    <w:p w:rsidR="00A93734" w:rsidRDefault="00AD502C" w:rsidP="00A9373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r w:rsidR="00A93734" w:rsidRPr="003167D0">
        <w:rPr>
          <w:rFonts w:ascii="Times New Roman" w:eastAsia="Times New Roman" w:hAnsi="Times New Roman" w:cs="Times New Roman"/>
          <w:sz w:val="24"/>
          <w:szCs w:val="24"/>
        </w:rPr>
        <w:t>Tijekom provjere prihvatljivosti troškova osigurava se usklađenost s pravilima prihvatljivosti iz Uredbe Vijeća (EZ) br. 2012/2002 i pravilima prihvatljivosti ovog Poziva.</w:t>
      </w:r>
    </w:p>
    <w:p w:rsidR="00AD502C" w:rsidRDefault="00AD502C" w:rsidP="00A9373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Nakon provedenog postupka provjere prihvatljivosti troškova te, po potrebi, isključivanja neprihvatljivih troškova svrha i cilj operacije nisu upitni</w:t>
      </w:r>
    </w:p>
    <w:p w:rsidR="00AD502C" w:rsidRPr="00AD502C" w:rsidRDefault="00AD502C" w:rsidP="00AD502C">
      <w:pPr>
        <w:spacing w:after="0" w:line="240" w:lineRule="auto"/>
        <w:jc w:val="both"/>
        <w:rPr>
          <w:rFonts w:ascii="Times New Roman" w:eastAsia="Times New Roman" w:hAnsi="Times New Roman" w:cs="Times New Roman"/>
          <w:sz w:val="24"/>
          <w:szCs w:val="24"/>
        </w:rPr>
      </w:pPr>
    </w:p>
    <w:p w:rsidR="00A93734" w:rsidRPr="003167D0" w:rsidRDefault="00A93734" w:rsidP="00A93734">
      <w:pPr>
        <w:spacing w:after="0" w:line="240" w:lineRule="auto"/>
        <w:contextualSpacing/>
        <w:jc w:val="both"/>
        <w:rPr>
          <w:rFonts w:ascii="Times New Roman" w:eastAsia="Times New Roman" w:hAnsi="Times New Roman" w:cs="Times New Roman"/>
          <w:sz w:val="24"/>
          <w:szCs w:val="24"/>
          <w:highlight w:val="lightGray"/>
        </w:rPr>
      </w:pPr>
    </w:p>
    <w:p w:rsidR="00A93734" w:rsidRPr="003167D0" w:rsidRDefault="00A93734" w:rsidP="00A93734">
      <w:pPr>
        <w:spacing w:after="0" w:line="240" w:lineRule="auto"/>
        <w:jc w:val="both"/>
        <w:rPr>
          <w:rFonts w:ascii="Times New Roman" w:eastAsia="Times New Roman" w:hAnsi="Times New Roman" w:cs="Times New Roman"/>
          <w:sz w:val="24"/>
          <w:szCs w:val="24"/>
        </w:rPr>
      </w:pPr>
      <w:r w:rsidRPr="003167D0">
        <w:rPr>
          <w:rFonts w:ascii="Times New Roman" w:eastAsia="Times New Roman" w:hAnsi="Times New Roman" w:cs="Times New Roman"/>
          <w:sz w:val="24"/>
          <w:szCs w:val="24"/>
        </w:rPr>
        <w:t xml:space="preserve">Eventualni ispravci proračuna </w:t>
      </w:r>
      <w:r w:rsidR="00071A58">
        <w:rPr>
          <w:rFonts w:ascii="Times New Roman" w:eastAsia="Times New Roman" w:hAnsi="Times New Roman" w:cs="Times New Roman"/>
          <w:sz w:val="24"/>
          <w:szCs w:val="24"/>
        </w:rPr>
        <w:t>projektnog</w:t>
      </w:r>
      <w:r w:rsidRPr="003167D0">
        <w:rPr>
          <w:rFonts w:ascii="Times New Roman" w:eastAsia="Times New Roman" w:hAnsi="Times New Roman" w:cs="Times New Roman"/>
          <w:sz w:val="24"/>
          <w:szCs w:val="24"/>
        </w:rPr>
        <w:t xml:space="preserve"> prijedloga u suradnji s prijaviteljem ne smiju utjecati na aktivnosti koje su prethodno utvrđene prihvatljivima.</w:t>
      </w:r>
    </w:p>
    <w:p w:rsidR="00A93734" w:rsidRPr="003167D0" w:rsidRDefault="00A93734" w:rsidP="00A93734">
      <w:pPr>
        <w:spacing w:after="0" w:line="240" w:lineRule="auto"/>
        <w:jc w:val="both"/>
        <w:rPr>
          <w:rFonts w:ascii="Times New Roman" w:eastAsia="Times New Roman" w:hAnsi="Times New Roman" w:cs="Times New Roman"/>
          <w:sz w:val="24"/>
          <w:szCs w:val="24"/>
        </w:rPr>
      </w:pPr>
    </w:p>
    <w:p w:rsidR="00A213F6" w:rsidRPr="003167D0" w:rsidRDefault="00A213F6" w:rsidP="00A213F6">
      <w:pPr>
        <w:tabs>
          <w:tab w:val="left" w:pos="1029"/>
        </w:tabs>
        <w:jc w:val="both"/>
        <w:rPr>
          <w:rFonts w:ascii="Times New Roman" w:hAnsi="Times New Roman" w:cs="Times New Roman"/>
        </w:rPr>
      </w:pPr>
    </w:p>
    <w:p w:rsidR="00A213F6" w:rsidRPr="003167D0" w:rsidRDefault="00A213F6" w:rsidP="00A213F6">
      <w:pPr>
        <w:keepNext/>
        <w:keepLines/>
        <w:spacing w:before="200"/>
        <w:jc w:val="both"/>
        <w:outlineLvl w:val="1"/>
        <w:rPr>
          <w:rFonts w:ascii="Times New Roman" w:eastAsiaTheme="majorEastAsia" w:hAnsi="Times New Roman" w:cs="Times New Roman"/>
          <w:b/>
          <w:bCs/>
          <w:i/>
          <w:sz w:val="24"/>
          <w:szCs w:val="24"/>
        </w:rPr>
      </w:pPr>
      <w:bookmarkStart w:id="56" w:name="_Toc62117972"/>
      <w:r w:rsidRPr="003167D0">
        <w:rPr>
          <w:rFonts w:ascii="Times New Roman" w:eastAsiaTheme="majorEastAsia" w:hAnsi="Times New Roman" w:cs="Times New Roman"/>
          <w:b/>
          <w:bCs/>
          <w:i/>
          <w:sz w:val="24"/>
          <w:szCs w:val="24"/>
        </w:rPr>
        <w:t>Faza 4. Sklapanje ugovora</w:t>
      </w:r>
      <w:bookmarkEnd w:id="56"/>
      <w:r w:rsidRPr="003167D0">
        <w:rPr>
          <w:rFonts w:ascii="Times New Roman" w:eastAsiaTheme="majorEastAsia" w:hAnsi="Times New Roman" w:cs="Times New Roman"/>
          <w:b/>
          <w:bCs/>
          <w:i/>
          <w:sz w:val="24"/>
          <w:szCs w:val="24"/>
        </w:rPr>
        <w:t xml:space="preserve"> </w:t>
      </w:r>
    </w:p>
    <w:p w:rsidR="00A213F6" w:rsidRPr="003167D0" w:rsidRDefault="00A213F6" w:rsidP="00A213F6">
      <w:pPr>
        <w:jc w:val="both"/>
        <w:rPr>
          <w:rFonts w:ascii="Times New Roman" w:hAnsi="Times New Roman" w:cs="Times New Roman"/>
        </w:rPr>
      </w:pPr>
      <w:r w:rsidRPr="003167D0">
        <w:rPr>
          <w:rFonts w:ascii="Times New Roman" w:hAnsi="Times New Roman" w:cs="Times New Roman"/>
        </w:rPr>
        <w:t>Nakon završetka 1., 2. i 3. Faze postupka dodjele, Ministarstvo kulture i medija izrađuje poziv za sklapanje ugovora i prijedlog ugovora o financiranju</w:t>
      </w:r>
      <w:r w:rsidR="00AA63B3">
        <w:rPr>
          <w:rFonts w:ascii="Times New Roman" w:hAnsi="Times New Roman" w:cs="Times New Roman"/>
        </w:rPr>
        <w:t xml:space="preserve"> bespovratnih financijskih sredstava. Prijedlog u</w:t>
      </w:r>
      <w:r w:rsidRPr="003167D0">
        <w:rPr>
          <w:rFonts w:ascii="Times New Roman" w:hAnsi="Times New Roman" w:cs="Times New Roman"/>
        </w:rPr>
        <w:t>govor</w:t>
      </w:r>
      <w:r w:rsidR="00AA63B3">
        <w:rPr>
          <w:rFonts w:ascii="Times New Roman" w:hAnsi="Times New Roman" w:cs="Times New Roman"/>
        </w:rPr>
        <w:t>a</w:t>
      </w:r>
      <w:r w:rsidRPr="003167D0">
        <w:rPr>
          <w:rFonts w:ascii="Times New Roman" w:hAnsi="Times New Roman" w:cs="Times New Roman"/>
        </w:rPr>
        <w:t xml:space="preserve"> o financiranju se donosi za </w:t>
      </w:r>
      <w:r w:rsidR="00071A58">
        <w:rPr>
          <w:rFonts w:ascii="Times New Roman" w:hAnsi="Times New Roman" w:cs="Times New Roman"/>
        </w:rPr>
        <w:t>projektne</w:t>
      </w:r>
      <w:r w:rsidRPr="003167D0">
        <w:rPr>
          <w:rFonts w:ascii="Times New Roman" w:hAnsi="Times New Roman" w:cs="Times New Roman"/>
        </w:rPr>
        <w:t xml:space="preserve"> prijedloge koji su udovoljili svim kriterijima u prethodnim fazama postupka dodjele, a do iscrpljivanja osiguranih sredstava.</w:t>
      </w:r>
    </w:p>
    <w:p w:rsidR="00A213F6" w:rsidRPr="003167D0" w:rsidRDefault="00A213F6" w:rsidP="00A213F6">
      <w:pPr>
        <w:jc w:val="both"/>
        <w:rPr>
          <w:rFonts w:ascii="Times New Roman" w:hAnsi="Times New Roman" w:cs="Times New Roman"/>
        </w:rPr>
      </w:pPr>
      <w:r w:rsidRPr="003167D0">
        <w:rPr>
          <w:rFonts w:ascii="Times New Roman" w:hAnsi="Times New Roman" w:cs="Times New Roman"/>
        </w:rPr>
        <w:t>Poziv za sklapanje ug</w:t>
      </w:r>
      <w:r w:rsidR="005D19FD">
        <w:rPr>
          <w:rFonts w:ascii="Times New Roman" w:hAnsi="Times New Roman" w:cs="Times New Roman"/>
        </w:rPr>
        <w:t>ovora dostavlja se prijavitelj</w:t>
      </w:r>
      <w:r w:rsidRPr="003167D0">
        <w:rPr>
          <w:rFonts w:ascii="Times New Roman" w:hAnsi="Times New Roman" w:cs="Times New Roman"/>
        </w:rPr>
        <w:t xml:space="preserve"> uz prijedlog ugovora i zahtjev za dostavom izjave o nepromijenjenim okolnostima u roku od 5 (pet) radnih dana.</w:t>
      </w:r>
    </w:p>
    <w:p w:rsidR="00A213F6" w:rsidRPr="003167D0" w:rsidRDefault="00A213F6" w:rsidP="00A213F6">
      <w:pPr>
        <w:jc w:val="both"/>
        <w:rPr>
          <w:rFonts w:ascii="Times New Roman" w:hAnsi="Times New Roman" w:cs="Times New Roman"/>
        </w:rPr>
      </w:pPr>
      <w:r w:rsidRPr="003167D0">
        <w:rPr>
          <w:rFonts w:ascii="Times New Roman" w:hAnsi="Times New Roman" w:cs="Times New Roman"/>
        </w:rPr>
        <w:t xml:space="preserve">Prijavitelj je obavezan ugovor sklopiti ugovor u roku 5 (pet) dana od dana primitka poziva za sklapanje ugovora, u suprotnom se smatra da je od sklapanja ugovora odustao. </w:t>
      </w:r>
    </w:p>
    <w:p w:rsidR="00A213F6" w:rsidRPr="003167D0" w:rsidRDefault="00A213F6" w:rsidP="00A213F6">
      <w:pPr>
        <w:jc w:val="both"/>
        <w:rPr>
          <w:rFonts w:ascii="Times New Roman" w:hAnsi="Times New Roman" w:cs="Times New Roman"/>
        </w:rPr>
      </w:pPr>
      <w:r w:rsidRPr="003167D0">
        <w:rPr>
          <w:rFonts w:ascii="Times New Roman" w:hAnsi="Times New Roman" w:cs="Times New Roman"/>
        </w:rPr>
        <w:t xml:space="preserve">Postupak dodjele završava sklapanjem ugovora o dodjeli bespovratnih financijskih sredstava (u daljnjem tekstu: Ugovor). </w:t>
      </w:r>
    </w:p>
    <w:p w:rsidR="00054425" w:rsidRDefault="00054425" w:rsidP="00054425">
      <w:pPr>
        <w:spacing w:after="0" w:line="240" w:lineRule="auto"/>
        <w:jc w:val="both"/>
        <w:rPr>
          <w:rFonts w:ascii="Times New Roman" w:eastAsia="Times New Roman" w:hAnsi="Times New Roman" w:cs="Times New Roman"/>
          <w:iCs/>
          <w:sz w:val="24"/>
          <w:szCs w:val="24"/>
        </w:rPr>
      </w:pPr>
      <w:r w:rsidRPr="00054425">
        <w:rPr>
          <w:rFonts w:ascii="Times New Roman" w:eastAsia="Times New Roman" w:hAnsi="Times New Roman" w:cs="Times New Roman"/>
          <w:iCs/>
          <w:sz w:val="24"/>
          <w:szCs w:val="24"/>
        </w:rPr>
        <w:t>Po donošenju Odluke o financiranju MKM priprema Ugovor s prihvaćenim Prijaviteljem, budućim Korisnikom, u skladu s Prilogom 1. ovog Poziva.</w:t>
      </w:r>
    </w:p>
    <w:p w:rsidR="00054425" w:rsidRPr="00054425" w:rsidRDefault="00054425" w:rsidP="00054425">
      <w:pPr>
        <w:spacing w:after="0" w:line="240" w:lineRule="auto"/>
        <w:jc w:val="both"/>
        <w:rPr>
          <w:rFonts w:ascii="Times New Roman" w:eastAsia="Times New Roman" w:hAnsi="Times New Roman" w:cs="Times New Roman"/>
          <w:iCs/>
          <w:sz w:val="24"/>
          <w:szCs w:val="24"/>
        </w:rPr>
      </w:pPr>
    </w:p>
    <w:p w:rsidR="00054425" w:rsidRPr="00054425" w:rsidRDefault="00054425" w:rsidP="00054425">
      <w:pPr>
        <w:spacing w:after="0" w:line="240" w:lineRule="auto"/>
        <w:jc w:val="both"/>
        <w:rPr>
          <w:rFonts w:ascii="Times New Roman" w:eastAsia="Times New Roman" w:hAnsi="Times New Roman" w:cs="Times New Roman"/>
          <w:iCs/>
          <w:sz w:val="24"/>
          <w:szCs w:val="24"/>
        </w:rPr>
      </w:pPr>
      <w:r w:rsidRPr="00054425">
        <w:rPr>
          <w:rFonts w:ascii="Times New Roman" w:eastAsia="Times New Roman" w:hAnsi="Times New Roman" w:cs="Times New Roman"/>
          <w:iCs/>
          <w:sz w:val="24"/>
          <w:szCs w:val="24"/>
        </w:rPr>
        <w:t>MKM osigurava da prijavitelj prije potpisivanja bude upoznat s odredbama Ugovora.</w:t>
      </w:r>
    </w:p>
    <w:p w:rsidR="00054425" w:rsidRDefault="00054425" w:rsidP="00054425">
      <w:pPr>
        <w:spacing w:after="0" w:line="240" w:lineRule="auto"/>
        <w:jc w:val="both"/>
        <w:rPr>
          <w:rFonts w:ascii="Times New Roman" w:eastAsia="Times New Roman" w:hAnsi="Times New Roman" w:cs="Times New Roman"/>
          <w:iCs/>
          <w:sz w:val="24"/>
          <w:szCs w:val="24"/>
        </w:rPr>
      </w:pPr>
      <w:r w:rsidRPr="00054425">
        <w:rPr>
          <w:rFonts w:ascii="Times New Roman" w:eastAsia="Times New Roman" w:hAnsi="Times New Roman" w:cs="Times New Roman"/>
          <w:iCs/>
          <w:sz w:val="24"/>
          <w:szCs w:val="24"/>
        </w:rPr>
        <w:t xml:space="preserve">Ugovor stupa na snagu tek kada ga potpiše zadnja ugovorna strana te je na snazi do izvršenja svih obaveza ugovornih strana.  </w:t>
      </w:r>
    </w:p>
    <w:p w:rsidR="00054425" w:rsidRPr="00054425" w:rsidRDefault="00054425" w:rsidP="00054425">
      <w:pPr>
        <w:spacing w:after="0" w:line="240" w:lineRule="auto"/>
        <w:jc w:val="both"/>
        <w:rPr>
          <w:rFonts w:ascii="Times New Roman" w:eastAsia="Times New Roman" w:hAnsi="Times New Roman" w:cs="Times New Roman"/>
          <w:iCs/>
          <w:sz w:val="24"/>
          <w:szCs w:val="24"/>
        </w:rPr>
      </w:pPr>
    </w:p>
    <w:p w:rsidR="0035408F" w:rsidRPr="00054425" w:rsidRDefault="00054425" w:rsidP="00054425">
      <w:pPr>
        <w:spacing w:after="0" w:line="240" w:lineRule="auto"/>
        <w:jc w:val="both"/>
        <w:rPr>
          <w:rFonts w:ascii="Times New Roman" w:eastAsia="Times New Roman" w:hAnsi="Times New Roman" w:cs="Times New Roman"/>
          <w:iCs/>
          <w:sz w:val="24"/>
          <w:szCs w:val="24"/>
        </w:rPr>
      </w:pPr>
      <w:r w:rsidRPr="00054425">
        <w:rPr>
          <w:rFonts w:ascii="Times New Roman" w:eastAsia="Times New Roman" w:hAnsi="Times New Roman" w:cs="Times New Roman"/>
          <w:iCs/>
          <w:sz w:val="24"/>
          <w:szCs w:val="24"/>
        </w:rPr>
        <w:t xml:space="preserve">Prije potpisivanja Ugovora, Prijavitelj/Korisnik mora dostaviti Izjavu, koju je potpisao on ili za to ovlaštena osoba, kojom potvrđuje da u odnosu na podatke dostavljene u </w:t>
      </w:r>
      <w:r w:rsidR="00071A58">
        <w:rPr>
          <w:rFonts w:ascii="Times New Roman" w:eastAsia="Times New Roman" w:hAnsi="Times New Roman" w:cs="Times New Roman"/>
          <w:iCs/>
          <w:sz w:val="24"/>
          <w:szCs w:val="24"/>
        </w:rPr>
        <w:t>projektnom</w:t>
      </w:r>
      <w:r w:rsidRPr="00054425">
        <w:rPr>
          <w:rFonts w:ascii="Times New Roman" w:eastAsia="Times New Roman" w:hAnsi="Times New Roman" w:cs="Times New Roman"/>
          <w:iCs/>
          <w:sz w:val="24"/>
          <w:szCs w:val="24"/>
        </w:rPr>
        <w:t xml:space="preserve"> prijedlogu, nisu nastupile promjene koje bi utjecale na ispravnost postupka dodjele bespovratnih sredstava te donošenje Odluke o financira</w:t>
      </w:r>
      <w:r w:rsidR="00AA63B3">
        <w:rPr>
          <w:rFonts w:ascii="Times New Roman" w:eastAsia="Times New Roman" w:hAnsi="Times New Roman" w:cs="Times New Roman"/>
          <w:iCs/>
          <w:sz w:val="24"/>
          <w:szCs w:val="24"/>
        </w:rPr>
        <w:t>nju u odnosu na njegov projektni prijedlog</w:t>
      </w:r>
      <w:r w:rsidRPr="00054425">
        <w:rPr>
          <w:rFonts w:ascii="Times New Roman" w:eastAsia="Times New Roman" w:hAnsi="Times New Roman" w:cs="Times New Roman"/>
          <w:iCs/>
          <w:sz w:val="24"/>
          <w:szCs w:val="24"/>
        </w:rPr>
        <w:t xml:space="preserve"> te da nisu nastupile promjene koje se odnose na provedbene kapacitete Prijavitelja odnosno da su ispunjeni i dalje svi preduvjeti koji su postojali u trenutku prijave, primjerice, da u međuvremenu od podnošenja </w:t>
      </w:r>
      <w:r w:rsidR="00071A58">
        <w:rPr>
          <w:rFonts w:ascii="Times New Roman" w:eastAsia="Times New Roman" w:hAnsi="Times New Roman" w:cs="Times New Roman"/>
          <w:iCs/>
          <w:sz w:val="24"/>
          <w:szCs w:val="24"/>
        </w:rPr>
        <w:t>projektnog</w:t>
      </w:r>
      <w:r w:rsidR="009540A8">
        <w:rPr>
          <w:rFonts w:ascii="Times New Roman" w:eastAsia="Times New Roman" w:hAnsi="Times New Roman" w:cs="Times New Roman"/>
          <w:iCs/>
          <w:sz w:val="24"/>
          <w:szCs w:val="24"/>
        </w:rPr>
        <w:t xml:space="preserve"> prijedloga </w:t>
      </w:r>
      <w:r w:rsidRPr="00054425">
        <w:rPr>
          <w:rFonts w:ascii="Times New Roman" w:eastAsia="Times New Roman" w:hAnsi="Times New Roman" w:cs="Times New Roman"/>
          <w:iCs/>
          <w:sz w:val="24"/>
          <w:szCs w:val="24"/>
        </w:rPr>
        <w:t>nije nastupio stečaj, ili slično. Izjava se dostavlja na obrascu koji je u prilogu Poziva.</w:t>
      </w:r>
    </w:p>
    <w:p w:rsidR="0035408F" w:rsidRPr="003167D0" w:rsidRDefault="0035408F" w:rsidP="008619DC">
      <w:pPr>
        <w:spacing w:after="0" w:line="240" w:lineRule="auto"/>
        <w:jc w:val="both"/>
        <w:rPr>
          <w:rFonts w:ascii="Times New Roman" w:eastAsia="Times New Roman" w:hAnsi="Times New Roman" w:cs="Times New Roman"/>
          <w:i/>
          <w:iCs/>
          <w:sz w:val="24"/>
          <w:szCs w:val="24"/>
        </w:rPr>
      </w:pPr>
    </w:p>
    <w:p w:rsidR="008619DC" w:rsidRPr="003167D0" w:rsidRDefault="007F0B6F" w:rsidP="008619DC">
      <w:pPr>
        <w:spacing w:after="0" w:line="240" w:lineRule="auto"/>
        <w:jc w:val="both"/>
        <w:rPr>
          <w:rFonts w:ascii="Times New Roman" w:eastAsia="Times New Roman" w:hAnsi="Times New Roman" w:cs="Times New Roman"/>
          <w:b/>
          <w:i/>
          <w:iCs/>
          <w:sz w:val="24"/>
          <w:szCs w:val="24"/>
        </w:rPr>
      </w:pPr>
      <w:r w:rsidRPr="003167D0">
        <w:rPr>
          <w:rFonts w:ascii="Times New Roman" w:eastAsia="Times New Roman" w:hAnsi="Times New Roman" w:cs="Times New Roman"/>
          <w:b/>
          <w:i/>
          <w:iCs/>
          <w:sz w:val="24"/>
          <w:szCs w:val="24"/>
        </w:rPr>
        <w:t xml:space="preserve">Povlačenje </w:t>
      </w:r>
      <w:r w:rsidR="00D7285F">
        <w:rPr>
          <w:rFonts w:ascii="Times New Roman" w:eastAsia="Times New Roman" w:hAnsi="Times New Roman" w:cs="Times New Roman"/>
          <w:b/>
          <w:i/>
          <w:iCs/>
          <w:sz w:val="24"/>
          <w:szCs w:val="24"/>
        </w:rPr>
        <w:t>projektno</w:t>
      </w:r>
      <w:r w:rsidRPr="003167D0">
        <w:rPr>
          <w:rFonts w:ascii="Times New Roman" w:eastAsia="Times New Roman" w:hAnsi="Times New Roman" w:cs="Times New Roman"/>
          <w:b/>
          <w:i/>
          <w:iCs/>
          <w:sz w:val="24"/>
          <w:szCs w:val="24"/>
        </w:rPr>
        <w:t>g prijedloga</w:t>
      </w:r>
    </w:p>
    <w:p w:rsidR="00172E20" w:rsidRPr="003167D0" w:rsidRDefault="00172E20" w:rsidP="00D42890">
      <w:pPr>
        <w:tabs>
          <w:tab w:val="left" w:pos="1683"/>
        </w:tabs>
        <w:spacing w:after="0" w:line="240" w:lineRule="auto"/>
        <w:jc w:val="both"/>
        <w:rPr>
          <w:rFonts w:ascii="Times New Roman" w:eastAsia="Times New Roman" w:hAnsi="Times New Roman" w:cs="Times New Roman"/>
          <w:sz w:val="24"/>
          <w:szCs w:val="24"/>
          <w:highlight w:val="lightGray"/>
        </w:rPr>
      </w:pPr>
    </w:p>
    <w:p w:rsidR="00D42890" w:rsidRPr="003167D0" w:rsidRDefault="00D42890" w:rsidP="00D42890">
      <w:pPr>
        <w:spacing w:after="0" w:line="240" w:lineRule="auto"/>
        <w:jc w:val="both"/>
        <w:rPr>
          <w:rFonts w:ascii="Times New Roman" w:eastAsia="Times New Roman" w:hAnsi="Times New Roman" w:cs="Times New Roman"/>
          <w:sz w:val="24"/>
          <w:szCs w:val="24"/>
          <w:highlight w:val="lightGray"/>
        </w:rPr>
      </w:pPr>
    </w:p>
    <w:p w:rsidR="00D42890" w:rsidRPr="003167D0" w:rsidRDefault="00D42890" w:rsidP="00D42890">
      <w:pPr>
        <w:spacing w:after="0" w:line="240" w:lineRule="auto"/>
        <w:jc w:val="both"/>
        <w:rPr>
          <w:rFonts w:ascii="Times New Roman" w:eastAsia="Times New Roman" w:hAnsi="Times New Roman" w:cs="Times New Roman"/>
          <w:sz w:val="24"/>
          <w:szCs w:val="24"/>
        </w:rPr>
      </w:pPr>
      <w:r w:rsidRPr="003167D0">
        <w:rPr>
          <w:rFonts w:ascii="Times New Roman" w:eastAsia="Times New Roman" w:hAnsi="Times New Roman" w:cs="Times New Roman"/>
          <w:sz w:val="24"/>
          <w:szCs w:val="24"/>
        </w:rPr>
        <w:t xml:space="preserve">Do trenutka potpisivanja ugovora o dodjeli bespovratnih financijskih sredstava, prijavitelj pisanom obaviješću nadležnom može povući svoj </w:t>
      </w:r>
      <w:r w:rsidR="00D7285F">
        <w:rPr>
          <w:rFonts w:ascii="Times New Roman" w:eastAsia="Times New Roman" w:hAnsi="Times New Roman" w:cs="Times New Roman"/>
          <w:sz w:val="24"/>
          <w:szCs w:val="24"/>
        </w:rPr>
        <w:t>projektn</w:t>
      </w:r>
      <w:r w:rsidRPr="003167D0">
        <w:rPr>
          <w:rFonts w:ascii="Times New Roman" w:eastAsia="Times New Roman" w:hAnsi="Times New Roman" w:cs="Times New Roman"/>
          <w:sz w:val="24"/>
          <w:szCs w:val="24"/>
        </w:rPr>
        <w:t>i prijedlog iz postupka dodjele.</w:t>
      </w:r>
      <w:r w:rsidR="00CD72FC" w:rsidRPr="00CD72FC">
        <w:t xml:space="preserve"> </w:t>
      </w:r>
      <w:r w:rsidR="00CD72FC" w:rsidRPr="00CD72FC">
        <w:rPr>
          <w:rFonts w:ascii="Times New Roman" w:eastAsia="Times New Roman" w:hAnsi="Times New Roman" w:cs="Times New Roman"/>
          <w:sz w:val="24"/>
          <w:szCs w:val="24"/>
        </w:rPr>
        <w:t>Poziv se automatski ranije zatvara kada ukupni iznos zaprimljenih projektnih prijedloga dosegne 200% inicijalne alokacije poziva.</w:t>
      </w:r>
    </w:p>
    <w:p w:rsidR="00D42890" w:rsidRPr="003167D0" w:rsidRDefault="00D42890" w:rsidP="00D42890">
      <w:pPr>
        <w:tabs>
          <w:tab w:val="left" w:pos="1683"/>
        </w:tabs>
        <w:spacing w:after="0" w:line="240" w:lineRule="auto"/>
        <w:jc w:val="both"/>
        <w:rPr>
          <w:rFonts w:ascii="Times New Roman" w:eastAsia="Times New Roman" w:hAnsi="Times New Roman" w:cs="Times New Roman"/>
          <w:sz w:val="24"/>
          <w:szCs w:val="24"/>
          <w:highlight w:val="lightGray"/>
        </w:rPr>
      </w:pPr>
    </w:p>
    <w:p w:rsidR="007F0B6F" w:rsidRPr="003167D0" w:rsidRDefault="007F0B6F" w:rsidP="008619DC">
      <w:pPr>
        <w:spacing w:after="0" w:line="240" w:lineRule="auto"/>
        <w:jc w:val="both"/>
        <w:rPr>
          <w:rFonts w:ascii="Times New Roman" w:eastAsia="Times New Roman" w:hAnsi="Times New Roman" w:cs="Times New Roman"/>
          <w:b/>
          <w:i/>
          <w:iCs/>
          <w:color w:val="000000"/>
          <w:sz w:val="24"/>
          <w:szCs w:val="24"/>
          <w:lang w:eastAsia="hr-HR"/>
        </w:rPr>
      </w:pPr>
    </w:p>
    <w:p w:rsidR="008619DC" w:rsidRPr="003167D0" w:rsidRDefault="007F0B6F" w:rsidP="008619DC">
      <w:pPr>
        <w:spacing w:after="0" w:line="240" w:lineRule="auto"/>
        <w:jc w:val="both"/>
        <w:rPr>
          <w:rFonts w:ascii="Times New Roman" w:eastAsia="Times New Roman" w:hAnsi="Times New Roman" w:cs="Times New Roman"/>
          <w:b/>
          <w:i/>
          <w:iCs/>
          <w:color w:val="000000"/>
          <w:sz w:val="24"/>
          <w:szCs w:val="24"/>
          <w:lang w:eastAsia="hr-HR"/>
        </w:rPr>
      </w:pPr>
      <w:r w:rsidRPr="003167D0">
        <w:rPr>
          <w:rFonts w:ascii="Times New Roman" w:eastAsia="Times New Roman" w:hAnsi="Times New Roman" w:cs="Times New Roman"/>
          <w:b/>
          <w:i/>
          <w:iCs/>
          <w:color w:val="000000"/>
          <w:sz w:val="24"/>
          <w:szCs w:val="24"/>
          <w:lang w:eastAsia="hr-HR"/>
        </w:rPr>
        <w:t>Izjave</w:t>
      </w:r>
    </w:p>
    <w:p w:rsidR="00D42890" w:rsidRPr="003167D0" w:rsidRDefault="00D42890" w:rsidP="008619DC">
      <w:pPr>
        <w:spacing w:after="0" w:line="240" w:lineRule="auto"/>
        <w:jc w:val="both"/>
        <w:rPr>
          <w:rFonts w:ascii="Times New Roman" w:eastAsia="Times New Roman" w:hAnsi="Times New Roman" w:cs="Times New Roman"/>
          <w:b/>
          <w:i/>
          <w:iCs/>
          <w:color w:val="000000"/>
          <w:sz w:val="24"/>
          <w:szCs w:val="24"/>
          <w:lang w:eastAsia="hr-HR"/>
        </w:rPr>
      </w:pPr>
    </w:p>
    <w:p w:rsidR="00D42890" w:rsidRPr="003167D0" w:rsidRDefault="00D42890" w:rsidP="008619DC">
      <w:pPr>
        <w:spacing w:after="0" w:line="240" w:lineRule="auto"/>
        <w:jc w:val="both"/>
        <w:rPr>
          <w:rFonts w:ascii="Times New Roman" w:eastAsia="Times New Roman" w:hAnsi="Times New Roman" w:cs="Times New Roman"/>
          <w:bCs/>
          <w:color w:val="000000"/>
          <w:sz w:val="24"/>
          <w:szCs w:val="24"/>
          <w:lang w:eastAsia="hr-HR"/>
        </w:rPr>
      </w:pPr>
    </w:p>
    <w:p w:rsidR="00E22984" w:rsidRPr="003167D0" w:rsidRDefault="008619DC" w:rsidP="00785189">
      <w:pPr>
        <w:spacing w:after="0" w:line="240" w:lineRule="auto"/>
        <w:jc w:val="both"/>
        <w:rPr>
          <w:rFonts w:ascii="Times New Roman" w:eastAsia="Times New Roman" w:hAnsi="Times New Roman" w:cs="Times New Roman"/>
          <w:bCs/>
          <w:color w:val="000000"/>
          <w:sz w:val="24"/>
          <w:szCs w:val="24"/>
          <w:lang w:eastAsia="hr-HR"/>
        </w:rPr>
      </w:pPr>
      <w:r w:rsidRPr="003167D0">
        <w:rPr>
          <w:rFonts w:ascii="Times New Roman" w:eastAsia="Times New Roman" w:hAnsi="Times New Roman" w:cs="Times New Roman"/>
          <w:bCs/>
          <w:color w:val="000000"/>
          <w:sz w:val="24"/>
          <w:szCs w:val="24"/>
          <w:lang w:eastAsia="hr-HR"/>
        </w:rPr>
        <w:t xml:space="preserve">U postupku dodjele </w:t>
      </w:r>
      <w:r w:rsidR="00AA63B3">
        <w:rPr>
          <w:rFonts w:ascii="Times New Roman" w:eastAsia="Times New Roman" w:hAnsi="Times New Roman" w:cs="Times New Roman"/>
          <w:bCs/>
          <w:color w:val="000000"/>
          <w:sz w:val="24"/>
          <w:szCs w:val="24"/>
          <w:lang w:eastAsia="hr-HR"/>
        </w:rPr>
        <w:t>bespovratnih financijskih sredstava potpisuju se sl</w:t>
      </w:r>
      <w:r w:rsidR="00E22984" w:rsidRPr="003167D0">
        <w:rPr>
          <w:rFonts w:ascii="Times New Roman" w:eastAsia="Times New Roman" w:hAnsi="Times New Roman" w:cs="Times New Roman"/>
          <w:bCs/>
          <w:color w:val="000000"/>
          <w:sz w:val="24"/>
          <w:szCs w:val="24"/>
          <w:lang w:eastAsia="hr-HR"/>
        </w:rPr>
        <w:t>jedeće izjave:</w:t>
      </w:r>
    </w:p>
    <w:p w:rsidR="00E22984" w:rsidRPr="003167D0" w:rsidRDefault="00E22984" w:rsidP="00D43226">
      <w:pPr>
        <w:pStyle w:val="ListParagraph"/>
        <w:numPr>
          <w:ilvl w:val="0"/>
          <w:numId w:val="6"/>
        </w:numPr>
        <w:spacing w:after="0" w:line="240" w:lineRule="auto"/>
        <w:jc w:val="both"/>
        <w:rPr>
          <w:rFonts w:ascii="Times New Roman" w:eastAsia="Times New Roman" w:hAnsi="Times New Roman" w:cs="Times New Roman"/>
          <w:bCs/>
          <w:color w:val="000000"/>
          <w:sz w:val="24"/>
          <w:szCs w:val="24"/>
          <w:lang w:eastAsia="hr-HR"/>
        </w:rPr>
      </w:pPr>
      <w:r w:rsidRPr="003167D0">
        <w:rPr>
          <w:rFonts w:ascii="Times New Roman" w:eastAsia="Times New Roman" w:hAnsi="Times New Roman" w:cs="Times New Roman"/>
          <w:bCs/>
          <w:color w:val="000000"/>
          <w:sz w:val="24"/>
          <w:szCs w:val="24"/>
          <w:lang w:eastAsia="hr-HR"/>
        </w:rPr>
        <w:t xml:space="preserve">Izjava prijavitelja </w:t>
      </w:r>
    </w:p>
    <w:p w:rsidR="00D42890" w:rsidRPr="003167D0" w:rsidRDefault="00D42890" w:rsidP="00D43226">
      <w:pPr>
        <w:pStyle w:val="ListParagraph"/>
        <w:numPr>
          <w:ilvl w:val="0"/>
          <w:numId w:val="6"/>
        </w:numPr>
        <w:spacing w:after="0" w:line="240" w:lineRule="auto"/>
        <w:jc w:val="both"/>
        <w:rPr>
          <w:rFonts w:ascii="Times New Roman" w:eastAsia="Times New Roman" w:hAnsi="Times New Roman" w:cs="Times New Roman"/>
          <w:bCs/>
          <w:color w:val="000000"/>
          <w:sz w:val="24"/>
          <w:szCs w:val="24"/>
          <w:lang w:eastAsia="hr-HR"/>
        </w:rPr>
      </w:pPr>
      <w:r w:rsidRPr="003167D0">
        <w:rPr>
          <w:rFonts w:ascii="Times New Roman" w:eastAsia="Times New Roman" w:hAnsi="Times New Roman" w:cs="Times New Roman"/>
          <w:bCs/>
          <w:color w:val="000000"/>
          <w:sz w:val="24"/>
          <w:szCs w:val="24"/>
          <w:lang w:eastAsia="hr-HR"/>
        </w:rPr>
        <w:t xml:space="preserve">Izjavu prijavitelja o nepromijenjenim okolnostima prijave </w:t>
      </w:r>
      <w:r w:rsidR="00071A58">
        <w:rPr>
          <w:rFonts w:ascii="Times New Roman" w:eastAsia="Times New Roman" w:hAnsi="Times New Roman" w:cs="Times New Roman"/>
          <w:bCs/>
          <w:color w:val="000000"/>
          <w:sz w:val="24"/>
          <w:szCs w:val="24"/>
          <w:lang w:eastAsia="hr-HR"/>
        </w:rPr>
        <w:t>operacija</w:t>
      </w:r>
      <w:r w:rsidRPr="003167D0">
        <w:rPr>
          <w:rFonts w:ascii="Times New Roman" w:eastAsia="Times New Roman" w:hAnsi="Times New Roman" w:cs="Times New Roman"/>
          <w:bCs/>
          <w:color w:val="000000"/>
          <w:sz w:val="24"/>
          <w:szCs w:val="24"/>
          <w:lang w:eastAsia="hr-HR"/>
        </w:rPr>
        <w:t xml:space="preserve"> </w:t>
      </w:r>
    </w:p>
    <w:p w:rsidR="007A2CB6" w:rsidRPr="003167D0" w:rsidRDefault="007A2CB6" w:rsidP="00626854">
      <w:pPr>
        <w:widowControl w:val="0"/>
        <w:autoSpaceDE w:val="0"/>
        <w:autoSpaceDN w:val="0"/>
        <w:adjustRightInd w:val="0"/>
        <w:spacing w:after="0"/>
        <w:jc w:val="both"/>
        <w:rPr>
          <w:rFonts w:ascii="Times New Roman" w:hAnsi="Times New Roman" w:cs="Times New Roman"/>
          <w:color w:val="000000"/>
        </w:rPr>
      </w:pPr>
    </w:p>
    <w:p w:rsidR="00BC3A90" w:rsidRPr="003167D0" w:rsidRDefault="007F0B6F" w:rsidP="009A0B2F">
      <w:pPr>
        <w:widowControl w:val="0"/>
        <w:autoSpaceDE w:val="0"/>
        <w:autoSpaceDN w:val="0"/>
        <w:adjustRightInd w:val="0"/>
        <w:spacing w:after="0"/>
        <w:jc w:val="both"/>
        <w:rPr>
          <w:rFonts w:ascii="Times New Roman" w:hAnsi="Times New Roman" w:cs="Times New Roman"/>
          <w:b/>
          <w:bCs/>
          <w:i/>
          <w:color w:val="000000"/>
          <w:sz w:val="24"/>
          <w:szCs w:val="24"/>
        </w:rPr>
      </w:pPr>
      <w:r w:rsidRPr="003167D0">
        <w:rPr>
          <w:rFonts w:ascii="Times New Roman" w:hAnsi="Times New Roman" w:cs="Times New Roman"/>
          <w:b/>
          <w:bCs/>
          <w:i/>
          <w:color w:val="000000"/>
          <w:sz w:val="24"/>
          <w:szCs w:val="24"/>
        </w:rPr>
        <w:t>Obavještavanje Prijavitelja</w:t>
      </w:r>
    </w:p>
    <w:p w:rsidR="00BC3A90" w:rsidRPr="003167D0" w:rsidRDefault="00BC3A90" w:rsidP="00215212">
      <w:pPr>
        <w:pStyle w:val="NoSpacing"/>
        <w:jc w:val="both"/>
        <w:rPr>
          <w:rFonts w:ascii="Times New Roman" w:hAnsi="Times New Roman" w:cs="Times New Roman"/>
          <w:i/>
          <w:sz w:val="24"/>
          <w:szCs w:val="24"/>
        </w:rPr>
      </w:pPr>
    </w:p>
    <w:p w:rsidR="00D42890" w:rsidRPr="003167D0" w:rsidRDefault="00D42890" w:rsidP="00D42890">
      <w:pPr>
        <w:jc w:val="both"/>
        <w:rPr>
          <w:rFonts w:ascii="Times New Roman" w:hAnsi="Times New Roman" w:cs="Times New Roman"/>
        </w:rPr>
      </w:pPr>
      <w:r w:rsidRPr="003167D0">
        <w:rPr>
          <w:rFonts w:ascii="Times New Roman" w:hAnsi="Times New Roman" w:cs="Times New Roman"/>
        </w:rPr>
        <w:t xml:space="preserve">Prijavitelj će, u roku od 5 (pet) radnih dana od dana odabira </w:t>
      </w:r>
      <w:r w:rsidR="00071A58">
        <w:rPr>
          <w:rFonts w:ascii="Times New Roman" w:hAnsi="Times New Roman" w:cs="Times New Roman"/>
        </w:rPr>
        <w:t>operacija</w:t>
      </w:r>
      <w:r w:rsidRPr="003167D0">
        <w:rPr>
          <w:rFonts w:ascii="Times New Roman" w:hAnsi="Times New Roman" w:cs="Times New Roman"/>
        </w:rPr>
        <w:t xml:space="preserve"> o statusu navedenog </w:t>
      </w:r>
      <w:r w:rsidR="00071A58">
        <w:rPr>
          <w:rFonts w:ascii="Times New Roman" w:hAnsi="Times New Roman" w:cs="Times New Roman"/>
        </w:rPr>
        <w:t>projektnog</w:t>
      </w:r>
      <w:r w:rsidRPr="003167D0">
        <w:rPr>
          <w:rFonts w:ascii="Times New Roman" w:hAnsi="Times New Roman" w:cs="Times New Roman"/>
        </w:rPr>
        <w:t xml:space="preserve"> prijedloga biti obaviješten o rezultatima na Osobni korisnički pretinac sustava e-Građani osobe ovlaštene za zastupanje te na mrežnim stranicama Ministarstva kulture i medija. </w:t>
      </w:r>
    </w:p>
    <w:p w:rsidR="00D42890" w:rsidRPr="003167D0" w:rsidRDefault="00D42890" w:rsidP="00D42890">
      <w:pPr>
        <w:jc w:val="both"/>
        <w:rPr>
          <w:rFonts w:ascii="Times New Roman" w:hAnsi="Times New Roman" w:cs="Times New Roman"/>
        </w:rPr>
      </w:pPr>
      <w:r w:rsidRPr="003167D0">
        <w:rPr>
          <w:rFonts w:ascii="Times New Roman" w:hAnsi="Times New Roman" w:cs="Times New Roman"/>
        </w:rPr>
        <w:t xml:space="preserve">Iznimno, u posebno opravdanim slučajevima kao (npr. kod velikog broja </w:t>
      </w:r>
      <w:r w:rsidR="00071A58">
        <w:rPr>
          <w:rFonts w:ascii="Times New Roman" w:hAnsi="Times New Roman" w:cs="Times New Roman"/>
        </w:rPr>
        <w:t>projektnih</w:t>
      </w:r>
      <w:r w:rsidRPr="003167D0">
        <w:rPr>
          <w:rFonts w:ascii="Times New Roman" w:hAnsi="Times New Roman" w:cs="Times New Roman"/>
        </w:rPr>
        <w:t xml:space="preserve"> prijedloga) navedeni rok se može produžiti. </w:t>
      </w:r>
    </w:p>
    <w:p w:rsidR="00D42890" w:rsidRPr="003167D0" w:rsidRDefault="00071A58" w:rsidP="00D42890">
      <w:pPr>
        <w:jc w:val="both"/>
        <w:rPr>
          <w:rFonts w:ascii="Times New Roman" w:hAnsi="Times New Roman" w:cs="Times New Roman"/>
        </w:rPr>
      </w:pPr>
      <w:r>
        <w:rPr>
          <w:rFonts w:ascii="Times New Roman" w:hAnsi="Times New Roman" w:cs="Times New Roman"/>
        </w:rPr>
        <w:t>Projektni</w:t>
      </w:r>
      <w:r w:rsidR="00D42890" w:rsidRPr="003167D0">
        <w:rPr>
          <w:rFonts w:ascii="Times New Roman" w:hAnsi="Times New Roman" w:cs="Times New Roman"/>
        </w:rPr>
        <w:t xml:space="preserve"> prijedlog koji ne udovoljava uvjetima Poziva isključuje se iz postupka dodjele, a </w:t>
      </w:r>
      <w:r w:rsidR="007F4FCE">
        <w:rPr>
          <w:rFonts w:ascii="Times New Roman" w:hAnsi="Times New Roman" w:cs="Times New Roman"/>
        </w:rPr>
        <w:t>prijavitelj</w:t>
      </w:r>
      <w:r w:rsidR="00D42890" w:rsidRPr="003167D0">
        <w:rPr>
          <w:rFonts w:ascii="Times New Roman" w:hAnsi="Times New Roman" w:cs="Times New Roman"/>
        </w:rPr>
        <w:t xml:space="preserve">u se dostavlja obavijest u roku 10 (deset) dana. </w:t>
      </w:r>
    </w:p>
    <w:p w:rsidR="00B1478B" w:rsidRPr="003167D0" w:rsidRDefault="00B1478B" w:rsidP="00192FDF">
      <w:pPr>
        <w:spacing w:after="0" w:line="240" w:lineRule="auto"/>
        <w:jc w:val="both"/>
        <w:rPr>
          <w:rFonts w:ascii="Times New Roman" w:eastAsia="Times New Roman" w:hAnsi="Times New Roman" w:cs="Times New Roman"/>
          <w:bCs/>
          <w:color w:val="000000"/>
          <w:sz w:val="24"/>
          <w:szCs w:val="24"/>
          <w:lang w:eastAsia="hr-HR"/>
        </w:rPr>
      </w:pPr>
    </w:p>
    <w:p w:rsidR="005B0F3F" w:rsidRPr="003167D0" w:rsidRDefault="005B0F3F" w:rsidP="00215212">
      <w:pPr>
        <w:pStyle w:val="NoSpacing"/>
        <w:jc w:val="both"/>
        <w:rPr>
          <w:rFonts w:ascii="Times New Roman" w:hAnsi="Times New Roman" w:cs="Times New Roman"/>
          <w:i/>
          <w:sz w:val="24"/>
          <w:szCs w:val="24"/>
        </w:rPr>
      </w:pPr>
    </w:p>
    <w:p w:rsidR="00CE629F" w:rsidRPr="003167D0" w:rsidRDefault="007F0B6F" w:rsidP="00215212">
      <w:pPr>
        <w:pStyle w:val="NoSpacing"/>
        <w:jc w:val="both"/>
        <w:rPr>
          <w:rFonts w:ascii="Times New Roman" w:hAnsi="Times New Roman" w:cs="Times New Roman"/>
          <w:b/>
          <w:bCs/>
          <w:i/>
          <w:sz w:val="24"/>
          <w:szCs w:val="24"/>
        </w:rPr>
      </w:pPr>
      <w:r w:rsidRPr="003167D0">
        <w:rPr>
          <w:rFonts w:ascii="Times New Roman" w:hAnsi="Times New Roman" w:cs="Times New Roman"/>
          <w:b/>
          <w:bCs/>
          <w:i/>
          <w:sz w:val="24"/>
          <w:szCs w:val="24"/>
        </w:rPr>
        <w:t>Pojašnjenja tijekom postupka dodjele</w:t>
      </w:r>
    </w:p>
    <w:p w:rsidR="005B0F3F" w:rsidRPr="003167D0" w:rsidRDefault="005B0F3F" w:rsidP="005B0F3F">
      <w:pPr>
        <w:spacing w:after="0" w:line="240" w:lineRule="auto"/>
        <w:jc w:val="both"/>
        <w:rPr>
          <w:rFonts w:ascii="Times New Roman" w:eastAsia="Times New Roman" w:hAnsi="Times New Roman" w:cs="Times New Roman"/>
          <w:bCs/>
          <w:color w:val="000000"/>
          <w:sz w:val="24"/>
          <w:szCs w:val="24"/>
          <w:lang w:eastAsia="hr-HR"/>
        </w:rPr>
      </w:pPr>
    </w:p>
    <w:p w:rsidR="00D42890" w:rsidRPr="003167D0" w:rsidRDefault="00D42890" w:rsidP="00D42890">
      <w:pPr>
        <w:jc w:val="both"/>
        <w:rPr>
          <w:rFonts w:ascii="Times New Roman" w:hAnsi="Times New Roman" w:cs="Times New Roman"/>
        </w:rPr>
      </w:pPr>
      <w:r w:rsidRPr="003167D0">
        <w:rPr>
          <w:rFonts w:ascii="Times New Roman" w:hAnsi="Times New Roman" w:cs="Times New Roman"/>
        </w:rPr>
        <w:t xml:space="preserve">U bilo kojoj fazi tijekom postupka dodjele Ministarstvo kulture i medija i POP mogu od Prijavitelja zahtijevati dodatna pojašnjenja/dokumente/podatke. Pritom svrha pojašnjenja nije pružiti Prijavitelju mogućnost da ispravi administrativne propuste ili pogreške nastale tijekom prijave, nego eventualno prihvatiti pojedinih aktivnosti i troškova unutar prijavljenog </w:t>
      </w:r>
      <w:r w:rsidR="00071A58">
        <w:rPr>
          <w:rFonts w:ascii="Times New Roman" w:hAnsi="Times New Roman" w:cs="Times New Roman"/>
        </w:rPr>
        <w:t>operacija</w:t>
      </w:r>
      <w:r w:rsidRPr="003167D0">
        <w:rPr>
          <w:rFonts w:ascii="Times New Roman" w:hAnsi="Times New Roman" w:cs="Times New Roman"/>
        </w:rPr>
        <w:t xml:space="preserve"> sukladno odredbama Poziva.</w:t>
      </w:r>
    </w:p>
    <w:p w:rsidR="00D42890" w:rsidRPr="003167D0" w:rsidRDefault="00D42890" w:rsidP="00D42890">
      <w:pPr>
        <w:jc w:val="both"/>
        <w:rPr>
          <w:rFonts w:ascii="Times New Roman" w:hAnsi="Times New Roman" w:cs="Times New Roman"/>
        </w:rPr>
      </w:pPr>
      <w:r w:rsidRPr="003167D0">
        <w:rPr>
          <w:rFonts w:ascii="Times New Roman" w:hAnsi="Times New Roman" w:cs="Times New Roman"/>
        </w:rPr>
        <w:t xml:space="preserve">Prijavitelj je obvezan postupiti u skladu sa zahtjevom nadležnog tijela, u roku 7 (sedam) dana, u protivnom se njegov </w:t>
      </w:r>
      <w:r w:rsidR="00071A58">
        <w:rPr>
          <w:rFonts w:ascii="Times New Roman" w:hAnsi="Times New Roman" w:cs="Times New Roman"/>
        </w:rPr>
        <w:t>projektni</w:t>
      </w:r>
      <w:r w:rsidRPr="003167D0">
        <w:rPr>
          <w:rFonts w:ascii="Times New Roman" w:hAnsi="Times New Roman" w:cs="Times New Roman"/>
        </w:rPr>
        <w:t xml:space="preserve"> prijedlog može isključiti iz postupka dodjele.</w:t>
      </w:r>
    </w:p>
    <w:p w:rsidR="00D42890" w:rsidRPr="003167D0" w:rsidRDefault="00D42890" w:rsidP="00D42890">
      <w:pPr>
        <w:jc w:val="both"/>
        <w:rPr>
          <w:rFonts w:ascii="Times New Roman" w:hAnsi="Times New Roman" w:cs="Times New Roman"/>
        </w:rPr>
      </w:pPr>
      <w:r w:rsidRPr="003167D0">
        <w:rPr>
          <w:rFonts w:ascii="Times New Roman" w:hAnsi="Times New Roman" w:cs="Times New Roman"/>
        </w:rPr>
        <w:t xml:space="preserve">Ako se tijekom postupka pojašnjavanja ili tijekom provjere na licu mjesta utvrdi da je prijavitelj dostavio lažne informacije u </w:t>
      </w:r>
      <w:r w:rsidR="00071A58">
        <w:rPr>
          <w:rFonts w:ascii="Times New Roman" w:hAnsi="Times New Roman" w:cs="Times New Roman"/>
        </w:rPr>
        <w:t>projektnom</w:t>
      </w:r>
      <w:r w:rsidRPr="003167D0">
        <w:rPr>
          <w:rFonts w:ascii="Times New Roman" w:hAnsi="Times New Roman" w:cs="Times New Roman"/>
        </w:rPr>
        <w:t xml:space="preserve"> prijedlogu ili da su prijavitelj ili osobe povezane s </w:t>
      </w:r>
      <w:r w:rsidR="00071A58">
        <w:rPr>
          <w:rFonts w:ascii="Times New Roman" w:hAnsi="Times New Roman" w:cs="Times New Roman"/>
        </w:rPr>
        <w:t>projektni</w:t>
      </w:r>
      <w:r w:rsidRPr="003167D0">
        <w:rPr>
          <w:rFonts w:ascii="Times New Roman" w:hAnsi="Times New Roman" w:cs="Times New Roman"/>
        </w:rPr>
        <w:t xml:space="preserve">m prijedlogom dobili povjerljive informacije, pokušali utjecati ili utjecali na ishod postupka dodjele, Ministarstvo kulture i medija isključuje </w:t>
      </w:r>
      <w:r w:rsidR="00071A58">
        <w:rPr>
          <w:rFonts w:ascii="Times New Roman" w:hAnsi="Times New Roman" w:cs="Times New Roman"/>
        </w:rPr>
        <w:t>projektni</w:t>
      </w:r>
      <w:r w:rsidRPr="003167D0">
        <w:rPr>
          <w:rFonts w:ascii="Times New Roman" w:hAnsi="Times New Roman" w:cs="Times New Roman"/>
        </w:rPr>
        <w:t xml:space="preserve"> prijedlog iz postupka dodjele bespovratnih sredstava i po potrebi se obraća nadležnim institucijama (primjerice DORH-u, Poreznoj upravi) i pokreće redovne procedure za prijavu nepravilnosti.</w:t>
      </w:r>
    </w:p>
    <w:p w:rsidR="005B0F3F" w:rsidRPr="003167D0" w:rsidRDefault="005B0F3F" w:rsidP="005B0F3F">
      <w:pPr>
        <w:spacing w:after="0" w:line="240" w:lineRule="auto"/>
        <w:jc w:val="both"/>
        <w:rPr>
          <w:rFonts w:ascii="Times New Roman" w:eastAsia="Times New Roman" w:hAnsi="Times New Roman" w:cs="Times New Roman"/>
          <w:iCs/>
          <w:sz w:val="24"/>
          <w:szCs w:val="24"/>
        </w:rPr>
      </w:pPr>
    </w:p>
    <w:p w:rsidR="005B0F3F" w:rsidRPr="003167D0" w:rsidRDefault="00071A58" w:rsidP="005B0F3F">
      <w:pPr>
        <w:spacing w:after="0" w:line="240" w:lineRule="auto"/>
        <w:jc w:val="both"/>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Projektni</w:t>
      </w:r>
      <w:r w:rsidR="005B0F3F" w:rsidRPr="003167D0">
        <w:rPr>
          <w:rFonts w:ascii="Times New Roman" w:eastAsia="Times New Roman" w:hAnsi="Times New Roman" w:cs="Times New Roman"/>
          <w:b/>
          <w:bCs/>
          <w:iCs/>
          <w:sz w:val="24"/>
          <w:szCs w:val="24"/>
        </w:rPr>
        <w:t xml:space="preserve"> prijedlog koji ne udovoljava uvjetima </w:t>
      </w:r>
      <w:r w:rsidR="008F0C51" w:rsidRPr="003167D0">
        <w:rPr>
          <w:rFonts w:ascii="Times New Roman" w:eastAsia="Times New Roman" w:hAnsi="Times New Roman" w:cs="Times New Roman"/>
          <w:b/>
          <w:bCs/>
          <w:iCs/>
          <w:sz w:val="24"/>
          <w:szCs w:val="24"/>
        </w:rPr>
        <w:t>P</w:t>
      </w:r>
      <w:r w:rsidR="005B0F3F" w:rsidRPr="003167D0">
        <w:rPr>
          <w:rFonts w:ascii="Times New Roman" w:eastAsia="Times New Roman" w:hAnsi="Times New Roman" w:cs="Times New Roman"/>
          <w:b/>
          <w:bCs/>
          <w:iCs/>
          <w:sz w:val="24"/>
          <w:szCs w:val="24"/>
        </w:rPr>
        <w:t>oziva isključuje se iz postupka dodjele.</w:t>
      </w:r>
    </w:p>
    <w:p w:rsidR="005B0F3F" w:rsidRPr="003167D0" w:rsidRDefault="005B0F3F" w:rsidP="005B0F3F">
      <w:pPr>
        <w:spacing w:after="0" w:line="240" w:lineRule="auto"/>
        <w:jc w:val="both"/>
        <w:rPr>
          <w:rFonts w:ascii="Times New Roman" w:eastAsia="Times New Roman" w:hAnsi="Times New Roman" w:cs="Times New Roman"/>
          <w:b/>
          <w:bCs/>
          <w:i/>
          <w:sz w:val="24"/>
          <w:szCs w:val="24"/>
        </w:rPr>
      </w:pPr>
    </w:p>
    <w:p w:rsidR="005B0F3F" w:rsidRPr="003167D0" w:rsidRDefault="00071A58" w:rsidP="005B0F3F">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Projektni</w:t>
      </w:r>
      <w:r w:rsidR="005B0F3F" w:rsidRPr="003167D0">
        <w:rPr>
          <w:rFonts w:ascii="Times New Roman" w:eastAsia="Times New Roman" w:hAnsi="Times New Roman" w:cs="Times New Roman"/>
          <w:b/>
          <w:bCs/>
          <w:sz w:val="24"/>
          <w:szCs w:val="24"/>
        </w:rPr>
        <w:t xml:space="preserve"> prijedlog koji nije uspješno prošao određenu provjeru ne može se uputiti u daljnje provjere u postupku dodjele.</w:t>
      </w:r>
    </w:p>
    <w:p w:rsidR="005B0F3F" w:rsidRPr="003167D0" w:rsidRDefault="005B0F3F" w:rsidP="005B0F3F">
      <w:pPr>
        <w:spacing w:after="0" w:line="240" w:lineRule="auto"/>
        <w:jc w:val="both"/>
        <w:rPr>
          <w:rFonts w:ascii="Times New Roman" w:eastAsia="Times New Roman" w:hAnsi="Times New Roman" w:cs="Times New Roman"/>
          <w:b/>
          <w:bCs/>
          <w:sz w:val="24"/>
          <w:szCs w:val="24"/>
        </w:rPr>
      </w:pPr>
    </w:p>
    <w:p w:rsidR="005B0F3F" w:rsidRPr="003167D0" w:rsidRDefault="005B0F3F" w:rsidP="005B0F3F">
      <w:pPr>
        <w:spacing w:after="0" w:line="240" w:lineRule="auto"/>
        <w:jc w:val="both"/>
        <w:rPr>
          <w:rFonts w:ascii="Times New Roman" w:eastAsia="Times New Roman" w:hAnsi="Times New Roman" w:cs="Times New Roman"/>
          <w:b/>
          <w:bCs/>
          <w:sz w:val="24"/>
          <w:szCs w:val="24"/>
        </w:rPr>
      </w:pPr>
      <w:r w:rsidRPr="003167D0">
        <w:rPr>
          <w:rFonts w:ascii="Times New Roman" w:eastAsia="Times New Roman" w:hAnsi="Times New Roman" w:cs="Times New Roman"/>
          <w:b/>
          <w:bCs/>
          <w:sz w:val="24"/>
          <w:szCs w:val="24"/>
        </w:rPr>
        <w:t xml:space="preserve">Cilj provjera je provjeriti usklađenost </w:t>
      </w:r>
      <w:r w:rsidR="00071A58">
        <w:rPr>
          <w:rFonts w:ascii="Times New Roman" w:eastAsia="Times New Roman" w:hAnsi="Times New Roman" w:cs="Times New Roman"/>
          <w:b/>
          <w:bCs/>
          <w:sz w:val="24"/>
          <w:szCs w:val="24"/>
        </w:rPr>
        <w:t>projektnih</w:t>
      </w:r>
      <w:r w:rsidRPr="003167D0">
        <w:rPr>
          <w:rFonts w:ascii="Times New Roman" w:eastAsia="Times New Roman" w:hAnsi="Times New Roman" w:cs="Times New Roman"/>
          <w:b/>
          <w:bCs/>
          <w:sz w:val="24"/>
          <w:szCs w:val="24"/>
        </w:rPr>
        <w:t xml:space="preserve"> prijedloga s kriterijima koji su definirani u </w:t>
      </w:r>
      <w:r w:rsidR="008F0C51" w:rsidRPr="003167D0">
        <w:rPr>
          <w:rFonts w:ascii="Times New Roman" w:eastAsia="Times New Roman" w:hAnsi="Times New Roman" w:cs="Times New Roman"/>
          <w:b/>
          <w:bCs/>
          <w:sz w:val="24"/>
          <w:szCs w:val="24"/>
        </w:rPr>
        <w:t>P</w:t>
      </w:r>
      <w:r w:rsidRPr="003167D0">
        <w:rPr>
          <w:rFonts w:ascii="Times New Roman" w:eastAsia="Times New Roman" w:hAnsi="Times New Roman" w:cs="Times New Roman"/>
          <w:b/>
          <w:bCs/>
          <w:sz w:val="24"/>
          <w:szCs w:val="24"/>
        </w:rPr>
        <w:t xml:space="preserve">ozivu, na način kako je to u </w:t>
      </w:r>
      <w:r w:rsidR="008F0C51" w:rsidRPr="003167D0">
        <w:rPr>
          <w:rFonts w:ascii="Times New Roman" w:eastAsia="Times New Roman" w:hAnsi="Times New Roman" w:cs="Times New Roman"/>
          <w:b/>
          <w:bCs/>
          <w:sz w:val="24"/>
          <w:szCs w:val="24"/>
        </w:rPr>
        <w:t>P</w:t>
      </w:r>
      <w:r w:rsidRPr="003167D0">
        <w:rPr>
          <w:rFonts w:ascii="Times New Roman" w:eastAsia="Times New Roman" w:hAnsi="Times New Roman" w:cs="Times New Roman"/>
          <w:b/>
          <w:bCs/>
          <w:sz w:val="24"/>
          <w:szCs w:val="24"/>
        </w:rPr>
        <w:t xml:space="preserve">ozivu definirano. </w:t>
      </w:r>
    </w:p>
    <w:p w:rsidR="00E8071D" w:rsidRPr="003167D0" w:rsidRDefault="00E8071D" w:rsidP="00215212">
      <w:pPr>
        <w:pStyle w:val="NoSpacing"/>
        <w:jc w:val="both"/>
        <w:rPr>
          <w:rStyle w:val="hps"/>
          <w:rFonts w:ascii="Times New Roman" w:hAnsi="Times New Roman"/>
          <w:sz w:val="24"/>
          <w:szCs w:val="24"/>
        </w:rPr>
      </w:pPr>
    </w:p>
    <w:p w:rsidR="009A0B2F" w:rsidRPr="003167D0" w:rsidRDefault="009A0B2F" w:rsidP="009A0B2F">
      <w:pPr>
        <w:widowControl w:val="0"/>
        <w:autoSpaceDE w:val="0"/>
        <w:autoSpaceDN w:val="0"/>
        <w:adjustRightInd w:val="0"/>
        <w:spacing w:after="0"/>
        <w:jc w:val="both"/>
        <w:rPr>
          <w:rFonts w:ascii="Times New Roman" w:hAnsi="Times New Roman" w:cs="Times New Roman"/>
          <w:color w:val="000000"/>
        </w:rPr>
      </w:pPr>
    </w:p>
    <w:tbl>
      <w:tblPr>
        <w:tblStyle w:val="TableGrid"/>
        <w:tblW w:w="0" w:type="auto"/>
        <w:tblInd w:w="108" w:type="dxa"/>
        <w:tblLook w:val="04A0" w:firstRow="1" w:lastRow="0" w:firstColumn="1" w:lastColumn="0" w:noHBand="0" w:noVBand="1"/>
      </w:tblPr>
      <w:tblGrid>
        <w:gridCol w:w="9072"/>
      </w:tblGrid>
      <w:tr w:rsidR="009A0B2F" w:rsidRPr="003167D0" w:rsidTr="00FE723D">
        <w:tc>
          <w:tcPr>
            <w:tcW w:w="9072" w:type="dxa"/>
            <w:shd w:val="clear" w:color="auto" w:fill="D6F8D7"/>
          </w:tcPr>
          <w:p w:rsidR="009A0B2F" w:rsidRPr="003167D0" w:rsidRDefault="009A0B2F" w:rsidP="009A0B2F">
            <w:pPr>
              <w:widowControl w:val="0"/>
              <w:autoSpaceDE w:val="0"/>
              <w:autoSpaceDN w:val="0"/>
              <w:adjustRightInd w:val="0"/>
              <w:spacing w:after="0"/>
              <w:jc w:val="both"/>
              <w:rPr>
                <w:rFonts w:ascii="Times New Roman" w:hAnsi="Times New Roman" w:cs="Times New Roman"/>
                <w:i/>
                <w:color w:val="000000"/>
              </w:rPr>
            </w:pPr>
            <w:r w:rsidRPr="003167D0">
              <w:rPr>
                <w:rFonts w:ascii="Times New Roman" w:hAnsi="Times New Roman" w:cs="Times New Roman"/>
                <w:b/>
                <w:i/>
                <w:color w:val="000000"/>
              </w:rPr>
              <w:t>Napomena:</w:t>
            </w:r>
            <w:r w:rsidRPr="003167D0">
              <w:rPr>
                <w:rFonts w:ascii="Times New Roman" w:hAnsi="Times New Roman" w:cs="Times New Roman"/>
                <w:i/>
                <w:color w:val="000000"/>
              </w:rPr>
              <w:t xml:space="preserve"> Prijavitelj je obvezan o svakoj promjeni odnosno okolnostima, koje</w:t>
            </w:r>
            <w:r w:rsidR="00211EE0" w:rsidRPr="003167D0">
              <w:rPr>
                <w:rFonts w:ascii="Times New Roman" w:hAnsi="Times New Roman" w:cs="Times New Roman"/>
                <w:i/>
                <w:color w:val="000000"/>
              </w:rPr>
              <w:t xml:space="preserve"> utječu ili</w:t>
            </w:r>
            <w:r w:rsidRPr="003167D0">
              <w:rPr>
                <w:rFonts w:ascii="Times New Roman" w:hAnsi="Times New Roman" w:cs="Times New Roman"/>
                <w:i/>
                <w:color w:val="000000"/>
              </w:rPr>
              <w:t xml:space="preserve"> bi mogle utjecati na </w:t>
            </w:r>
            <w:r w:rsidR="00211EE0" w:rsidRPr="003167D0">
              <w:rPr>
                <w:rFonts w:ascii="Times New Roman" w:hAnsi="Times New Roman" w:cs="Times New Roman"/>
                <w:i/>
                <w:color w:val="000000"/>
              </w:rPr>
              <w:t>postup</w:t>
            </w:r>
            <w:r w:rsidR="001B28E4" w:rsidRPr="003167D0">
              <w:rPr>
                <w:rFonts w:ascii="Times New Roman" w:hAnsi="Times New Roman" w:cs="Times New Roman"/>
                <w:i/>
                <w:color w:val="000000"/>
              </w:rPr>
              <w:t>ak</w:t>
            </w:r>
            <w:r w:rsidR="00211EE0" w:rsidRPr="003167D0">
              <w:rPr>
                <w:rFonts w:ascii="Times New Roman" w:hAnsi="Times New Roman" w:cs="Times New Roman"/>
                <w:i/>
                <w:color w:val="000000"/>
              </w:rPr>
              <w:t xml:space="preserve"> </w:t>
            </w:r>
            <w:r w:rsidRPr="003167D0">
              <w:rPr>
                <w:rFonts w:ascii="Times New Roman" w:hAnsi="Times New Roman" w:cs="Times New Roman"/>
                <w:i/>
                <w:color w:val="000000"/>
              </w:rPr>
              <w:t>dodjele</w:t>
            </w:r>
            <w:r w:rsidR="001B28E4" w:rsidRPr="003167D0">
              <w:rPr>
                <w:rFonts w:ascii="Times New Roman" w:hAnsi="Times New Roman" w:cs="Times New Roman"/>
                <w:i/>
                <w:color w:val="000000"/>
              </w:rPr>
              <w:t xml:space="preserve"> i sredstva koja se dodjeljuju</w:t>
            </w:r>
            <w:r w:rsidRPr="003167D0">
              <w:rPr>
                <w:rFonts w:ascii="Times New Roman" w:hAnsi="Times New Roman" w:cs="Times New Roman"/>
                <w:i/>
                <w:color w:val="000000"/>
              </w:rPr>
              <w:t xml:space="preserve">, bez odgode </w:t>
            </w:r>
            <w:r w:rsidR="00211EE0" w:rsidRPr="003167D0">
              <w:rPr>
                <w:rFonts w:ascii="Times New Roman" w:hAnsi="Times New Roman" w:cs="Times New Roman"/>
                <w:i/>
                <w:color w:val="000000"/>
              </w:rPr>
              <w:t>o tome obavijestiti TOPFD – u protivnom operacija podliježe mogućnosti povrata sredstava</w:t>
            </w:r>
            <w:r w:rsidRPr="003167D0">
              <w:rPr>
                <w:rFonts w:ascii="Times New Roman" w:hAnsi="Times New Roman" w:cs="Times New Roman"/>
                <w:i/>
                <w:color w:val="000000"/>
              </w:rPr>
              <w:t>.</w:t>
            </w:r>
          </w:p>
        </w:tc>
      </w:tr>
    </w:tbl>
    <w:p w:rsidR="00EA3398" w:rsidRPr="003167D0" w:rsidRDefault="00EA3398" w:rsidP="006D336D">
      <w:pPr>
        <w:pStyle w:val="Default"/>
        <w:jc w:val="both"/>
      </w:pPr>
    </w:p>
    <w:p w:rsidR="006F055F" w:rsidRPr="009A4FF8" w:rsidRDefault="00B514A5" w:rsidP="009A4FF8">
      <w:pPr>
        <w:spacing w:after="0" w:line="240" w:lineRule="auto"/>
        <w:jc w:val="both"/>
        <w:rPr>
          <w:rFonts w:ascii="Times New Roman" w:hAnsi="Times New Roman" w:cs="Times New Roman"/>
        </w:rPr>
      </w:pPr>
      <w:r w:rsidRPr="003167D0">
        <w:rPr>
          <w:rFonts w:ascii="Times New Roman" w:hAnsi="Times New Roman" w:cs="Times New Roman"/>
        </w:rPr>
        <w:t xml:space="preserve">     </w:t>
      </w:r>
      <w:bookmarkStart w:id="57" w:name="_ODREDBE_KOJE_SE"/>
      <w:bookmarkEnd w:id="57"/>
    </w:p>
    <w:p w:rsidR="001B28E4" w:rsidRDefault="00984905" w:rsidP="004A2644">
      <w:pPr>
        <w:pStyle w:val="Heading1"/>
        <w:numPr>
          <w:ilvl w:val="1"/>
          <w:numId w:val="7"/>
        </w:numPr>
      </w:pPr>
      <w:bookmarkStart w:id="58" w:name="_Toc61949166"/>
      <w:r w:rsidRPr="003167D0">
        <w:lastRenderedPageBreak/>
        <w:t>Prigovor</w:t>
      </w:r>
      <w:bookmarkEnd w:id="58"/>
      <w:r w:rsidR="00964875" w:rsidRPr="003167D0">
        <w:tab/>
      </w:r>
    </w:p>
    <w:p w:rsidR="009A4FF8" w:rsidRPr="009A4FF8" w:rsidRDefault="009A4FF8" w:rsidP="009A4FF8">
      <w:pPr>
        <w:pStyle w:val="ListParagraph"/>
        <w:ind w:left="1140"/>
      </w:pPr>
    </w:p>
    <w:p w:rsidR="00DB6958" w:rsidRPr="003167D0" w:rsidRDefault="00DB6958" w:rsidP="00DB6958">
      <w:pPr>
        <w:jc w:val="both"/>
        <w:rPr>
          <w:rFonts w:ascii="Times New Roman" w:hAnsi="Times New Roman" w:cs="Times New Roman"/>
        </w:rPr>
      </w:pPr>
      <w:r w:rsidRPr="003167D0">
        <w:rPr>
          <w:rFonts w:ascii="Times New Roman" w:hAnsi="Times New Roman" w:cs="Times New Roman"/>
        </w:rPr>
        <w:t>Prijavitelji koji smatraju da su oštećeni zbog nepravilnog postupanja tijekom postupka dodjele imaju pravo izjaviti prigovor u roku od 15 dana od objave rezultata na mrežnim stranicama Ministarstva kulture i medija.</w:t>
      </w:r>
      <w:r w:rsidR="00992750" w:rsidRPr="003167D0">
        <w:rPr>
          <w:rFonts w:ascii="Times New Roman" w:hAnsi="Times New Roman" w:cs="Times New Roman"/>
        </w:rPr>
        <w:t xml:space="preserve"> </w:t>
      </w:r>
    </w:p>
    <w:p w:rsidR="00DB6958" w:rsidRPr="003167D0" w:rsidRDefault="00DB6958" w:rsidP="00DB6958">
      <w:pPr>
        <w:pStyle w:val="Text1"/>
        <w:spacing w:after="120"/>
        <w:ind w:left="0"/>
        <w:rPr>
          <w:sz w:val="22"/>
          <w:szCs w:val="22"/>
        </w:rPr>
      </w:pPr>
      <w:r w:rsidRPr="003167D0">
        <w:rPr>
          <w:sz w:val="22"/>
          <w:szCs w:val="22"/>
        </w:rPr>
        <w:t xml:space="preserve">Prigovor pod nazivom „Prigovor u postupku dodjele bespovratnih sredstava za provedbu mjera zaštite kulturne baštine oštećene u potresu“ potpisan od osobe ovlaštene za zastupanje Prijavitelja podnosi se isključivo elektroničkom poštom na adresu: </w:t>
      </w:r>
      <w:r w:rsidR="009A4FF8">
        <w:rPr>
          <w:sz w:val="22"/>
          <w:szCs w:val="22"/>
          <w:lang w:eastAsia="en-GB"/>
        </w:rPr>
        <w:t>fseu-prigovorimpgi.hr</w:t>
      </w:r>
    </w:p>
    <w:p w:rsidR="00DB6958" w:rsidRPr="003167D0" w:rsidRDefault="00DB6958" w:rsidP="00DB6958">
      <w:pPr>
        <w:jc w:val="both"/>
        <w:rPr>
          <w:rFonts w:ascii="Times New Roman" w:hAnsi="Times New Roman" w:cs="Times New Roman"/>
        </w:rPr>
      </w:pPr>
      <w:r w:rsidRPr="003167D0">
        <w:rPr>
          <w:rFonts w:ascii="Times New Roman" w:hAnsi="Times New Roman" w:cs="Times New Roman"/>
        </w:rPr>
        <w:t>Prigovor je moguće uložiti na postupanje Ministarstva kulture i medija u postupku dodjele sredstva.</w:t>
      </w:r>
    </w:p>
    <w:p w:rsidR="00DB6958" w:rsidRPr="003167D0" w:rsidRDefault="00DB6958" w:rsidP="00DB6958">
      <w:pPr>
        <w:jc w:val="both"/>
        <w:rPr>
          <w:rFonts w:ascii="Times New Roman" w:hAnsi="Times New Roman" w:cs="Times New Roman"/>
        </w:rPr>
      </w:pPr>
      <w:r w:rsidRPr="003167D0">
        <w:rPr>
          <w:rFonts w:ascii="Times New Roman" w:hAnsi="Times New Roman" w:cs="Times New Roman"/>
        </w:rPr>
        <w:t>Prigovor mora biti razumljiv i sadržavati sve što je potrebno da bi se po njemu moglo postupiti, osobito naziv tijela kojem se upućuje, naznaku predmeta na koji se odnosi, naziv/ime i prezime te adresu Prijavitelja, ime i prezime te adresu osobe ovlaštene za zastupanje ako je Prijavitelj ima (uključujući punomoć), naziv i referentni broj Poziva, razloge prigovora, potpis Prijavitelja ili osobe ovlaštene za zastupanje. Teret dokazivanja navedenih činjenica je na Prijavitelju.</w:t>
      </w:r>
      <w:r w:rsidRPr="003167D0">
        <w:rPr>
          <w:rFonts w:ascii="Times New Roman" w:hAnsi="Times New Roman" w:cs="Times New Roman"/>
          <w:strike/>
        </w:rPr>
        <w:t xml:space="preserve"> </w:t>
      </w:r>
    </w:p>
    <w:p w:rsidR="00DB6958" w:rsidRPr="003167D0" w:rsidRDefault="00DB6958" w:rsidP="00DB6958">
      <w:pPr>
        <w:jc w:val="both"/>
        <w:rPr>
          <w:rFonts w:ascii="Times New Roman" w:hAnsi="Times New Roman" w:cs="Times New Roman"/>
        </w:rPr>
      </w:pPr>
      <w:r w:rsidRPr="003167D0">
        <w:rPr>
          <w:rFonts w:ascii="Times New Roman" w:hAnsi="Times New Roman" w:cs="Times New Roman"/>
        </w:rPr>
        <w:t xml:space="preserve">Prigovor dostavljen izvan roka, podnesen od neovlaštene osobe (osobe koja nije Prijavitelj ili nije ovlaštena od strane Prijavitelja), ne smatra se valjanim i ne uzima se u razmatranje, o čemu se pisanim putem obavještava Prijavitelja. Nadležno tijelo rješava po prigovoru u roku od 30 (trideset) </w:t>
      </w:r>
      <w:r w:rsidR="00992750" w:rsidRPr="003167D0">
        <w:rPr>
          <w:rFonts w:ascii="Times New Roman" w:hAnsi="Times New Roman" w:cs="Times New Roman"/>
        </w:rPr>
        <w:t xml:space="preserve">radnih </w:t>
      </w:r>
      <w:r w:rsidRPr="003167D0">
        <w:rPr>
          <w:rFonts w:ascii="Times New Roman" w:hAnsi="Times New Roman" w:cs="Times New Roman"/>
        </w:rPr>
        <w:t>dana od dana njegova zaprimanja.</w:t>
      </w:r>
    </w:p>
    <w:p w:rsidR="00DB6958" w:rsidRPr="003167D0" w:rsidRDefault="00DB6958" w:rsidP="00DB6958">
      <w:pPr>
        <w:jc w:val="both"/>
        <w:rPr>
          <w:rFonts w:ascii="Times New Roman" w:hAnsi="Times New Roman" w:cs="Times New Roman"/>
        </w:rPr>
      </w:pPr>
      <w:r w:rsidRPr="003167D0">
        <w:rPr>
          <w:rFonts w:ascii="Times New Roman" w:hAnsi="Times New Roman" w:cs="Times New Roman"/>
        </w:rPr>
        <w:t>O prigovoru odlučuje čelnik Nacionalnog koordinacijskog tijela rješenjem. Rješenje čelnika dostavlja se podnositelju prigovora. Rješenje je izvršno te se može pokrenuti upravni spor pred nadležnim Upravnim sudom u roku 30 (trideset) dana od dana dostave rješenja.</w:t>
      </w:r>
    </w:p>
    <w:p w:rsidR="00DB6958" w:rsidRPr="003167D0" w:rsidRDefault="00DB6958" w:rsidP="00DB6958">
      <w:pPr>
        <w:jc w:val="both"/>
        <w:rPr>
          <w:rFonts w:ascii="Times New Roman" w:hAnsi="Times New Roman" w:cs="Times New Roman"/>
        </w:rPr>
      </w:pPr>
      <w:r w:rsidRPr="003167D0">
        <w:rPr>
          <w:rFonts w:ascii="Times New Roman" w:hAnsi="Times New Roman" w:cs="Times New Roman"/>
        </w:rPr>
        <w:t xml:space="preserve">Prijavitelj koji ne podnosi prigovor već traži određena pojašnjenja i obavijesti u vezi s postupkom ili uvid u Kontrolnu listu podnosi zahtjev tijelu nadležnom za pojedinu fazu postupka dodjele koje je dužno u roku 15 (petnaest) dana od podnošenja zahtjeva izdati obavijest u pisanom obliku. </w:t>
      </w:r>
    </w:p>
    <w:p w:rsidR="00DB6958" w:rsidRPr="003167D0" w:rsidRDefault="00DB6958" w:rsidP="00DA1DC0">
      <w:pPr>
        <w:jc w:val="both"/>
        <w:rPr>
          <w:rFonts w:ascii="Times New Roman" w:eastAsia="Calibri" w:hAnsi="Times New Roman" w:cs="Times New Roman"/>
          <w:sz w:val="24"/>
          <w:szCs w:val="24"/>
        </w:rPr>
      </w:pPr>
    </w:p>
    <w:p w:rsidR="00CF77B5" w:rsidRPr="003167D0" w:rsidRDefault="00CF77B5" w:rsidP="004A2644">
      <w:pPr>
        <w:pStyle w:val="Heading1"/>
      </w:pPr>
      <w:bookmarkStart w:id="59" w:name="_Toc61949167"/>
      <w:r w:rsidRPr="003167D0">
        <w:t>ODREDBE KOJE SE ODNOSE NA PROVEDBU PROJEKATA</w:t>
      </w:r>
      <w:bookmarkEnd w:id="59"/>
    </w:p>
    <w:p w:rsidR="00CF77B5" w:rsidRPr="003167D0" w:rsidRDefault="00CF77B5" w:rsidP="004A2644">
      <w:pPr>
        <w:pStyle w:val="Heading1"/>
      </w:pPr>
    </w:p>
    <w:p w:rsidR="00CF77B5" w:rsidRPr="003167D0" w:rsidRDefault="006E3435" w:rsidP="00782D02">
      <w:pPr>
        <w:pStyle w:val="Heading2"/>
      </w:pPr>
      <w:r w:rsidRPr="003167D0">
        <w:tab/>
      </w:r>
      <w:bookmarkStart w:id="60" w:name="_Toc61949168"/>
      <w:r w:rsidRPr="003167D0">
        <w:t xml:space="preserve">5.1. </w:t>
      </w:r>
      <w:r w:rsidR="00CF77B5" w:rsidRPr="003167D0">
        <w:t>Razdoblje provedbe operacije</w:t>
      </w:r>
      <w:bookmarkEnd w:id="60"/>
    </w:p>
    <w:p w:rsidR="00CF77B5" w:rsidRPr="003167D0" w:rsidRDefault="00CF77B5" w:rsidP="00CF77B5">
      <w:pPr>
        <w:pStyle w:val="NoSpacing"/>
        <w:jc w:val="both"/>
        <w:rPr>
          <w:rFonts w:ascii="Times New Roman" w:hAnsi="Times New Roman" w:cs="Times New Roman"/>
          <w:sz w:val="24"/>
          <w:szCs w:val="24"/>
        </w:rPr>
      </w:pPr>
    </w:p>
    <w:p w:rsidR="00DB6958" w:rsidRPr="003167D0" w:rsidRDefault="00DB6958" w:rsidP="00DB6958">
      <w:pPr>
        <w:pStyle w:val="NoSpacing"/>
        <w:jc w:val="both"/>
        <w:rPr>
          <w:rFonts w:ascii="Times New Roman" w:hAnsi="Times New Roman" w:cs="Times New Roman"/>
          <w:sz w:val="24"/>
          <w:szCs w:val="24"/>
        </w:rPr>
      </w:pPr>
      <w:r w:rsidRPr="003167D0">
        <w:rPr>
          <w:rFonts w:ascii="Times New Roman" w:hAnsi="Times New Roman" w:cs="Times New Roman"/>
          <w:sz w:val="24"/>
          <w:szCs w:val="24"/>
        </w:rPr>
        <w:t>Pod razdobljem provedbe operacije podrazumijeva se datum početka i predviđenog završetka provedbe</w:t>
      </w:r>
      <w:r w:rsidRPr="003167D0">
        <w:rPr>
          <w:rFonts w:ascii="Times New Roman" w:hAnsi="Times New Roman" w:cs="Times New Roman"/>
          <w:i/>
          <w:sz w:val="24"/>
          <w:szCs w:val="24"/>
        </w:rPr>
        <w:t>.</w:t>
      </w:r>
      <w:r w:rsidRPr="003167D0">
        <w:rPr>
          <w:rFonts w:ascii="Times New Roman" w:hAnsi="Times New Roman" w:cs="Times New Roman"/>
          <w:sz w:val="24"/>
          <w:szCs w:val="24"/>
        </w:rPr>
        <w:t xml:space="preserve"> Definira se u ugovoru o dodjeli bespovratnih financijskih sredstava.</w:t>
      </w:r>
    </w:p>
    <w:p w:rsidR="00DB6958" w:rsidRPr="003167D0" w:rsidRDefault="00DB6958" w:rsidP="00DB6958">
      <w:pPr>
        <w:pStyle w:val="NoSpacing"/>
        <w:jc w:val="both"/>
        <w:rPr>
          <w:rFonts w:ascii="Times New Roman" w:hAnsi="Times New Roman" w:cs="Times New Roman"/>
          <w:sz w:val="24"/>
          <w:szCs w:val="24"/>
        </w:rPr>
      </w:pPr>
    </w:p>
    <w:p w:rsidR="00DB6958" w:rsidRPr="003167D0" w:rsidRDefault="00DB6958" w:rsidP="00DB6958">
      <w:pPr>
        <w:pStyle w:val="NoSpacing"/>
        <w:jc w:val="both"/>
        <w:rPr>
          <w:rFonts w:ascii="Times New Roman" w:hAnsi="Times New Roman" w:cs="Times New Roman"/>
          <w:sz w:val="24"/>
          <w:szCs w:val="24"/>
        </w:rPr>
      </w:pPr>
      <w:r w:rsidRPr="003167D0">
        <w:rPr>
          <w:rFonts w:ascii="Times New Roman" w:hAnsi="Times New Roman" w:cs="Times New Roman"/>
          <w:sz w:val="24"/>
          <w:szCs w:val="24"/>
        </w:rPr>
        <w:t xml:space="preserve">Razdoblje provedbe </w:t>
      </w:r>
      <w:r w:rsidR="00BF1DD8">
        <w:rPr>
          <w:rFonts w:ascii="Times New Roman" w:hAnsi="Times New Roman" w:cs="Times New Roman"/>
          <w:sz w:val="24"/>
          <w:szCs w:val="24"/>
        </w:rPr>
        <w:t>operacije</w:t>
      </w:r>
      <w:r w:rsidRPr="003167D0">
        <w:rPr>
          <w:rFonts w:ascii="Times New Roman" w:hAnsi="Times New Roman" w:cs="Times New Roman"/>
          <w:sz w:val="24"/>
          <w:szCs w:val="24"/>
        </w:rPr>
        <w:t xml:space="preserve"> traje od početka aktivnosti </w:t>
      </w:r>
      <w:r w:rsidR="004F0C0F">
        <w:rPr>
          <w:rFonts w:ascii="Times New Roman" w:hAnsi="Times New Roman" w:cs="Times New Roman"/>
          <w:sz w:val="24"/>
          <w:szCs w:val="24"/>
        </w:rPr>
        <w:t>operacij</w:t>
      </w:r>
      <w:r w:rsidRPr="003167D0">
        <w:rPr>
          <w:rFonts w:ascii="Times New Roman" w:hAnsi="Times New Roman" w:cs="Times New Roman"/>
          <w:sz w:val="24"/>
          <w:szCs w:val="24"/>
        </w:rPr>
        <w:t>a, a najranije počevši od 22. ožujka 2020. godine, do završetka predmetnih aktivnosti, a najduže do 30. svibnja 2022. godine.</w:t>
      </w:r>
    </w:p>
    <w:p w:rsidR="002C703E" w:rsidRPr="005601B8" w:rsidRDefault="002C703E" w:rsidP="005601B8">
      <w:pPr>
        <w:pStyle w:val="NoSpacing"/>
        <w:jc w:val="both"/>
        <w:rPr>
          <w:rFonts w:ascii="Times New Roman" w:eastAsia="Calibri" w:hAnsi="Times New Roman" w:cs="Times New Roman"/>
          <w:sz w:val="24"/>
          <w:szCs w:val="24"/>
        </w:rPr>
      </w:pPr>
    </w:p>
    <w:p w:rsidR="005601B8" w:rsidRPr="005601B8" w:rsidRDefault="005601B8" w:rsidP="005601B8">
      <w:pPr>
        <w:pStyle w:val="NoSpacing"/>
        <w:jc w:val="both"/>
        <w:rPr>
          <w:rFonts w:ascii="Times New Roman" w:eastAsia="Calibri" w:hAnsi="Times New Roman" w:cs="Times New Roman"/>
          <w:sz w:val="24"/>
          <w:szCs w:val="24"/>
        </w:rPr>
      </w:pPr>
    </w:p>
    <w:p w:rsidR="005601B8" w:rsidRPr="00071A58" w:rsidRDefault="005601B8" w:rsidP="005601B8">
      <w:pPr>
        <w:pStyle w:val="NoSpacing"/>
        <w:jc w:val="both"/>
        <w:rPr>
          <w:rFonts w:ascii="Times New Roman" w:eastAsia="Calibri" w:hAnsi="Times New Roman" w:cs="Times New Roman"/>
          <w:b/>
          <w:i/>
          <w:sz w:val="24"/>
          <w:szCs w:val="24"/>
        </w:rPr>
      </w:pPr>
      <w:r w:rsidRPr="00071A58">
        <w:rPr>
          <w:rFonts w:ascii="Times New Roman" w:eastAsia="Calibri" w:hAnsi="Times New Roman" w:cs="Times New Roman"/>
          <w:b/>
          <w:i/>
          <w:sz w:val="24"/>
          <w:szCs w:val="24"/>
        </w:rPr>
        <w:t>5.2. Nabava</w:t>
      </w:r>
    </w:p>
    <w:p w:rsidR="005601B8" w:rsidRPr="005601B8" w:rsidRDefault="005601B8" w:rsidP="005601B8">
      <w:pPr>
        <w:pStyle w:val="NoSpacing"/>
        <w:jc w:val="both"/>
        <w:rPr>
          <w:rFonts w:ascii="Times New Roman" w:eastAsia="Calibri" w:hAnsi="Times New Roman" w:cs="Times New Roman"/>
          <w:sz w:val="24"/>
          <w:szCs w:val="24"/>
        </w:rPr>
      </w:pPr>
    </w:p>
    <w:p w:rsidR="005601B8" w:rsidRPr="005601B8" w:rsidRDefault="005601B8" w:rsidP="005601B8">
      <w:pPr>
        <w:pStyle w:val="NoSpacing"/>
        <w:jc w:val="both"/>
        <w:rPr>
          <w:rFonts w:ascii="Times New Roman" w:eastAsia="Calibri" w:hAnsi="Times New Roman" w:cs="Times New Roman"/>
          <w:sz w:val="24"/>
          <w:szCs w:val="24"/>
        </w:rPr>
      </w:pPr>
      <w:r w:rsidRPr="005601B8">
        <w:rPr>
          <w:rFonts w:ascii="Times New Roman" w:eastAsia="Calibri" w:hAnsi="Times New Roman" w:cs="Times New Roman"/>
          <w:sz w:val="24"/>
          <w:szCs w:val="24"/>
        </w:rPr>
        <w:t>Kod podnošenja projektnog prijedloga i tijekom provedbe projekta prijavitelj/korisnik se mora pridržavati postupaka nabave utvrđenih u dokumentaciji Poziva te Općim (Prilog 22A.) i uvjetima Ugovora (Prilog 22).</w:t>
      </w:r>
    </w:p>
    <w:p w:rsidR="005601B8" w:rsidRPr="005601B8" w:rsidRDefault="005601B8" w:rsidP="005601B8">
      <w:pPr>
        <w:pStyle w:val="NoSpacing"/>
        <w:jc w:val="both"/>
        <w:rPr>
          <w:rFonts w:ascii="Times New Roman" w:eastAsia="Calibri" w:hAnsi="Times New Roman" w:cs="Times New Roman"/>
          <w:sz w:val="24"/>
          <w:szCs w:val="24"/>
        </w:rPr>
      </w:pPr>
    </w:p>
    <w:p w:rsidR="005601B8" w:rsidRPr="005601B8" w:rsidRDefault="005601B8" w:rsidP="005601B8">
      <w:pPr>
        <w:pStyle w:val="NoSpacing"/>
        <w:jc w:val="both"/>
        <w:rPr>
          <w:rFonts w:ascii="Times New Roman" w:eastAsia="Calibri" w:hAnsi="Times New Roman" w:cs="Times New Roman"/>
          <w:sz w:val="24"/>
          <w:szCs w:val="24"/>
        </w:rPr>
      </w:pPr>
      <w:r w:rsidRPr="005601B8">
        <w:rPr>
          <w:rFonts w:ascii="Times New Roman" w:eastAsia="Calibri" w:hAnsi="Times New Roman" w:cs="Times New Roman"/>
          <w:sz w:val="24"/>
          <w:szCs w:val="24"/>
        </w:rPr>
        <w:lastRenderedPageBreak/>
        <w:t>Korisnik i/ili partner (ako je primjenjivo), obveznici Zakona o javnoj nabavi, primjenjuju Zakon o javnoj nabavi (Narodne novine, br. 120/16) na postupke nabave u okviru projekta. Ako korisnik i/ili partner nisu obveznici Zakona o javnoj nabavi, na njih će se primjenjivati Prilog 11 Postupci nabave za osobe koje nisu obveznici Zakona o javnoj nabavi koji je sastavni dio uvjeta Ugovora (Prilog 22).</w:t>
      </w:r>
    </w:p>
    <w:p w:rsidR="005601B8" w:rsidRPr="005601B8" w:rsidRDefault="005601B8" w:rsidP="005601B8">
      <w:pPr>
        <w:pStyle w:val="NoSpacing"/>
        <w:jc w:val="both"/>
        <w:rPr>
          <w:rFonts w:ascii="Times New Roman" w:eastAsia="Calibri" w:hAnsi="Times New Roman" w:cs="Times New Roman"/>
          <w:sz w:val="24"/>
          <w:szCs w:val="24"/>
        </w:rPr>
      </w:pPr>
    </w:p>
    <w:p w:rsidR="005601B8" w:rsidRPr="005601B8" w:rsidRDefault="005601B8" w:rsidP="005601B8">
      <w:pPr>
        <w:pStyle w:val="NoSpacing"/>
        <w:jc w:val="both"/>
        <w:rPr>
          <w:rFonts w:ascii="Times New Roman" w:eastAsia="Calibri" w:hAnsi="Times New Roman" w:cs="Times New Roman"/>
          <w:sz w:val="24"/>
          <w:szCs w:val="24"/>
        </w:rPr>
      </w:pPr>
      <w:r w:rsidRPr="005601B8">
        <w:rPr>
          <w:rFonts w:ascii="Times New Roman" w:eastAsia="Calibri" w:hAnsi="Times New Roman" w:cs="Times New Roman"/>
          <w:sz w:val="24"/>
          <w:szCs w:val="24"/>
        </w:rPr>
        <w:t>Troškovi koji uključuju nabavu bit će prihvatljivi samo pod uvjetom da je nabava provedena u skladu sa Zakonom o javnoj nabavi ili Prilogu 11 Postupci nabave za osobe koje nisu obveznici Zakona o javnoj nabavi koji je sastavni dio uvjeta Ugovora (Prilog 22) Nepridržavanje ovih postupaka odrazit će se na prihvatljivost izdataka, a PT2 prilikom provjere zahtjeva za nadoknadom sredstava koje tijekom provedbe projekta podnosi korisnik, može proglasiti vezane troškove neprihvatljivima.</w:t>
      </w:r>
    </w:p>
    <w:p w:rsidR="005601B8" w:rsidRPr="005601B8" w:rsidRDefault="005601B8" w:rsidP="005601B8">
      <w:pPr>
        <w:pStyle w:val="NoSpacing"/>
        <w:jc w:val="both"/>
        <w:rPr>
          <w:rFonts w:ascii="Times New Roman" w:eastAsia="Calibri" w:hAnsi="Times New Roman" w:cs="Times New Roman"/>
          <w:sz w:val="24"/>
          <w:szCs w:val="24"/>
        </w:rPr>
      </w:pPr>
    </w:p>
    <w:p w:rsidR="005601B8" w:rsidRPr="00071A58" w:rsidRDefault="005601B8" w:rsidP="005601B8">
      <w:pPr>
        <w:pStyle w:val="NoSpacing"/>
        <w:jc w:val="both"/>
        <w:rPr>
          <w:rFonts w:ascii="Times New Roman" w:eastAsia="Calibri" w:hAnsi="Times New Roman" w:cs="Times New Roman"/>
          <w:b/>
          <w:i/>
          <w:sz w:val="24"/>
          <w:szCs w:val="24"/>
        </w:rPr>
      </w:pPr>
      <w:r w:rsidRPr="00071A58">
        <w:rPr>
          <w:rFonts w:ascii="Times New Roman" w:eastAsia="Calibri" w:hAnsi="Times New Roman" w:cs="Times New Roman"/>
          <w:b/>
          <w:i/>
          <w:sz w:val="24"/>
          <w:szCs w:val="24"/>
        </w:rPr>
        <w:t>5.3. Podnošenje zahtjeva za predujmom/nadoknadom sredstava</w:t>
      </w:r>
    </w:p>
    <w:p w:rsidR="005601B8" w:rsidRPr="005601B8" w:rsidRDefault="005601B8" w:rsidP="005601B8">
      <w:pPr>
        <w:pStyle w:val="NoSpacing"/>
        <w:jc w:val="both"/>
        <w:rPr>
          <w:rFonts w:ascii="Times New Roman" w:eastAsia="Calibri" w:hAnsi="Times New Roman" w:cs="Times New Roman"/>
          <w:sz w:val="24"/>
          <w:szCs w:val="24"/>
        </w:rPr>
      </w:pPr>
    </w:p>
    <w:p w:rsidR="005601B8" w:rsidRDefault="005601B8" w:rsidP="005601B8">
      <w:pPr>
        <w:pStyle w:val="NoSpacing"/>
        <w:jc w:val="both"/>
        <w:rPr>
          <w:rFonts w:ascii="Times New Roman" w:eastAsia="Calibri" w:hAnsi="Times New Roman" w:cs="Times New Roman"/>
          <w:sz w:val="24"/>
          <w:szCs w:val="24"/>
        </w:rPr>
      </w:pPr>
      <w:r w:rsidRPr="005601B8">
        <w:rPr>
          <w:rFonts w:ascii="Times New Roman" w:eastAsia="Calibri" w:hAnsi="Times New Roman" w:cs="Times New Roman"/>
          <w:sz w:val="24"/>
          <w:szCs w:val="24"/>
        </w:rPr>
        <w:t>Mogućnosti i uvjeti za podnošenje Zahtjeva za predujmom/nadoknadom sredstava i korištenje predujma određeni su u Ugovoru.</w:t>
      </w:r>
      <w:r w:rsidR="00626C5C">
        <w:rPr>
          <w:rFonts w:ascii="Times New Roman" w:eastAsia="Calibri" w:hAnsi="Times New Roman" w:cs="Times New Roman"/>
          <w:sz w:val="24"/>
          <w:szCs w:val="24"/>
        </w:rPr>
        <w:t xml:space="preserve"> U okviru ovog Poziva nije predviđena isplata predujma. </w:t>
      </w:r>
    </w:p>
    <w:p w:rsidR="005601B8" w:rsidRDefault="005601B8" w:rsidP="00CF77B5">
      <w:pPr>
        <w:pStyle w:val="NoSpacing"/>
        <w:jc w:val="both"/>
        <w:rPr>
          <w:rFonts w:ascii="Times New Roman" w:eastAsia="Calibri" w:hAnsi="Times New Roman" w:cs="Times New Roman"/>
          <w:sz w:val="24"/>
          <w:szCs w:val="24"/>
        </w:rPr>
      </w:pPr>
    </w:p>
    <w:p w:rsidR="005601B8" w:rsidRPr="003167D0" w:rsidRDefault="005601B8" w:rsidP="00CF77B5">
      <w:pPr>
        <w:pStyle w:val="NoSpacing"/>
        <w:jc w:val="both"/>
        <w:rPr>
          <w:rFonts w:ascii="Times New Roman" w:eastAsia="Calibri" w:hAnsi="Times New Roman" w:cs="Times New Roman"/>
          <w:sz w:val="24"/>
          <w:szCs w:val="24"/>
        </w:rPr>
      </w:pPr>
    </w:p>
    <w:p w:rsidR="004072B0" w:rsidRPr="003167D0" w:rsidRDefault="00D67742" w:rsidP="00B61032">
      <w:pPr>
        <w:pStyle w:val="Heading2"/>
      </w:pPr>
      <w:r w:rsidRPr="003167D0">
        <w:tab/>
      </w:r>
      <w:bookmarkStart w:id="61" w:name="_Toc61949170"/>
      <w:r w:rsidR="00071A58">
        <w:t>5.4</w:t>
      </w:r>
      <w:r w:rsidR="006E3435" w:rsidRPr="003167D0">
        <w:t xml:space="preserve">. </w:t>
      </w:r>
      <w:r w:rsidR="004072B0" w:rsidRPr="003167D0">
        <w:t>Povrat sredstava</w:t>
      </w:r>
      <w:bookmarkEnd w:id="61"/>
    </w:p>
    <w:p w:rsidR="006A74CA" w:rsidRPr="003167D0" w:rsidRDefault="006A74CA" w:rsidP="006A74CA">
      <w:pPr>
        <w:pStyle w:val="NoSpacing"/>
        <w:jc w:val="both"/>
        <w:rPr>
          <w:rFonts w:ascii="Times New Roman" w:eastAsia="Calibri" w:hAnsi="Times New Roman" w:cs="Times New Roman"/>
          <w:sz w:val="24"/>
          <w:szCs w:val="24"/>
        </w:rPr>
      </w:pPr>
      <w:r w:rsidRPr="003167D0">
        <w:rPr>
          <w:rFonts w:ascii="Times New Roman" w:eastAsia="Calibri" w:hAnsi="Times New Roman" w:cs="Times New Roman"/>
          <w:sz w:val="24"/>
          <w:szCs w:val="24"/>
        </w:rPr>
        <w:t>Ako postoji opravdana sumnja ili je utvrđeno da je ugroženo izvršavanje Ugovora o dodjeli bespovratnih financijskih sredstava značajnim nepravilnostima ili nepoštivanjem ugovornih obaveza</w:t>
      </w:r>
      <w:r w:rsidR="009A2F3F" w:rsidRPr="003167D0">
        <w:rPr>
          <w:rFonts w:ascii="Times New Roman" w:eastAsia="Calibri" w:hAnsi="Times New Roman" w:cs="Times New Roman"/>
          <w:sz w:val="24"/>
          <w:szCs w:val="24"/>
        </w:rPr>
        <w:t xml:space="preserve"> od strane Korisnika</w:t>
      </w:r>
      <w:r w:rsidRPr="003167D0">
        <w:rPr>
          <w:rFonts w:ascii="Times New Roman" w:eastAsia="Calibri" w:hAnsi="Times New Roman" w:cs="Times New Roman"/>
          <w:sz w:val="24"/>
          <w:szCs w:val="24"/>
        </w:rPr>
        <w:t>, TOPFD može obustaviti plaćanja, odnosno ako je navedeno utvrđeno, obustaviti plaćanja i/ili zahtijevati povrat plaćenih iznosa razmjerno težini utvrđenih nepravilnosti. Razlozi i osnova za pokretanja postupka obustavljanja plaćanja i povrata sredstava su definirani Ugovorom.</w:t>
      </w:r>
    </w:p>
    <w:p w:rsidR="004072B0" w:rsidRPr="003167D0" w:rsidRDefault="004072B0" w:rsidP="00CF77B5">
      <w:pPr>
        <w:pStyle w:val="NoSpacing"/>
        <w:jc w:val="both"/>
        <w:rPr>
          <w:rFonts w:ascii="Times New Roman" w:eastAsia="Calibri" w:hAnsi="Times New Roman" w:cs="Times New Roman"/>
          <w:sz w:val="24"/>
          <w:szCs w:val="24"/>
        </w:rPr>
      </w:pPr>
    </w:p>
    <w:p w:rsidR="00A672E2" w:rsidRPr="003167D0" w:rsidRDefault="00206CCF" w:rsidP="006144AA">
      <w:pPr>
        <w:pStyle w:val="Heading2"/>
      </w:pPr>
      <w:r w:rsidRPr="003167D0">
        <w:tab/>
      </w:r>
      <w:bookmarkStart w:id="62" w:name="_Toc61949171"/>
      <w:r w:rsidR="006E3435" w:rsidRPr="003167D0">
        <w:t>5.</w:t>
      </w:r>
      <w:r w:rsidR="00071A58">
        <w:t>5</w:t>
      </w:r>
      <w:r w:rsidR="006E3435" w:rsidRPr="003167D0">
        <w:t xml:space="preserve">. </w:t>
      </w:r>
      <w:r w:rsidR="00A672E2" w:rsidRPr="003167D0">
        <w:t>Prigovori</w:t>
      </w:r>
      <w:r w:rsidR="00CE7221" w:rsidRPr="003167D0">
        <w:t xml:space="preserve"> na odluku o nepravilnostima i odluku o povratu</w:t>
      </w:r>
      <w:bookmarkEnd w:id="62"/>
    </w:p>
    <w:p w:rsidR="006144AA" w:rsidRPr="003167D0" w:rsidRDefault="006144AA" w:rsidP="006144AA">
      <w:pPr>
        <w:pBdr>
          <w:top w:val="nil"/>
          <w:left w:val="nil"/>
          <w:bottom w:val="nil"/>
          <w:right w:val="nil"/>
          <w:between w:val="nil"/>
        </w:pBdr>
        <w:spacing w:after="120" w:line="240" w:lineRule="auto"/>
        <w:jc w:val="both"/>
        <w:rPr>
          <w:rFonts w:ascii="Times New Roman" w:hAnsi="Times New Roman" w:cs="Times New Roman"/>
          <w:color w:val="000000"/>
          <w:sz w:val="24"/>
          <w:szCs w:val="24"/>
        </w:rPr>
      </w:pPr>
      <w:r w:rsidRPr="003167D0">
        <w:rPr>
          <w:rFonts w:ascii="Times New Roman" w:hAnsi="Times New Roman" w:cs="Times New Roman"/>
          <w:color w:val="000000"/>
          <w:sz w:val="24"/>
          <w:szCs w:val="24"/>
        </w:rPr>
        <w:t xml:space="preserve">Tijekom provedbe </w:t>
      </w:r>
      <w:r w:rsidR="00071A58">
        <w:rPr>
          <w:rFonts w:ascii="Times New Roman" w:hAnsi="Times New Roman" w:cs="Times New Roman"/>
          <w:color w:val="000000"/>
          <w:sz w:val="24"/>
          <w:szCs w:val="24"/>
        </w:rPr>
        <w:t>operacija</w:t>
      </w:r>
      <w:r w:rsidRPr="003167D0">
        <w:rPr>
          <w:rFonts w:ascii="Times New Roman" w:hAnsi="Times New Roman" w:cs="Times New Roman"/>
          <w:color w:val="000000"/>
          <w:sz w:val="24"/>
          <w:szCs w:val="24"/>
        </w:rPr>
        <w:t xml:space="preserve"> K</w:t>
      </w:r>
      <w:r w:rsidR="00366400" w:rsidRPr="003167D0">
        <w:rPr>
          <w:rFonts w:ascii="Times New Roman" w:hAnsi="Times New Roman" w:cs="Times New Roman"/>
          <w:color w:val="000000"/>
          <w:sz w:val="24"/>
          <w:szCs w:val="24"/>
        </w:rPr>
        <w:t>orisnik može podnijeti prigovor NKT-u na:</w:t>
      </w:r>
    </w:p>
    <w:p w:rsidR="006144AA" w:rsidRPr="003167D0" w:rsidRDefault="006144AA" w:rsidP="006144AA">
      <w:pPr>
        <w:pBdr>
          <w:top w:val="nil"/>
          <w:left w:val="nil"/>
          <w:bottom w:val="nil"/>
          <w:right w:val="nil"/>
          <w:between w:val="nil"/>
        </w:pBdr>
        <w:spacing w:after="120" w:line="240" w:lineRule="auto"/>
        <w:jc w:val="both"/>
        <w:rPr>
          <w:rFonts w:ascii="Times New Roman" w:hAnsi="Times New Roman" w:cs="Times New Roman"/>
          <w:color w:val="000000"/>
          <w:sz w:val="24"/>
          <w:szCs w:val="24"/>
        </w:rPr>
      </w:pPr>
      <w:r w:rsidRPr="003167D0">
        <w:rPr>
          <w:rFonts w:ascii="Times New Roman" w:hAnsi="Times New Roman" w:cs="Times New Roman"/>
          <w:color w:val="000000"/>
          <w:sz w:val="24"/>
          <w:szCs w:val="24"/>
        </w:rPr>
        <w:t xml:space="preserve">- </w:t>
      </w:r>
      <w:r w:rsidR="00366400" w:rsidRPr="003167D0">
        <w:rPr>
          <w:rFonts w:ascii="Times New Roman" w:hAnsi="Times New Roman" w:cs="Times New Roman"/>
          <w:color w:val="000000"/>
          <w:sz w:val="24"/>
          <w:szCs w:val="24"/>
        </w:rPr>
        <w:t>Odluku o nepravilnostima</w:t>
      </w:r>
    </w:p>
    <w:p w:rsidR="00366400" w:rsidRPr="003167D0" w:rsidRDefault="006144AA" w:rsidP="006144AA">
      <w:pPr>
        <w:pBdr>
          <w:top w:val="nil"/>
          <w:left w:val="nil"/>
          <w:bottom w:val="nil"/>
          <w:right w:val="nil"/>
          <w:between w:val="nil"/>
        </w:pBdr>
        <w:spacing w:after="120" w:line="240" w:lineRule="auto"/>
        <w:jc w:val="both"/>
        <w:rPr>
          <w:rFonts w:ascii="Times New Roman" w:hAnsi="Times New Roman" w:cs="Times New Roman"/>
          <w:color w:val="000000"/>
          <w:sz w:val="24"/>
          <w:szCs w:val="24"/>
        </w:rPr>
      </w:pPr>
      <w:r w:rsidRPr="003167D0">
        <w:rPr>
          <w:rFonts w:ascii="Times New Roman" w:hAnsi="Times New Roman" w:cs="Times New Roman"/>
          <w:color w:val="000000"/>
          <w:sz w:val="24"/>
          <w:szCs w:val="24"/>
        </w:rPr>
        <w:t xml:space="preserve">- Odluku </w:t>
      </w:r>
      <w:r w:rsidR="00366400" w:rsidRPr="003167D0">
        <w:rPr>
          <w:rFonts w:ascii="Times New Roman" w:hAnsi="Times New Roman" w:cs="Times New Roman"/>
          <w:color w:val="000000"/>
          <w:sz w:val="24"/>
          <w:szCs w:val="24"/>
        </w:rPr>
        <w:t xml:space="preserve">o povratu, u slučaju kada nije </w:t>
      </w:r>
      <w:r w:rsidR="00964875" w:rsidRPr="003167D0">
        <w:rPr>
          <w:rFonts w:ascii="Times New Roman" w:hAnsi="Times New Roman" w:cs="Times New Roman"/>
          <w:color w:val="000000"/>
          <w:sz w:val="24"/>
          <w:szCs w:val="24"/>
        </w:rPr>
        <w:t xml:space="preserve">donesena </w:t>
      </w:r>
      <w:r w:rsidR="00366400" w:rsidRPr="003167D0">
        <w:rPr>
          <w:rFonts w:ascii="Times New Roman" w:hAnsi="Times New Roman" w:cs="Times New Roman"/>
          <w:color w:val="000000"/>
          <w:sz w:val="24"/>
          <w:szCs w:val="24"/>
        </w:rPr>
        <w:t>Odluka o nepravilnostima</w:t>
      </w:r>
    </w:p>
    <w:p w:rsidR="006144AA" w:rsidRPr="003167D0" w:rsidRDefault="006144AA" w:rsidP="006144AA">
      <w:pPr>
        <w:jc w:val="both"/>
        <w:rPr>
          <w:rFonts w:ascii="Times New Roman" w:hAnsi="Times New Roman" w:cs="Times New Roman"/>
          <w:color w:val="000000"/>
          <w:sz w:val="24"/>
          <w:szCs w:val="24"/>
        </w:rPr>
      </w:pPr>
      <w:r w:rsidRPr="003167D0">
        <w:rPr>
          <w:rFonts w:ascii="Times New Roman" w:eastAsia="Calibri" w:hAnsi="Times New Roman" w:cs="Times New Roman"/>
          <w:sz w:val="24"/>
          <w:szCs w:val="24"/>
        </w:rPr>
        <w:t>Prigovor se</w:t>
      </w:r>
      <w:r w:rsidR="000131A7" w:rsidRPr="003167D0">
        <w:rPr>
          <w:rFonts w:ascii="Times New Roman" w:eastAsia="Calibri" w:hAnsi="Times New Roman" w:cs="Times New Roman"/>
          <w:sz w:val="24"/>
          <w:szCs w:val="24"/>
        </w:rPr>
        <w:t xml:space="preserve"> može podnijeti osobno</w:t>
      </w:r>
      <w:r w:rsidR="002A0ED0" w:rsidRPr="003167D0">
        <w:rPr>
          <w:rFonts w:ascii="Times New Roman" w:eastAsia="Calibri" w:hAnsi="Times New Roman" w:cs="Times New Roman"/>
          <w:sz w:val="24"/>
          <w:szCs w:val="24"/>
        </w:rPr>
        <w:t>,</w:t>
      </w:r>
      <w:r w:rsidRPr="003167D0">
        <w:rPr>
          <w:rFonts w:ascii="Times New Roman" w:eastAsia="Calibri" w:hAnsi="Times New Roman" w:cs="Times New Roman"/>
          <w:sz w:val="24"/>
          <w:szCs w:val="24"/>
        </w:rPr>
        <w:t xml:space="preserve"> </w:t>
      </w:r>
      <w:r w:rsidR="002A0ED0" w:rsidRPr="003167D0">
        <w:rPr>
          <w:rFonts w:ascii="Times New Roman" w:eastAsia="Calibri" w:hAnsi="Times New Roman" w:cs="Times New Roman"/>
          <w:sz w:val="24"/>
          <w:szCs w:val="24"/>
        </w:rPr>
        <w:t>poslati poštom,</w:t>
      </w:r>
      <w:r w:rsidR="002A0ED0" w:rsidRPr="003167D0">
        <w:rPr>
          <w:rFonts w:ascii="Times New Roman" w:hAnsi="Times New Roman" w:cs="Times New Roman"/>
          <w:color w:val="000000"/>
          <w:sz w:val="24"/>
          <w:szCs w:val="24"/>
        </w:rPr>
        <w:t xml:space="preserve"> dostaviti u obliku elektroničke isprave izrađene sukladno zakonu ili usmeno izjaviti na zapisnik u roku od 15 dana od dana primitka odluke</w:t>
      </w:r>
      <w:r w:rsidR="002A0ED0" w:rsidRPr="003167D0">
        <w:rPr>
          <w:rFonts w:ascii="Times New Roman" w:eastAsia="Calibri" w:hAnsi="Times New Roman" w:cs="Times New Roman"/>
          <w:sz w:val="24"/>
          <w:szCs w:val="24"/>
        </w:rPr>
        <w:t>, na adresu:</w:t>
      </w:r>
      <w:r w:rsidRPr="003167D0">
        <w:rPr>
          <w:rFonts w:ascii="Times New Roman" w:eastAsia="Calibri" w:hAnsi="Times New Roman" w:cs="Times New Roman"/>
          <w:sz w:val="24"/>
          <w:szCs w:val="24"/>
        </w:rPr>
        <w:t xml:space="preserve"> </w:t>
      </w:r>
      <w:r w:rsidR="002A0ED0" w:rsidRPr="003167D0">
        <w:rPr>
          <w:rFonts w:ascii="Times New Roman" w:eastAsia="Calibri" w:hAnsi="Times New Roman" w:cs="Times New Roman"/>
          <w:sz w:val="24"/>
          <w:szCs w:val="24"/>
        </w:rPr>
        <w:t xml:space="preserve">Ministarstvo </w:t>
      </w:r>
      <w:r w:rsidRPr="003167D0">
        <w:rPr>
          <w:rFonts w:ascii="Times New Roman" w:eastAsia="Calibri" w:hAnsi="Times New Roman" w:cs="Times New Roman"/>
          <w:sz w:val="24"/>
          <w:szCs w:val="24"/>
        </w:rPr>
        <w:t>prostornoga uređenja, graditeljstva i državne imovine na adresu: Ulica Republike Austrije 20</w:t>
      </w:r>
      <w:r w:rsidR="000131A7" w:rsidRPr="003167D0">
        <w:rPr>
          <w:rFonts w:ascii="Times New Roman" w:eastAsia="Calibri" w:hAnsi="Times New Roman" w:cs="Times New Roman"/>
          <w:sz w:val="24"/>
          <w:szCs w:val="24"/>
        </w:rPr>
        <w:t>,</w:t>
      </w:r>
      <w:r w:rsidRPr="003167D0">
        <w:rPr>
          <w:rFonts w:ascii="Times New Roman" w:eastAsia="Calibri" w:hAnsi="Times New Roman" w:cs="Times New Roman"/>
          <w:sz w:val="24"/>
          <w:szCs w:val="24"/>
        </w:rPr>
        <w:t xml:space="preserve"> 10000 Zagreb</w:t>
      </w:r>
      <w:r w:rsidR="00964875" w:rsidRPr="003167D0">
        <w:rPr>
          <w:rFonts w:ascii="Times New Roman" w:hAnsi="Times New Roman" w:cs="Times New Roman"/>
          <w:color w:val="000000"/>
          <w:sz w:val="24"/>
          <w:szCs w:val="24"/>
        </w:rPr>
        <w:t>.</w:t>
      </w:r>
    </w:p>
    <w:p w:rsidR="00DE14AC" w:rsidRPr="003167D0" w:rsidRDefault="00DE14AC" w:rsidP="00B61032">
      <w:pPr>
        <w:rPr>
          <w:rFonts w:ascii="Times New Roman" w:hAnsi="Times New Roman" w:cs="Times New Roman"/>
        </w:rPr>
      </w:pPr>
    </w:p>
    <w:p w:rsidR="00C977DA" w:rsidRPr="003167D0" w:rsidRDefault="002900A0" w:rsidP="004A2644">
      <w:pPr>
        <w:pStyle w:val="Heading1"/>
      </w:pPr>
      <w:bookmarkStart w:id="63" w:name="_Toc61949172"/>
      <w:r w:rsidRPr="003167D0">
        <w:t>ZAŠTITA OSOBNIH PODATAKA</w:t>
      </w:r>
      <w:bookmarkEnd w:id="63"/>
    </w:p>
    <w:p w:rsidR="001B28E4" w:rsidRPr="003167D0" w:rsidRDefault="001B28E4" w:rsidP="001B28E4">
      <w:pPr>
        <w:rPr>
          <w:rFonts w:ascii="Times New Roman" w:hAnsi="Times New Roman" w:cs="Times New Roman"/>
        </w:rPr>
      </w:pPr>
    </w:p>
    <w:p w:rsidR="00C65CEC" w:rsidRPr="003167D0" w:rsidRDefault="00C65CEC" w:rsidP="00C65CEC">
      <w:pPr>
        <w:jc w:val="both"/>
        <w:rPr>
          <w:rFonts w:ascii="Times New Roman" w:eastAsia="Calibri" w:hAnsi="Times New Roman" w:cs="Times New Roman"/>
          <w:sz w:val="24"/>
          <w:szCs w:val="24"/>
        </w:rPr>
      </w:pPr>
      <w:r w:rsidRPr="003167D0">
        <w:rPr>
          <w:rFonts w:ascii="Times New Roman" w:eastAsia="Calibri" w:hAnsi="Times New Roman" w:cs="Times New Roman"/>
          <w:sz w:val="24"/>
          <w:szCs w:val="24"/>
        </w:rPr>
        <w:t>Zaštita osobnih podataka temelji se na Uredbi (EU) 2016/679 Europskog parlamenta i Vijeća od 27. travnja 2016. o zaštiti pojedinaca u vezi s obradom osobnih podataka i o slobodnom kretanju takvih podataka te o stavljanju izvan snage Direktive 95/46/EZ (Opća uredba o zaštiti podataka), te odredbama Zakona o provedbi Opće uredbe o zaštiti podataka (Narodne novine br. 42/18).</w:t>
      </w:r>
    </w:p>
    <w:p w:rsidR="00C65CEC" w:rsidRPr="003167D0" w:rsidRDefault="00C65CEC" w:rsidP="00C65CEC">
      <w:pPr>
        <w:jc w:val="both"/>
        <w:rPr>
          <w:rFonts w:ascii="Times New Roman" w:eastAsia="Calibri" w:hAnsi="Times New Roman" w:cs="Times New Roman"/>
          <w:sz w:val="24"/>
          <w:szCs w:val="24"/>
        </w:rPr>
      </w:pPr>
      <w:r w:rsidRPr="003167D0">
        <w:rPr>
          <w:rFonts w:ascii="Times New Roman" w:eastAsia="Calibri" w:hAnsi="Times New Roman" w:cs="Times New Roman"/>
          <w:sz w:val="24"/>
          <w:szCs w:val="24"/>
        </w:rPr>
        <w:t xml:space="preserve">Osobni podaci koji se </w:t>
      </w:r>
      <w:r w:rsidR="00FC5C0B" w:rsidRPr="003167D0">
        <w:rPr>
          <w:rFonts w:ascii="Times New Roman" w:eastAsia="Calibri" w:hAnsi="Times New Roman" w:cs="Times New Roman"/>
          <w:sz w:val="24"/>
          <w:szCs w:val="24"/>
        </w:rPr>
        <w:t xml:space="preserve">prikupljaju u okviru </w:t>
      </w:r>
      <w:r w:rsidR="00071A58">
        <w:rPr>
          <w:rFonts w:ascii="Times New Roman" w:eastAsia="Calibri" w:hAnsi="Times New Roman" w:cs="Times New Roman"/>
          <w:sz w:val="24"/>
          <w:szCs w:val="24"/>
        </w:rPr>
        <w:t>projektnog</w:t>
      </w:r>
      <w:r w:rsidRPr="003167D0">
        <w:rPr>
          <w:rFonts w:ascii="Times New Roman" w:eastAsia="Calibri" w:hAnsi="Times New Roman" w:cs="Times New Roman"/>
          <w:sz w:val="24"/>
          <w:szCs w:val="24"/>
        </w:rPr>
        <w:t xml:space="preserve"> prijedloga</w:t>
      </w:r>
      <w:r w:rsidR="00FC5C0B" w:rsidRPr="003167D0">
        <w:rPr>
          <w:rFonts w:ascii="Times New Roman" w:eastAsia="Calibri" w:hAnsi="Times New Roman" w:cs="Times New Roman"/>
          <w:sz w:val="24"/>
          <w:szCs w:val="24"/>
        </w:rPr>
        <w:t xml:space="preserve"> su</w:t>
      </w:r>
      <w:r w:rsidR="00372AB9" w:rsidRPr="003167D0">
        <w:rPr>
          <w:rFonts w:ascii="Times New Roman" w:eastAsia="Calibri" w:hAnsi="Times New Roman" w:cs="Times New Roman"/>
          <w:sz w:val="24"/>
          <w:szCs w:val="24"/>
        </w:rPr>
        <w:t xml:space="preserve"> podaci </w:t>
      </w:r>
      <w:r w:rsidR="008A3159" w:rsidRPr="003167D0">
        <w:rPr>
          <w:rFonts w:ascii="Times New Roman" w:eastAsia="Calibri" w:hAnsi="Times New Roman" w:cs="Times New Roman"/>
          <w:sz w:val="24"/>
          <w:szCs w:val="24"/>
        </w:rPr>
        <w:t xml:space="preserve">prijavitelja, odnosno </w:t>
      </w:r>
      <w:r w:rsidR="00372AB9" w:rsidRPr="003167D0">
        <w:rPr>
          <w:rFonts w:ascii="Times New Roman" w:eastAsia="Calibri" w:hAnsi="Times New Roman" w:cs="Times New Roman"/>
          <w:sz w:val="24"/>
          <w:szCs w:val="24"/>
        </w:rPr>
        <w:t xml:space="preserve">osobe ovlaštene za zastupanje prijavitelja (opći podaci - ime, prezime, OIB, e-mail </w:t>
      </w:r>
      <w:r w:rsidR="00372AB9" w:rsidRPr="003167D0">
        <w:rPr>
          <w:rFonts w:ascii="Times New Roman" w:eastAsia="Calibri" w:hAnsi="Times New Roman" w:cs="Times New Roman"/>
          <w:sz w:val="24"/>
          <w:szCs w:val="24"/>
        </w:rPr>
        <w:lastRenderedPageBreak/>
        <w:t>adresa, broj</w:t>
      </w:r>
      <w:r w:rsidR="008A3159" w:rsidRPr="003167D0">
        <w:rPr>
          <w:rFonts w:ascii="Times New Roman" w:eastAsia="Calibri" w:hAnsi="Times New Roman" w:cs="Times New Roman"/>
          <w:sz w:val="24"/>
          <w:szCs w:val="24"/>
        </w:rPr>
        <w:t xml:space="preserve"> telefona. </w:t>
      </w:r>
      <w:r w:rsidR="00FC5C0B" w:rsidRPr="003167D0">
        <w:rPr>
          <w:rFonts w:ascii="Times New Roman" w:eastAsia="Calibri" w:hAnsi="Times New Roman" w:cs="Times New Roman"/>
          <w:sz w:val="24"/>
          <w:szCs w:val="24"/>
        </w:rPr>
        <w:t>U provedbi ugovora o dodjeli bespovratnih</w:t>
      </w:r>
      <w:r w:rsidR="008A3159" w:rsidRPr="003167D0">
        <w:rPr>
          <w:rFonts w:ascii="Times New Roman" w:eastAsia="Calibri" w:hAnsi="Times New Roman" w:cs="Times New Roman"/>
          <w:sz w:val="24"/>
          <w:szCs w:val="24"/>
        </w:rPr>
        <w:t xml:space="preserve"> financijskih</w:t>
      </w:r>
      <w:r w:rsidR="00FC5C0B" w:rsidRPr="003167D0">
        <w:rPr>
          <w:rFonts w:ascii="Times New Roman" w:eastAsia="Calibri" w:hAnsi="Times New Roman" w:cs="Times New Roman"/>
          <w:sz w:val="24"/>
          <w:szCs w:val="24"/>
        </w:rPr>
        <w:t xml:space="preserve"> sredstava prikupljaju se i</w:t>
      </w:r>
      <w:r w:rsidR="00372AB9" w:rsidRPr="003167D0">
        <w:rPr>
          <w:rFonts w:ascii="Times New Roman" w:eastAsia="Calibri" w:hAnsi="Times New Roman" w:cs="Times New Roman"/>
          <w:sz w:val="24"/>
          <w:szCs w:val="24"/>
        </w:rPr>
        <w:t xml:space="preserve"> podaci dionika u provedbi </w:t>
      </w:r>
      <w:r w:rsidR="00FC5C0B" w:rsidRPr="003167D0">
        <w:rPr>
          <w:rFonts w:ascii="Times New Roman" w:eastAsia="Calibri" w:hAnsi="Times New Roman" w:cs="Times New Roman"/>
          <w:sz w:val="24"/>
          <w:szCs w:val="24"/>
        </w:rPr>
        <w:t xml:space="preserve">navedenog </w:t>
      </w:r>
      <w:r w:rsidR="00372AB9" w:rsidRPr="003167D0">
        <w:rPr>
          <w:rFonts w:ascii="Times New Roman" w:eastAsia="Calibri" w:hAnsi="Times New Roman" w:cs="Times New Roman"/>
          <w:sz w:val="24"/>
          <w:szCs w:val="24"/>
        </w:rPr>
        <w:t xml:space="preserve">ugovora </w:t>
      </w:r>
      <w:r w:rsidR="00FC5C0B" w:rsidRPr="003167D0">
        <w:rPr>
          <w:rFonts w:ascii="Times New Roman" w:eastAsia="Calibri" w:hAnsi="Times New Roman" w:cs="Times New Roman"/>
          <w:sz w:val="24"/>
          <w:szCs w:val="24"/>
        </w:rPr>
        <w:t xml:space="preserve">(ime, prezime, OIB, plaća te ostali podaci koji se dostavljaju u sklopu provedbe </w:t>
      </w:r>
      <w:r w:rsidR="00071A58">
        <w:rPr>
          <w:rFonts w:ascii="Times New Roman" w:eastAsia="Calibri" w:hAnsi="Times New Roman" w:cs="Times New Roman"/>
          <w:sz w:val="24"/>
          <w:szCs w:val="24"/>
        </w:rPr>
        <w:t>operacija</w:t>
      </w:r>
      <w:r w:rsidR="00FC5C0B" w:rsidRPr="003167D0">
        <w:rPr>
          <w:rFonts w:ascii="Times New Roman" w:eastAsia="Calibri" w:hAnsi="Times New Roman" w:cs="Times New Roman"/>
          <w:sz w:val="24"/>
          <w:szCs w:val="24"/>
        </w:rPr>
        <w:t xml:space="preserve"> u obliku priloženih dokumenata u izvještajima, ukoliko se povezani troškovi nadoknađuju kroz</w:t>
      </w:r>
      <w:r w:rsidR="008A3159" w:rsidRPr="003167D0">
        <w:rPr>
          <w:rFonts w:ascii="Times New Roman" w:eastAsia="Calibri" w:hAnsi="Times New Roman" w:cs="Times New Roman"/>
          <w:sz w:val="24"/>
          <w:szCs w:val="24"/>
        </w:rPr>
        <w:t xml:space="preserve"> predmetni</w:t>
      </w:r>
      <w:r w:rsidR="00FC5C0B" w:rsidRPr="003167D0">
        <w:rPr>
          <w:rFonts w:ascii="Times New Roman" w:eastAsia="Calibri" w:hAnsi="Times New Roman" w:cs="Times New Roman"/>
          <w:sz w:val="24"/>
          <w:szCs w:val="24"/>
        </w:rPr>
        <w:t xml:space="preserve"> ugovor). Navedeni osobni podaci obrađuju</w:t>
      </w:r>
      <w:r w:rsidR="008A3159" w:rsidRPr="003167D0">
        <w:rPr>
          <w:rFonts w:ascii="Times New Roman" w:eastAsia="Calibri" w:hAnsi="Times New Roman" w:cs="Times New Roman"/>
          <w:sz w:val="24"/>
          <w:szCs w:val="24"/>
        </w:rPr>
        <w:t xml:space="preserve"> se</w:t>
      </w:r>
      <w:r w:rsidR="00FC5C0B" w:rsidRPr="003167D0">
        <w:rPr>
          <w:rFonts w:ascii="Times New Roman" w:eastAsia="Calibri" w:hAnsi="Times New Roman" w:cs="Times New Roman"/>
          <w:sz w:val="24"/>
          <w:szCs w:val="24"/>
        </w:rPr>
        <w:t xml:space="preserve"> </w:t>
      </w:r>
      <w:r w:rsidRPr="003167D0">
        <w:rPr>
          <w:rFonts w:ascii="Times New Roman" w:eastAsia="Calibri" w:hAnsi="Times New Roman" w:cs="Times New Roman"/>
          <w:sz w:val="24"/>
          <w:szCs w:val="24"/>
        </w:rPr>
        <w:t xml:space="preserve">u svrhu izrade i podnošenja </w:t>
      </w:r>
      <w:r w:rsidR="00071A58">
        <w:rPr>
          <w:rFonts w:ascii="Times New Roman" w:eastAsia="Calibri" w:hAnsi="Times New Roman" w:cs="Times New Roman"/>
          <w:sz w:val="24"/>
          <w:szCs w:val="24"/>
        </w:rPr>
        <w:t>projektnog</w:t>
      </w:r>
      <w:r w:rsidRPr="003167D0">
        <w:rPr>
          <w:rFonts w:ascii="Times New Roman" w:eastAsia="Calibri" w:hAnsi="Times New Roman" w:cs="Times New Roman"/>
          <w:sz w:val="24"/>
          <w:szCs w:val="24"/>
        </w:rPr>
        <w:t xml:space="preserve"> prijedloga, provedbe postupka dodjele bespovratnih </w:t>
      </w:r>
      <w:r w:rsidR="008A3159" w:rsidRPr="003167D0">
        <w:rPr>
          <w:rFonts w:ascii="Times New Roman" w:eastAsia="Calibri" w:hAnsi="Times New Roman" w:cs="Times New Roman"/>
          <w:sz w:val="24"/>
          <w:szCs w:val="24"/>
        </w:rPr>
        <w:t xml:space="preserve">financijskih </w:t>
      </w:r>
      <w:r w:rsidRPr="003167D0">
        <w:rPr>
          <w:rFonts w:ascii="Times New Roman" w:eastAsia="Calibri" w:hAnsi="Times New Roman" w:cs="Times New Roman"/>
          <w:sz w:val="24"/>
          <w:szCs w:val="24"/>
        </w:rPr>
        <w:t xml:space="preserve">sredstava, </w:t>
      </w:r>
      <w:r w:rsidR="00E81D44" w:rsidRPr="003167D0">
        <w:rPr>
          <w:rFonts w:ascii="Times New Roman" w:eastAsia="Calibri" w:hAnsi="Times New Roman" w:cs="Times New Roman"/>
          <w:sz w:val="24"/>
          <w:szCs w:val="24"/>
        </w:rPr>
        <w:t xml:space="preserve">sklapanja i </w:t>
      </w:r>
      <w:r w:rsidRPr="003167D0">
        <w:rPr>
          <w:rFonts w:ascii="Times New Roman" w:eastAsia="Calibri" w:hAnsi="Times New Roman" w:cs="Times New Roman"/>
          <w:sz w:val="24"/>
          <w:szCs w:val="24"/>
        </w:rPr>
        <w:t xml:space="preserve">izvršavanja ugovora o dodjeli bespovratnih </w:t>
      </w:r>
      <w:r w:rsidR="008A3159" w:rsidRPr="003167D0">
        <w:rPr>
          <w:rFonts w:ascii="Times New Roman" w:eastAsia="Calibri" w:hAnsi="Times New Roman" w:cs="Times New Roman"/>
          <w:sz w:val="24"/>
          <w:szCs w:val="24"/>
        </w:rPr>
        <w:t xml:space="preserve">financijskih </w:t>
      </w:r>
      <w:r w:rsidRPr="003167D0">
        <w:rPr>
          <w:rFonts w:ascii="Times New Roman" w:eastAsia="Calibri" w:hAnsi="Times New Roman" w:cs="Times New Roman"/>
          <w:sz w:val="24"/>
          <w:szCs w:val="24"/>
        </w:rPr>
        <w:t xml:space="preserve">sredstava, provedbe </w:t>
      </w:r>
      <w:r w:rsidR="00E81D44" w:rsidRPr="003167D0">
        <w:rPr>
          <w:rFonts w:ascii="Times New Roman" w:eastAsia="Calibri" w:hAnsi="Times New Roman" w:cs="Times New Roman"/>
          <w:sz w:val="24"/>
          <w:szCs w:val="24"/>
        </w:rPr>
        <w:t xml:space="preserve">revizije </w:t>
      </w:r>
      <w:r w:rsidR="008A3159" w:rsidRPr="003167D0">
        <w:rPr>
          <w:rFonts w:ascii="Times New Roman" w:eastAsia="Calibri" w:hAnsi="Times New Roman" w:cs="Times New Roman"/>
          <w:sz w:val="24"/>
          <w:szCs w:val="24"/>
        </w:rPr>
        <w:t>operacija.</w:t>
      </w:r>
    </w:p>
    <w:p w:rsidR="00C65CEC" w:rsidRPr="003167D0" w:rsidRDefault="00FC5C0B" w:rsidP="00C65CEC">
      <w:pPr>
        <w:jc w:val="both"/>
        <w:rPr>
          <w:rFonts w:ascii="Times New Roman" w:eastAsia="Calibri" w:hAnsi="Times New Roman" w:cs="Times New Roman"/>
          <w:sz w:val="24"/>
          <w:szCs w:val="24"/>
        </w:rPr>
      </w:pPr>
      <w:r w:rsidRPr="003167D0">
        <w:rPr>
          <w:rFonts w:ascii="Times New Roman" w:eastAsia="Calibri" w:hAnsi="Times New Roman" w:cs="Times New Roman"/>
          <w:sz w:val="24"/>
          <w:szCs w:val="24"/>
        </w:rPr>
        <w:t>Navedeni</w:t>
      </w:r>
      <w:r w:rsidR="00C65CEC" w:rsidRPr="003167D0">
        <w:rPr>
          <w:rFonts w:ascii="Times New Roman" w:eastAsia="Calibri" w:hAnsi="Times New Roman" w:cs="Times New Roman"/>
          <w:sz w:val="24"/>
          <w:szCs w:val="24"/>
        </w:rPr>
        <w:t xml:space="preserve"> se</w:t>
      </w:r>
      <w:r w:rsidRPr="003167D0">
        <w:rPr>
          <w:rFonts w:ascii="Times New Roman" w:eastAsia="Calibri" w:hAnsi="Times New Roman" w:cs="Times New Roman"/>
          <w:sz w:val="24"/>
          <w:szCs w:val="24"/>
        </w:rPr>
        <w:t xml:space="preserve"> osobni</w:t>
      </w:r>
      <w:r w:rsidR="00C65CEC" w:rsidRPr="003167D0">
        <w:rPr>
          <w:rFonts w:ascii="Times New Roman" w:eastAsia="Calibri" w:hAnsi="Times New Roman" w:cs="Times New Roman"/>
          <w:sz w:val="24"/>
          <w:szCs w:val="24"/>
        </w:rPr>
        <w:t xml:space="preserve"> podaci mogu razmjenjivati:</w:t>
      </w:r>
    </w:p>
    <w:p w:rsidR="00C65CEC" w:rsidRPr="003167D0" w:rsidRDefault="00C65CEC" w:rsidP="00C65CEC">
      <w:pPr>
        <w:jc w:val="both"/>
        <w:rPr>
          <w:rFonts w:ascii="Times New Roman" w:eastAsia="Calibri" w:hAnsi="Times New Roman" w:cs="Times New Roman"/>
          <w:sz w:val="24"/>
          <w:szCs w:val="24"/>
        </w:rPr>
      </w:pPr>
      <w:r w:rsidRPr="003167D0">
        <w:rPr>
          <w:rFonts w:ascii="Times New Roman" w:eastAsia="Calibri" w:hAnsi="Times New Roman" w:cs="Times New Roman"/>
          <w:sz w:val="24"/>
          <w:szCs w:val="24"/>
        </w:rPr>
        <w:t xml:space="preserve">- između tijela sustava upravljanja i kontrole </w:t>
      </w:r>
      <w:r w:rsidR="008A3159" w:rsidRPr="003167D0">
        <w:rPr>
          <w:rFonts w:ascii="Times New Roman" w:eastAsia="Calibri" w:hAnsi="Times New Roman" w:cs="Times New Roman"/>
          <w:sz w:val="24"/>
          <w:szCs w:val="24"/>
        </w:rPr>
        <w:t>za FSEU (NKT-a i TPFD-a zaduženog za konkretni poziv, pa time i operacije u okviru tog poziva)</w:t>
      </w:r>
    </w:p>
    <w:p w:rsidR="00C65CEC" w:rsidRPr="003167D0" w:rsidRDefault="008A3159" w:rsidP="00C65CEC">
      <w:pPr>
        <w:jc w:val="both"/>
        <w:rPr>
          <w:rFonts w:ascii="Times New Roman" w:eastAsia="Calibri" w:hAnsi="Times New Roman" w:cs="Times New Roman"/>
          <w:sz w:val="24"/>
          <w:szCs w:val="24"/>
        </w:rPr>
      </w:pPr>
      <w:r w:rsidRPr="003167D0">
        <w:rPr>
          <w:rFonts w:ascii="Times New Roman" w:eastAsia="Calibri" w:hAnsi="Times New Roman" w:cs="Times New Roman"/>
          <w:sz w:val="24"/>
          <w:szCs w:val="24"/>
        </w:rPr>
        <w:t xml:space="preserve">- tijela sustava upravljanja i kontrole za FSEU i </w:t>
      </w:r>
      <w:r w:rsidR="00C65CEC" w:rsidRPr="003167D0">
        <w:rPr>
          <w:rFonts w:ascii="Times New Roman" w:eastAsia="Calibri" w:hAnsi="Times New Roman" w:cs="Times New Roman"/>
          <w:sz w:val="24"/>
          <w:szCs w:val="24"/>
        </w:rPr>
        <w:t xml:space="preserve">tijela koja su ovlaštena provoditi reviziju, u skladu s pravnim i institucionalnim okvirom za </w:t>
      </w:r>
      <w:r w:rsidRPr="003167D0">
        <w:rPr>
          <w:rFonts w:ascii="Times New Roman" w:eastAsia="Calibri" w:hAnsi="Times New Roman" w:cs="Times New Roman"/>
          <w:sz w:val="24"/>
          <w:szCs w:val="24"/>
        </w:rPr>
        <w:t>FSEU</w:t>
      </w:r>
      <w:r w:rsidR="00C65CEC" w:rsidRPr="003167D0">
        <w:rPr>
          <w:rFonts w:ascii="Times New Roman" w:eastAsia="Calibri" w:hAnsi="Times New Roman" w:cs="Times New Roman"/>
          <w:sz w:val="24"/>
          <w:szCs w:val="24"/>
        </w:rPr>
        <w:t xml:space="preserve"> (Neovisno reviz</w:t>
      </w:r>
      <w:r w:rsidRPr="003167D0">
        <w:rPr>
          <w:rFonts w:ascii="Times New Roman" w:eastAsia="Calibri" w:hAnsi="Times New Roman" w:cs="Times New Roman"/>
          <w:sz w:val="24"/>
          <w:szCs w:val="24"/>
        </w:rPr>
        <w:t>orsko tijelo</w:t>
      </w:r>
      <w:r w:rsidR="00C65CEC" w:rsidRPr="003167D0">
        <w:rPr>
          <w:rFonts w:ascii="Times New Roman" w:eastAsia="Calibri" w:hAnsi="Times New Roman" w:cs="Times New Roman"/>
          <w:sz w:val="24"/>
          <w:szCs w:val="24"/>
        </w:rPr>
        <w:t>, Europska komisija, Europski revizorski sud, OLAF, drugi revizor kojeg su ta tijela za navedeno ovlastila).</w:t>
      </w:r>
    </w:p>
    <w:p w:rsidR="00C65CEC" w:rsidRPr="003167D0" w:rsidRDefault="00C65CEC" w:rsidP="00C65CEC">
      <w:pPr>
        <w:jc w:val="both"/>
        <w:rPr>
          <w:rFonts w:ascii="Times New Roman" w:eastAsia="Calibri" w:hAnsi="Times New Roman" w:cs="Times New Roman"/>
          <w:sz w:val="24"/>
          <w:szCs w:val="24"/>
        </w:rPr>
      </w:pPr>
      <w:r w:rsidRPr="003167D0">
        <w:rPr>
          <w:rFonts w:ascii="Times New Roman" w:eastAsia="Calibri" w:hAnsi="Times New Roman" w:cs="Times New Roman"/>
          <w:sz w:val="24"/>
          <w:szCs w:val="24"/>
        </w:rPr>
        <w:t xml:space="preserve">- </w:t>
      </w:r>
      <w:r w:rsidR="00A55681" w:rsidRPr="003167D0">
        <w:rPr>
          <w:rFonts w:ascii="Times New Roman" w:eastAsia="Calibri" w:hAnsi="Times New Roman" w:cs="Times New Roman"/>
          <w:sz w:val="24"/>
          <w:szCs w:val="24"/>
        </w:rPr>
        <w:t xml:space="preserve">tijela sustava upravljanja i kontrole za FSEU </w:t>
      </w:r>
      <w:r w:rsidRPr="003167D0">
        <w:rPr>
          <w:rFonts w:ascii="Times New Roman" w:eastAsia="Calibri" w:hAnsi="Times New Roman" w:cs="Times New Roman"/>
          <w:sz w:val="24"/>
          <w:szCs w:val="24"/>
        </w:rPr>
        <w:t xml:space="preserve">te osoba koje su ta tijela angažirala/ovlastila za izvršenje usluga vezano uz potrebu ili obvezu obavljanja aktivnosti u okviru njihovih funkcija. </w:t>
      </w:r>
    </w:p>
    <w:p w:rsidR="00C65CEC" w:rsidRPr="003167D0" w:rsidRDefault="00C65CEC" w:rsidP="00C65CEC">
      <w:pPr>
        <w:jc w:val="both"/>
        <w:rPr>
          <w:rFonts w:ascii="Times New Roman" w:eastAsia="Calibri" w:hAnsi="Times New Roman" w:cs="Times New Roman"/>
          <w:sz w:val="24"/>
          <w:szCs w:val="24"/>
        </w:rPr>
      </w:pPr>
      <w:r w:rsidRPr="003167D0">
        <w:rPr>
          <w:rFonts w:ascii="Times New Roman" w:eastAsia="Calibri" w:hAnsi="Times New Roman" w:cs="Times New Roman"/>
          <w:sz w:val="24"/>
          <w:szCs w:val="24"/>
        </w:rPr>
        <w:t xml:space="preserve">Pristup osobnim podacima je ograničen samo na osobe koje </w:t>
      </w:r>
      <w:r w:rsidR="00A55681" w:rsidRPr="003167D0">
        <w:rPr>
          <w:rFonts w:ascii="Times New Roman" w:eastAsia="Calibri" w:hAnsi="Times New Roman" w:cs="Times New Roman"/>
          <w:sz w:val="24"/>
          <w:szCs w:val="24"/>
        </w:rPr>
        <w:t xml:space="preserve"> obavljaju</w:t>
      </w:r>
      <w:r w:rsidRPr="003167D0">
        <w:rPr>
          <w:rFonts w:ascii="Times New Roman" w:eastAsia="Calibri" w:hAnsi="Times New Roman" w:cs="Times New Roman"/>
          <w:sz w:val="24"/>
          <w:szCs w:val="24"/>
        </w:rPr>
        <w:t xml:space="preserve"> poslove za koje je pristup osobnim podacima nužan.</w:t>
      </w:r>
    </w:p>
    <w:p w:rsidR="00C65CEC" w:rsidRPr="003167D0" w:rsidRDefault="00C65CEC" w:rsidP="00C65CEC">
      <w:pPr>
        <w:jc w:val="both"/>
        <w:rPr>
          <w:rFonts w:ascii="Times New Roman" w:eastAsia="Calibri" w:hAnsi="Times New Roman" w:cs="Times New Roman"/>
          <w:sz w:val="24"/>
          <w:szCs w:val="24"/>
        </w:rPr>
      </w:pPr>
      <w:r w:rsidRPr="003167D0">
        <w:rPr>
          <w:rFonts w:ascii="Times New Roman" w:eastAsia="Calibri" w:hAnsi="Times New Roman" w:cs="Times New Roman"/>
          <w:sz w:val="24"/>
          <w:szCs w:val="24"/>
        </w:rPr>
        <w:t>Prijavitelji odnosno korisnici imaju sljedeća prava</w:t>
      </w:r>
      <w:r w:rsidR="00FC5C0B" w:rsidRPr="003167D0">
        <w:rPr>
          <w:rFonts w:ascii="Times New Roman" w:eastAsia="Calibri" w:hAnsi="Times New Roman" w:cs="Times New Roman"/>
          <w:sz w:val="24"/>
          <w:szCs w:val="24"/>
        </w:rPr>
        <w:t xml:space="preserve"> u zaštiti osobnih podataka</w:t>
      </w:r>
      <w:r w:rsidRPr="003167D0">
        <w:rPr>
          <w:rFonts w:ascii="Times New Roman" w:eastAsia="Calibri" w:hAnsi="Times New Roman" w:cs="Times New Roman"/>
          <w:sz w:val="24"/>
          <w:szCs w:val="24"/>
        </w:rPr>
        <w:t>:</w:t>
      </w:r>
    </w:p>
    <w:p w:rsidR="00C65CEC" w:rsidRPr="003167D0" w:rsidRDefault="00C65CEC" w:rsidP="00C65CEC">
      <w:pPr>
        <w:jc w:val="both"/>
        <w:rPr>
          <w:rFonts w:ascii="Times New Roman" w:eastAsia="Calibri" w:hAnsi="Times New Roman" w:cs="Times New Roman"/>
          <w:sz w:val="24"/>
          <w:szCs w:val="24"/>
        </w:rPr>
      </w:pPr>
      <w:r w:rsidRPr="003167D0">
        <w:rPr>
          <w:rFonts w:ascii="Times New Roman" w:eastAsia="Calibri" w:hAnsi="Times New Roman" w:cs="Times New Roman"/>
          <w:sz w:val="24"/>
          <w:szCs w:val="24"/>
        </w:rPr>
        <w:t>- pravo na pristup svojim osobnim podacima, tj. pravo zahtijevati potvrdu obrađuju li se osobni podatci te ako se takvi podatci obrađuju, pravo zahtijevati pristup i informacije o obradi i kopiju osobnih podataka koji se obrađuju</w:t>
      </w:r>
    </w:p>
    <w:p w:rsidR="00C65CEC" w:rsidRPr="003167D0" w:rsidRDefault="00C65CEC" w:rsidP="00C65CEC">
      <w:pPr>
        <w:jc w:val="both"/>
        <w:rPr>
          <w:rFonts w:ascii="Times New Roman" w:eastAsia="Calibri" w:hAnsi="Times New Roman" w:cs="Times New Roman"/>
          <w:sz w:val="24"/>
          <w:szCs w:val="24"/>
        </w:rPr>
      </w:pPr>
      <w:r w:rsidRPr="003167D0">
        <w:rPr>
          <w:rFonts w:ascii="Times New Roman" w:eastAsia="Calibri" w:hAnsi="Times New Roman" w:cs="Times New Roman"/>
          <w:sz w:val="24"/>
          <w:szCs w:val="24"/>
        </w:rPr>
        <w:t xml:space="preserve">- pravo na ispravak netočnih i nadopunu nepotpunih podataka </w:t>
      </w:r>
    </w:p>
    <w:p w:rsidR="00C65CEC" w:rsidRPr="003167D0" w:rsidRDefault="00C65CEC" w:rsidP="00C65CEC">
      <w:pPr>
        <w:jc w:val="both"/>
        <w:rPr>
          <w:rFonts w:ascii="Times New Roman" w:eastAsia="Calibri" w:hAnsi="Times New Roman" w:cs="Times New Roman"/>
          <w:sz w:val="24"/>
          <w:szCs w:val="24"/>
        </w:rPr>
      </w:pPr>
      <w:r w:rsidRPr="003167D0">
        <w:rPr>
          <w:rFonts w:ascii="Times New Roman" w:eastAsia="Calibri" w:hAnsi="Times New Roman" w:cs="Times New Roman"/>
          <w:sz w:val="24"/>
          <w:szCs w:val="24"/>
        </w:rPr>
        <w:t>- pravo na brisanje osobnih podataka, ako takvi podaci više nisu nužni u odnosu na svrhe za koje su prikupljeni, ako su nezakonito obrađeni, ili nakon isteka roka čuvanja podataka</w:t>
      </w:r>
    </w:p>
    <w:p w:rsidR="00C65CEC" w:rsidRPr="003167D0" w:rsidRDefault="00C65CEC" w:rsidP="00C65CEC">
      <w:pPr>
        <w:jc w:val="both"/>
        <w:rPr>
          <w:rFonts w:ascii="Times New Roman" w:eastAsia="Calibri" w:hAnsi="Times New Roman" w:cs="Times New Roman"/>
          <w:sz w:val="24"/>
          <w:szCs w:val="24"/>
        </w:rPr>
      </w:pPr>
      <w:r w:rsidRPr="003167D0">
        <w:rPr>
          <w:rFonts w:ascii="Times New Roman" w:eastAsia="Calibri" w:hAnsi="Times New Roman" w:cs="Times New Roman"/>
          <w:sz w:val="24"/>
          <w:szCs w:val="24"/>
        </w:rPr>
        <w:t>- pravo na ograničavanje obrade osobnih podataka</w:t>
      </w:r>
    </w:p>
    <w:p w:rsidR="00C65CEC" w:rsidRPr="003167D0" w:rsidRDefault="00C65CEC" w:rsidP="00C65CEC">
      <w:pPr>
        <w:jc w:val="both"/>
        <w:rPr>
          <w:rFonts w:ascii="Times New Roman" w:eastAsia="Calibri" w:hAnsi="Times New Roman" w:cs="Times New Roman"/>
          <w:sz w:val="24"/>
          <w:szCs w:val="24"/>
        </w:rPr>
      </w:pPr>
      <w:r w:rsidRPr="003167D0">
        <w:rPr>
          <w:rFonts w:ascii="Times New Roman" w:eastAsia="Calibri" w:hAnsi="Times New Roman" w:cs="Times New Roman"/>
          <w:sz w:val="24"/>
          <w:szCs w:val="24"/>
        </w:rPr>
        <w:t>- pravo uložiti prigovor na obradu osobnih podataka</w:t>
      </w:r>
    </w:p>
    <w:p w:rsidR="00372AB9" w:rsidRPr="003167D0" w:rsidRDefault="00C65CEC" w:rsidP="00C65CEC">
      <w:pPr>
        <w:jc w:val="both"/>
        <w:rPr>
          <w:rFonts w:ascii="Times New Roman" w:eastAsia="Calibri" w:hAnsi="Times New Roman" w:cs="Times New Roman"/>
          <w:sz w:val="24"/>
          <w:szCs w:val="24"/>
        </w:rPr>
      </w:pPr>
      <w:r w:rsidRPr="003167D0">
        <w:rPr>
          <w:rFonts w:ascii="Times New Roman" w:eastAsia="Calibri" w:hAnsi="Times New Roman" w:cs="Times New Roman"/>
          <w:sz w:val="24"/>
          <w:szCs w:val="24"/>
        </w:rPr>
        <w:t>- pravo podnijeti pritužbu Agenciji za zaštitu osobnih podataka.</w:t>
      </w:r>
    </w:p>
    <w:p w:rsidR="00C65CEC" w:rsidRPr="003167D0" w:rsidRDefault="00372AB9" w:rsidP="00C65CEC">
      <w:pPr>
        <w:jc w:val="both"/>
        <w:rPr>
          <w:rFonts w:ascii="Times New Roman" w:eastAsia="Calibri" w:hAnsi="Times New Roman" w:cs="Times New Roman"/>
          <w:sz w:val="24"/>
          <w:szCs w:val="24"/>
        </w:rPr>
      </w:pPr>
      <w:r w:rsidRPr="003167D0">
        <w:rPr>
          <w:rFonts w:ascii="Times New Roman" w:eastAsia="Calibri" w:hAnsi="Times New Roman" w:cs="Times New Roman"/>
          <w:sz w:val="24"/>
          <w:szCs w:val="24"/>
        </w:rPr>
        <w:t>O</w:t>
      </w:r>
      <w:r w:rsidR="00C65CEC" w:rsidRPr="003167D0">
        <w:rPr>
          <w:rFonts w:ascii="Times New Roman" w:eastAsia="Calibri" w:hAnsi="Times New Roman" w:cs="Times New Roman"/>
          <w:sz w:val="24"/>
          <w:szCs w:val="24"/>
        </w:rPr>
        <w:t xml:space="preserve">sobni podaci čuvaju se dok za navedeno postoji svrha, </w:t>
      </w:r>
      <w:r w:rsidRPr="003167D0">
        <w:rPr>
          <w:rFonts w:ascii="Times New Roman" w:eastAsia="Calibri" w:hAnsi="Times New Roman" w:cs="Times New Roman"/>
          <w:sz w:val="24"/>
          <w:szCs w:val="24"/>
        </w:rPr>
        <w:t xml:space="preserve">a </w:t>
      </w:r>
      <w:r w:rsidR="00C65CEC" w:rsidRPr="003167D0">
        <w:rPr>
          <w:rFonts w:ascii="Times New Roman" w:eastAsia="Calibri" w:hAnsi="Times New Roman" w:cs="Times New Roman"/>
          <w:sz w:val="24"/>
          <w:szCs w:val="24"/>
        </w:rPr>
        <w:t xml:space="preserve">najdulje </w:t>
      </w:r>
      <w:r w:rsidR="00A55681" w:rsidRPr="003167D0">
        <w:rPr>
          <w:rFonts w:ascii="Times New Roman" w:eastAsia="Calibri" w:hAnsi="Times New Roman" w:cs="Times New Roman"/>
          <w:sz w:val="24"/>
          <w:szCs w:val="24"/>
        </w:rPr>
        <w:t>tijekom razdoblja od tri godine nakon zaključenja pomoći iz FSEU.</w:t>
      </w:r>
    </w:p>
    <w:p w:rsidR="008F44E4" w:rsidRPr="003167D0" w:rsidRDefault="00C65CEC" w:rsidP="00C65CEC">
      <w:pPr>
        <w:jc w:val="both"/>
        <w:rPr>
          <w:rFonts w:ascii="Times New Roman" w:eastAsia="Calibri" w:hAnsi="Times New Roman" w:cs="Times New Roman"/>
          <w:sz w:val="24"/>
          <w:szCs w:val="24"/>
        </w:rPr>
      </w:pPr>
      <w:r w:rsidRPr="003167D0">
        <w:rPr>
          <w:rFonts w:ascii="Times New Roman" w:eastAsia="Calibri" w:hAnsi="Times New Roman" w:cs="Times New Roman"/>
          <w:sz w:val="24"/>
          <w:szCs w:val="24"/>
        </w:rPr>
        <w:t xml:space="preserve">Pravna osnova </w:t>
      </w:r>
      <w:r w:rsidR="008F44E4" w:rsidRPr="003167D0">
        <w:rPr>
          <w:rFonts w:ascii="Times New Roman" w:eastAsia="Calibri" w:hAnsi="Times New Roman" w:cs="Times New Roman"/>
          <w:sz w:val="24"/>
          <w:szCs w:val="24"/>
        </w:rPr>
        <w:t xml:space="preserve">za obradu osobnih podataka </w:t>
      </w:r>
      <w:r w:rsidR="00BC7402" w:rsidRPr="003167D0">
        <w:rPr>
          <w:rFonts w:ascii="Times New Roman" w:eastAsia="Calibri" w:hAnsi="Times New Roman" w:cs="Times New Roman"/>
          <w:sz w:val="24"/>
          <w:szCs w:val="24"/>
        </w:rPr>
        <w:t xml:space="preserve">prikupljenih u svrhu provedbe postupka dodjele bespovratnih </w:t>
      </w:r>
      <w:r w:rsidR="00A55681" w:rsidRPr="003167D0">
        <w:rPr>
          <w:rFonts w:ascii="Times New Roman" w:eastAsia="Calibri" w:hAnsi="Times New Roman" w:cs="Times New Roman"/>
          <w:sz w:val="24"/>
          <w:szCs w:val="24"/>
        </w:rPr>
        <w:t xml:space="preserve">financijskih </w:t>
      </w:r>
      <w:r w:rsidR="00BC7402" w:rsidRPr="003167D0">
        <w:rPr>
          <w:rFonts w:ascii="Times New Roman" w:eastAsia="Calibri" w:hAnsi="Times New Roman" w:cs="Times New Roman"/>
          <w:sz w:val="24"/>
          <w:szCs w:val="24"/>
        </w:rPr>
        <w:t xml:space="preserve">sredstava je sklapanje i izvršavanje ugovora o dodjeli bespovratnih </w:t>
      </w:r>
      <w:r w:rsidR="00444521">
        <w:rPr>
          <w:rFonts w:ascii="Times New Roman" w:eastAsia="Calibri" w:hAnsi="Times New Roman" w:cs="Times New Roman"/>
          <w:sz w:val="24"/>
          <w:szCs w:val="24"/>
        </w:rPr>
        <w:t xml:space="preserve">financijskih </w:t>
      </w:r>
      <w:r w:rsidR="00BC7402" w:rsidRPr="003167D0">
        <w:rPr>
          <w:rFonts w:ascii="Times New Roman" w:eastAsia="Calibri" w:hAnsi="Times New Roman" w:cs="Times New Roman"/>
          <w:sz w:val="24"/>
          <w:szCs w:val="24"/>
        </w:rPr>
        <w:t xml:space="preserve">sredstava </w:t>
      </w:r>
      <w:r w:rsidR="008F44E4" w:rsidRPr="003167D0">
        <w:rPr>
          <w:rFonts w:ascii="Times New Roman" w:eastAsia="Calibri" w:hAnsi="Times New Roman" w:cs="Times New Roman"/>
          <w:sz w:val="24"/>
          <w:szCs w:val="24"/>
        </w:rPr>
        <w:t xml:space="preserve">u skladu s točkom b) stavka 1. članka 6. </w:t>
      </w:r>
      <w:r w:rsidR="00BC7402" w:rsidRPr="003167D0">
        <w:rPr>
          <w:rFonts w:ascii="Times New Roman" w:eastAsia="Calibri" w:hAnsi="Times New Roman" w:cs="Times New Roman"/>
          <w:sz w:val="24"/>
          <w:szCs w:val="24"/>
        </w:rPr>
        <w:t>Opće uredbe o zaštiti osobnih podataka</w:t>
      </w:r>
      <w:r w:rsidR="008F44E4" w:rsidRPr="003167D0">
        <w:rPr>
          <w:rFonts w:ascii="Times New Roman" w:eastAsia="Calibri" w:hAnsi="Times New Roman" w:cs="Times New Roman"/>
          <w:sz w:val="24"/>
          <w:szCs w:val="24"/>
        </w:rPr>
        <w:t>.</w:t>
      </w:r>
      <w:r w:rsidR="00BC7402" w:rsidRPr="003167D0">
        <w:rPr>
          <w:rFonts w:ascii="Times New Roman" w:eastAsia="Calibri" w:hAnsi="Times New Roman" w:cs="Times New Roman"/>
          <w:sz w:val="24"/>
          <w:szCs w:val="24"/>
        </w:rPr>
        <w:t xml:space="preserve"> </w:t>
      </w:r>
      <w:r w:rsidR="008F44E4" w:rsidRPr="003167D0">
        <w:rPr>
          <w:rFonts w:ascii="Times New Roman" w:eastAsia="Calibri" w:hAnsi="Times New Roman" w:cs="Times New Roman"/>
          <w:sz w:val="24"/>
          <w:szCs w:val="24"/>
        </w:rPr>
        <w:t>Također, obrada osobnih podataka iz svih</w:t>
      </w:r>
      <w:r w:rsidR="00BC7402" w:rsidRPr="003167D0">
        <w:rPr>
          <w:rFonts w:ascii="Times New Roman" w:eastAsia="Calibri" w:hAnsi="Times New Roman" w:cs="Times New Roman"/>
          <w:sz w:val="24"/>
          <w:szCs w:val="24"/>
        </w:rPr>
        <w:t xml:space="preserve"> utvrđenih svrha </w:t>
      </w:r>
      <w:r w:rsidR="008F44E4" w:rsidRPr="003167D0">
        <w:rPr>
          <w:rFonts w:ascii="Times New Roman" w:eastAsia="Calibri" w:hAnsi="Times New Roman" w:cs="Times New Roman"/>
          <w:sz w:val="24"/>
          <w:szCs w:val="24"/>
        </w:rPr>
        <w:t xml:space="preserve">nužna je radi poštivanja pravnih obveza voditelja obrade u skladu s točkom c) stavka 1. članka 6. </w:t>
      </w:r>
      <w:r w:rsidR="00BC7402" w:rsidRPr="003167D0">
        <w:rPr>
          <w:rFonts w:ascii="Times New Roman" w:eastAsia="Calibri" w:hAnsi="Times New Roman" w:cs="Times New Roman"/>
          <w:sz w:val="24"/>
          <w:szCs w:val="24"/>
        </w:rPr>
        <w:t xml:space="preserve">Opće uredbe o zaštiti </w:t>
      </w:r>
      <w:r w:rsidR="00BC7402" w:rsidRPr="003167D0">
        <w:rPr>
          <w:rFonts w:ascii="Times New Roman" w:eastAsia="Calibri" w:hAnsi="Times New Roman" w:cs="Times New Roman"/>
          <w:sz w:val="24"/>
          <w:szCs w:val="24"/>
        </w:rPr>
        <w:lastRenderedPageBreak/>
        <w:t>osobnih podataka te radi</w:t>
      </w:r>
      <w:r w:rsidR="008F44E4" w:rsidRPr="003167D0">
        <w:rPr>
          <w:rFonts w:ascii="Times New Roman" w:eastAsia="Calibri" w:hAnsi="Times New Roman" w:cs="Times New Roman"/>
          <w:sz w:val="24"/>
          <w:szCs w:val="24"/>
        </w:rPr>
        <w:t xml:space="preserve"> izvršavanj</w:t>
      </w:r>
      <w:r w:rsidR="00BC7402" w:rsidRPr="003167D0">
        <w:rPr>
          <w:rFonts w:ascii="Times New Roman" w:eastAsia="Calibri" w:hAnsi="Times New Roman" w:cs="Times New Roman"/>
          <w:sz w:val="24"/>
          <w:szCs w:val="24"/>
        </w:rPr>
        <w:t>a</w:t>
      </w:r>
      <w:r w:rsidR="008F44E4" w:rsidRPr="003167D0">
        <w:rPr>
          <w:rFonts w:ascii="Times New Roman" w:eastAsia="Calibri" w:hAnsi="Times New Roman" w:cs="Times New Roman"/>
          <w:sz w:val="24"/>
          <w:szCs w:val="24"/>
        </w:rPr>
        <w:t xml:space="preserve"> zadaće od javnog interesa i pri izvršavanju službene ovlasti voditelja obrade u skladu s točkom e) stavka 1. članka 6. </w:t>
      </w:r>
      <w:r w:rsidR="00BC7402" w:rsidRPr="003167D0">
        <w:rPr>
          <w:rFonts w:ascii="Times New Roman" w:eastAsia="Calibri" w:hAnsi="Times New Roman" w:cs="Times New Roman"/>
          <w:sz w:val="24"/>
          <w:szCs w:val="24"/>
        </w:rPr>
        <w:t>Opće uredbe o zaštiti osobnih podataka</w:t>
      </w:r>
      <w:r w:rsidR="008F44E4" w:rsidRPr="003167D0">
        <w:rPr>
          <w:rFonts w:ascii="Times New Roman" w:eastAsia="Calibri" w:hAnsi="Times New Roman" w:cs="Times New Roman"/>
          <w:sz w:val="24"/>
          <w:szCs w:val="24"/>
        </w:rPr>
        <w:t>.</w:t>
      </w:r>
    </w:p>
    <w:p w:rsidR="00C65CEC" w:rsidRPr="003167D0" w:rsidRDefault="00C65CEC" w:rsidP="00C65CEC">
      <w:pPr>
        <w:jc w:val="both"/>
        <w:rPr>
          <w:rFonts w:ascii="Times New Roman" w:eastAsia="Calibri" w:hAnsi="Times New Roman" w:cs="Times New Roman"/>
          <w:sz w:val="24"/>
          <w:szCs w:val="24"/>
        </w:rPr>
      </w:pPr>
      <w:r w:rsidRPr="003167D0">
        <w:rPr>
          <w:rFonts w:ascii="Times New Roman" w:eastAsia="Calibri" w:hAnsi="Times New Roman" w:cs="Times New Roman"/>
          <w:sz w:val="24"/>
          <w:szCs w:val="24"/>
        </w:rPr>
        <w:t>Zahtjev za utvrđenje povrede prava se podnosi nadzornom tijelu (Agencija za zaštitu osobnih podataka).</w:t>
      </w:r>
    </w:p>
    <w:p w:rsidR="00C65CEC" w:rsidRPr="003167D0" w:rsidRDefault="00C65CEC" w:rsidP="00C65CEC">
      <w:pPr>
        <w:jc w:val="both"/>
        <w:rPr>
          <w:rFonts w:ascii="Times New Roman" w:eastAsia="Times New Roman" w:hAnsi="Times New Roman" w:cs="Times New Roman"/>
          <w:b/>
          <w:bCs/>
        </w:rPr>
      </w:pPr>
    </w:p>
    <w:p w:rsidR="00C91E49" w:rsidRPr="003167D0" w:rsidRDefault="00F206FC" w:rsidP="004A2644">
      <w:pPr>
        <w:pStyle w:val="Heading1"/>
      </w:pPr>
      <w:bookmarkStart w:id="64" w:name="_OBRASCI_I_PRILOZI"/>
      <w:bookmarkStart w:id="65" w:name="_Toc61949173"/>
      <w:bookmarkEnd w:id="64"/>
      <w:r w:rsidRPr="003167D0">
        <w:t>OBRASCI I PRILOZI</w:t>
      </w:r>
      <w:bookmarkEnd w:id="65"/>
    </w:p>
    <w:p w:rsidR="00C1186D" w:rsidRPr="003167D0" w:rsidRDefault="00C1186D" w:rsidP="00C1186D">
      <w:pPr>
        <w:rPr>
          <w:rFonts w:ascii="Times New Roman" w:hAnsi="Times New Roman" w:cs="Times New Roman"/>
        </w:rPr>
      </w:pPr>
    </w:p>
    <w:p w:rsidR="00604767" w:rsidRPr="003167D0" w:rsidRDefault="004C2F08" w:rsidP="00DB6958">
      <w:pPr>
        <w:pStyle w:val="NoSpacing"/>
        <w:jc w:val="both"/>
        <w:rPr>
          <w:rFonts w:ascii="Times New Roman" w:hAnsi="Times New Roman" w:cs="Times New Roman"/>
          <w:sz w:val="24"/>
          <w:szCs w:val="24"/>
        </w:rPr>
      </w:pPr>
      <w:r w:rsidRPr="003167D0">
        <w:rPr>
          <w:rFonts w:ascii="Times New Roman" w:hAnsi="Times New Roman" w:cs="Times New Roman"/>
          <w:sz w:val="24"/>
          <w:szCs w:val="24"/>
        </w:rPr>
        <w:t>Obrasci koji su sastavni dio Poziva:</w:t>
      </w:r>
      <w:r w:rsidR="00604767" w:rsidRPr="003167D0">
        <w:rPr>
          <w:rFonts w:ascii="Times New Roman" w:hAnsi="Times New Roman" w:cs="Times New Roman"/>
          <w:sz w:val="24"/>
          <w:szCs w:val="24"/>
        </w:rPr>
        <w:t xml:space="preserve"> </w:t>
      </w:r>
    </w:p>
    <w:p w:rsidR="00DB6958" w:rsidRPr="003167D0" w:rsidRDefault="00DB6958" w:rsidP="00DB6958">
      <w:pPr>
        <w:pStyle w:val="NoSpacing"/>
        <w:jc w:val="both"/>
        <w:rPr>
          <w:rFonts w:ascii="Times New Roman" w:hAnsi="Times New Roman" w:cs="Times New Roman"/>
          <w:sz w:val="24"/>
          <w:szCs w:val="24"/>
        </w:rPr>
      </w:pPr>
    </w:p>
    <w:p w:rsidR="00DB6958" w:rsidRPr="003167D0" w:rsidRDefault="004241DA" w:rsidP="00D43226">
      <w:pPr>
        <w:pStyle w:val="NoSpacing"/>
        <w:numPr>
          <w:ilvl w:val="0"/>
          <w:numId w:val="19"/>
        </w:numPr>
        <w:jc w:val="both"/>
        <w:rPr>
          <w:rFonts w:ascii="Times New Roman" w:hAnsi="Times New Roman" w:cs="Times New Roman"/>
          <w:sz w:val="24"/>
          <w:szCs w:val="24"/>
        </w:rPr>
      </w:pPr>
      <w:r>
        <w:rPr>
          <w:rFonts w:ascii="Times New Roman" w:hAnsi="Times New Roman" w:cs="Times New Roman"/>
          <w:sz w:val="24"/>
          <w:szCs w:val="24"/>
        </w:rPr>
        <w:t xml:space="preserve">Prijavni obrazac </w:t>
      </w:r>
    </w:p>
    <w:p w:rsidR="00DB6958" w:rsidRPr="003167D0" w:rsidRDefault="00DB6958" w:rsidP="00D43226">
      <w:pPr>
        <w:pStyle w:val="NoSpacing"/>
        <w:numPr>
          <w:ilvl w:val="0"/>
          <w:numId w:val="19"/>
        </w:numPr>
        <w:jc w:val="both"/>
        <w:rPr>
          <w:rFonts w:ascii="Times New Roman" w:hAnsi="Times New Roman" w:cs="Times New Roman"/>
          <w:sz w:val="24"/>
          <w:szCs w:val="24"/>
        </w:rPr>
      </w:pPr>
      <w:r w:rsidRPr="003167D0">
        <w:rPr>
          <w:rFonts w:ascii="Times New Roman" w:hAnsi="Times New Roman" w:cs="Times New Roman"/>
          <w:sz w:val="24"/>
          <w:szCs w:val="24"/>
        </w:rPr>
        <w:t>Izjava prijavitelja</w:t>
      </w:r>
    </w:p>
    <w:p w:rsidR="00DB6958" w:rsidRPr="003167D0" w:rsidRDefault="00DB6958" w:rsidP="00D43226">
      <w:pPr>
        <w:pStyle w:val="NoSpacing"/>
        <w:numPr>
          <w:ilvl w:val="0"/>
          <w:numId w:val="19"/>
        </w:numPr>
        <w:jc w:val="both"/>
        <w:rPr>
          <w:rFonts w:ascii="Times New Roman" w:hAnsi="Times New Roman" w:cs="Times New Roman"/>
          <w:sz w:val="24"/>
          <w:szCs w:val="24"/>
        </w:rPr>
      </w:pPr>
      <w:r w:rsidRPr="003167D0">
        <w:rPr>
          <w:rFonts w:ascii="Times New Roman" w:hAnsi="Times New Roman" w:cs="Times New Roman"/>
          <w:sz w:val="24"/>
          <w:szCs w:val="24"/>
        </w:rPr>
        <w:t>Izjava prijavitelja o nepromijenjenim okolnostima</w:t>
      </w:r>
    </w:p>
    <w:p w:rsidR="00DB6958" w:rsidRPr="003167D0" w:rsidRDefault="00DB6958" w:rsidP="00D43226">
      <w:pPr>
        <w:pStyle w:val="NoSpacing"/>
        <w:numPr>
          <w:ilvl w:val="0"/>
          <w:numId w:val="19"/>
        </w:numPr>
        <w:jc w:val="both"/>
        <w:rPr>
          <w:rFonts w:ascii="Times New Roman" w:hAnsi="Times New Roman" w:cs="Times New Roman"/>
          <w:sz w:val="24"/>
          <w:szCs w:val="24"/>
        </w:rPr>
      </w:pPr>
      <w:r w:rsidRPr="003167D0">
        <w:rPr>
          <w:rFonts w:ascii="Times New Roman" w:hAnsi="Times New Roman" w:cs="Times New Roman"/>
          <w:sz w:val="24"/>
          <w:szCs w:val="24"/>
        </w:rPr>
        <w:t>Zahtjev za nadoknadom sredstava</w:t>
      </w:r>
    </w:p>
    <w:p w:rsidR="00DB6958" w:rsidRPr="003167D0" w:rsidRDefault="00DB6958" w:rsidP="00DB6958">
      <w:pPr>
        <w:pStyle w:val="NoSpacing"/>
        <w:rPr>
          <w:rFonts w:ascii="Times New Roman" w:hAnsi="Times New Roman" w:cs="Times New Roman"/>
          <w:sz w:val="24"/>
          <w:szCs w:val="24"/>
        </w:rPr>
      </w:pPr>
    </w:p>
    <w:p w:rsidR="004D76F7" w:rsidRPr="003167D0" w:rsidRDefault="00DB6958" w:rsidP="004D76F7">
      <w:pPr>
        <w:pStyle w:val="NoSpacing"/>
        <w:rPr>
          <w:rFonts w:ascii="Times New Roman" w:hAnsi="Times New Roman" w:cs="Times New Roman"/>
          <w:sz w:val="24"/>
          <w:szCs w:val="24"/>
        </w:rPr>
      </w:pPr>
      <w:r w:rsidRPr="003167D0">
        <w:rPr>
          <w:rFonts w:ascii="Times New Roman" w:hAnsi="Times New Roman" w:cs="Times New Roman"/>
          <w:sz w:val="24"/>
          <w:szCs w:val="24"/>
        </w:rPr>
        <w:t xml:space="preserve">Prilozi koji sastavni dio Poziva: </w:t>
      </w:r>
    </w:p>
    <w:p w:rsidR="00DB6958" w:rsidRDefault="00DB6958" w:rsidP="00D43226">
      <w:pPr>
        <w:pStyle w:val="NoSpacing"/>
        <w:numPr>
          <w:ilvl w:val="0"/>
          <w:numId w:val="18"/>
        </w:numPr>
        <w:rPr>
          <w:rFonts w:ascii="Times New Roman" w:hAnsi="Times New Roman" w:cs="Times New Roman"/>
          <w:sz w:val="24"/>
          <w:szCs w:val="24"/>
        </w:rPr>
      </w:pPr>
      <w:r w:rsidRPr="003167D0">
        <w:rPr>
          <w:rFonts w:ascii="Times New Roman" w:hAnsi="Times New Roman" w:cs="Times New Roman"/>
          <w:sz w:val="24"/>
          <w:szCs w:val="24"/>
        </w:rPr>
        <w:t>Opći uvjeti</w:t>
      </w:r>
    </w:p>
    <w:p w:rsidR="00DB6958" w:rsidRPr="003167D0" w:rsidRDefault="00DB6958" w:rsidP="00D43226">
      <w:pPr>
        <w:pStyle w:val="NoSpacing"/>
        <w:numPr>
          <w:ilvl w:val="0"/>
          <w:numId w:val="18"/>
        </w:numPr>
        <w:rPr>
          <w:rFonts w:ascii="Times New Roman" w:hAnsi="Times New Roman" w:cs="Times New Roman"/>
          <w:sz w:val="24"/>
          <w:szCs w:val="24"/>
        </w:rPr>
      </w:pPr>
      <w:r w:rsidRPr="003167D0">
        <w:rPr>
          <w:rFonts w:ascii="Times New Roman" w:hAnsi="Times New Roman" w:cs="Times New Roman"/>
          <w:sz w:val="24"/>
          <w:szCs w:val="24"/>
        </w:rPr>
        <w:t xml:space="preserve">Ugovor </w:t>
      </w:r>
      <w:r w:rsidR="00444521">
        <w:rPr>
          <w:rFonts w:ascii="Times New Roman" w:hAnsi="Times New Roman" w:cs="Times New Roman"/>
          <w:sz w:val="24"/>
          <w:szCs w:val="24"/>
        </w:rPr>
        <w:t>o dodjeli bespovratnih financijskih sredstava</w:t>
      </w:r>
    </w:p>
    <w:p w:rsidR="00DB6958" w:rsidRDefault="00DB6958" w:rsidP="00D43226">
      <w:pPr>
        <w:pStyle w:val="NoSpacing"/>
        <w:numPr>
          <w:ilvl w:val="0"/>
          <w:numId w:val="18"/>
        </w:numPr>
        <w:rPr>
          <w:rFonts w:ascii="Times New Roman" w:hAnsi="Times New Roman" w:cs="Times New Roman"/>
          <w:sz w:val="24"/>
          <w:szCs w:val="24"/>
        </w:rPr>
      </w:pPr>
      <w:r w:rsidRPr="003167D0">
        <w:rPr>
          <w:rFonts w:ascii="Times New Roman" w:hAnsi="Times New Roman" w:cs="Times New Roman"/>
          <w:sz w:val="24"/>
          <w:szCs w:val="24"/>
        </w:rPr>
        <w:t xml:space="preserve">Pravila za neobveznike Zakona o javnoj nabavi </w:t>
      </w:r>
    </w:p>
    <w:p w:rsidR="00080E67" w:rsidRDefault="00080E67" w:rsidP="00D43226">
      <w:pPr>
        <w:pStyle w:val="NoSpacing"/>
        <w:numPr>
          <w:ilvl w:val="0"/>
          <w:numId w:val="18"/>
        </w:numPr>
        <w:rPr>
          <w:rFonts w:ascii="Times New Roman" w:hAnsi="Times New Roman" w:cs="Times New Roman"/>
          <w:sz w:val="24"/>
          <w:szCs w:val="24"/>
        </w:rPr>
      </w:pPr>
      <w:r>
        <w:rPr>
          <w:rFonts w:ascii="Times New Roman" w:hAnsi="Times New Roman" w:cs="Times New Roman"/>
          <w:sz w:val="24"/>
          <w:szCs w:val="24"/>
        </w:rPr>
        <w:t>Odluka Komisije o utvrđivanju smjernica za određivanje financijskih ispravaka koje u slučaju nepoštovanja primjenjivih pravila o javnoj nabavi Komisija primjenjuje na rashode koje financira Unija</w:t>
      </w:r>
    </w:p>
    <w:p w:rsidR="004241DA" w:rsidRPr="003167D0" w:rsidRDefault="004241DA" w:rsidP="002F4602">
      <w:pPr>
        <w:pStyle w:val="NoSpacing"/>
        <w:ind w:left="360"/>
        <w:rPr>
          <w:rFonts w:ascii="Times New Roman" w:hAnsi="Times New Roman" w:cs="Times New Roman"/>
          <w:sz w:val="24"/>
          <w:szCs w:val="24"/>
        </w:rPr>
      </w:pPr>
    </w:p>
    <w:p w:rsidR="00DB6958" w:rsidRPr="003167D0" w:rsidRDefault="00DB6958" w:rsidP="00DB6958">
      <w:pPr>
        <w:pStyle w:val="NoSpacing"/>
        <w:jc w:val="both"/>
        <w:rPr>
          <w:rFonts w:ascii="Times New Roman" w:hAnsi="Times New Roman" w:cs="Times New Roman"/>
          <w:sz w:val="24"/>
          <w:szCs w:val="24"/>
        </w:rPr>
      </w:pPr>
    </w:p>
    <w:p w:rsidR="00AA63B3" w:rsidRPr="00AA63B3" w:rsidRDefault="00AA63B3" w:rsidP="00AA63B3">
      <w:pPr>
        <w:pStyle w:val="NoSpacing"/>
        <w:rPr>
          <w:rFonts w:ascii="Times New Roman" w:hAnsi="Times New Roman" w:cs="Times New Roman"/>
          <w:sz w:val="24"/>
          <w:szCs w:val="24"/>
        </w:rPr>
      </w:pPr>
      <w:r w:rsidRPr="00AA63B3">
        <w:rPr>
          <w:rFonts w:ascii="Times New Roman" w:hAnsi="Times New Roman" w:cs="Times New Roman"/>
          <w:sz w:val="24"/>
          <w:szCs w:val="24"/>
        </w:rPr>
        <w:t xml:space="preserve">Popis priloga uz projektni prijedlog: </w:t>
      </w:r>
    </w:p>
    <w:p w:rsidR="00AA63B3" w:rsidRPr="00AA63B3" w:rsidRDefault="00AA63B3" w:rsidP="00AA63B3">
      <w:pPr>
        <w:pStyle w:val="NoSpacing"/>
        <w:rPr>
          <w:rFonts w:ascii="Times New Roman" w:hAnsi="Times New Roman" w:cs="Times New Roman"/>
          <w:sz w:val="24"/>
          <w:szCs w:val="24"/>
        </w:rPr>
      </w:pPr>
    </w:p>
    <w:p w:rsidR="00AA63B3" w:rsidRPr="00AA63B3" w:rsidRDefault="00AA63B3" w:rsidP="00AA63B3">
      <w:pPr>
        <w:pStyle w:val="NoSpacing"/>
        <w:rPr>
          <w:rFonts w:ascii="Times New Roman" w:hAnsi="Times New Roman" w:cs="Times New Roman"/>
          <w:sz w:val="24"/>
          <w:szCs w:val="24"/>
        </w:rPr>
      </w:pPr>
      <w:r w:rsidRPr="00AA63B3">
        <w:rPr>
          <w:rFonts w:ascii="Times New Roman" w:hAnsi="Times New Roman" w:cs="Times New Roman"/>
          <w:sz w:val="24"/>
          <w:szCs w:val="24"/>
        </w:rPr>
        <w:t>1.</w:t>
      </w:r>
      <w:r w:rsidRPr="00AA63B3">
        <w:rPr>
          <w:rFonts w:ascii="Times New Roman" w:hAnsi="Times New Roman" w:cs="Times New Roman"/>
          <w:sz w:val="24"/>
          <w:szCs w:val="24"/>
        </w:rPr>
        <w:tab/>
        <w:t>Potvrda o pravnom statusu Prijavitelja  (obavezna)</w:t>
      </w:r>
    </w:p>
    <w:p w:rsidR="00AA63B3" w:rsidRPr="00AA63B3" w:rsidRDefault="00AA63B3" w:rsidP="00AA63B3">
      <w:pPr>
        <w:pStyle w:val="NoSpacing"/>
        <w:rPr>
          <w:rFonts w:ascii="Times New Roman" w:hAnsi="Times New Roman" w:cs="Times New Roman"/>
          <w:sz w:val="24"/>
          <w:szCs w:val="24"/>
        </w:rPr>
      </w:pPr>
      <w:r w:rsidRPr="00AA63B3">
        <w:rPr>
          <w:rFonts w:ascii="Times New Roman" w:hAnsi="Times New Roman" w:cs="Times New Roman"/>
          <w:sz w:val="24"/>
          <w:szCs w:val="24"/>
        </w:rPr>
        <w:t>2.</w:t>
      </w:r>
      <w:r w:rsidRPr="00AA63B3">
        <w:rPr>
          <w:rFonts w:ascii="Times New Roman" w:hAnsi="Times New Roman" w:cs="Times New Roman"/>
          <w:sz w:val="24"/>
          <w:szCs w:val="24"/>
        </w:rPr>
        <w:tab/>
        <w:t>Dokaz o vlasništvu kulturnog dobra ili akt o pravnoj osnovi korištenja Izjava prijavitelja  (obavezna)</w:t>
      </w:r>
    </w:p>
    <w:p w:rsidR="00AA63B3" w:rsidRPr="00AA63B3" w:rsidRDefault="00AA63B3" w:rsidP="00AA63B3">
      <w:pPr>
        <w:pStyle w:val="NoSpacing"/>
        <w:rPr>
          <w:rFonts w:ascii="Times New Roman" w:hAnsi="Times New Roman" w:cs="Times New Roman"/>
          <w:sz w:val="24"/>
          <w:szCs w:val="24"/>
        </w:rPr>
      </w:pPr>
      <w:r w:rsidRPr="00AA63B3">
        <w:rPr>
          <w:rFonts w:ascii="Times New Roman" w:hAnsi="Times New Roman" w:cs="Times New Roman"/>
          <w:sz w:val="24"/>
          <w:szCs w:val="24"/>
        </w:rPr>
        <w:t>3.</w:t>
      </w:r>
      <w:r w:rsidRPr="00AA63B3">
        <w:rPr>
          <w:rFonts w:ascii="Times New Roman" w:hAnsi="Times New Roman" w:cs="Times New Roman"/>
          <w:sz w:val="24"/>
          <w:szCs w:val="24"/>
        </w:rPr>
        <w:tab/>
        <w:t>Izjava prijavitelja (na obrascu u prilogu poziva) (obavezna)</w:t>
      </w:r>
    </w:p>
    <w:p w:rsidR="00AA63B3" w:rsidRPr="00AA63B3" w:rsidRDefault="00AA63B3" w:rsidP="00AA63B3">
      <w:pPr>
        <w:pStyle w:val="NoSpacing"/>
        <w:rPr>
          <w:rFonts w:ascii="Times New Roman" w:hAnsi="Times New Roman" w:cs="Times New Roman"/>
          <w:sz w:val="24"/>
          <w:szCs w:val="24"/>
        </w:rPr>
      </w:pPr>
      <w:r w:rsidRPr="00AA63B3">
        <w:rPr>
          <w:rFonts w:ascii="Times New Roman" w:hAnsi="Times New Roman" w:cs="Times New Roman"/>
          <w:sz w:val="24"/>
          <w:szCs w:val="24"/>
        </w:rPr>
        <w:t>4.</w:t>
      </w:r>
      <w:r w:rsidRPr="00AA63B3">
        <w:rPr>
          <w:rFonts w:ascii="Times New Roman" w:hAnsi="Times New Roman" w:cs="Times New Roman"/>
          <w:sz w:val="24"/>
          <w:szCs w:val="24"/>
        </w:rPr>
        <w:tab/>
      </w:r>
      <w:r>
        <w:rPr>
          <w:rFonts w:ascii="Times New Roman" w:hAnsi="Times New Roman" w:cs="Times New Roman"/>
          <w:sz w:val="24"/>
          <w:szCs w:val="24"/>
        </w:rPr>
        <w:t>Potvrda Ministarstva financija i/ili F</w:t>
      </w:r>
      <w:r w:rsidRPr="00AA63B3">
        <w:rPr>
          <w:rFonts w:ascii="Times New Roman" w:hAnsi="Times New Roman" w:cs="Times New Roman"/>
          <w:sz w:val="24"/>
          <w:szCs w:val="24"/>
        </w:rPr>
        <w:t>INA-e (obavezna)</w:t>
      </w:r>
    </w:p>
    <w:p w:rsidR="00AA63B3" w:rsidRPr="00AA63B3" w:rsidRDefault="00AA63B3" w:rsidP="00AA63B3">
      <w:pPr>
        <w:pStyle w:val="NoSpacing"/>
        <w:rPr>
          <w:rFonts w:ascii="Times New Roman" w:hAnsi="Times New Roman" w:cs="Times New Roman"/>
          <w:sz w:val="24"/>
          <w:szCs w:val="24"/>
        </w:rPr>
      </w:pPr>
      <w:r w:rsidRPr="00AA63B3">
        <w:rPr>
          <w:rFonts w:ascii="Times New Roman" w:hAnsi="Times New Roman" w:cs="Times New Roman"/>
          <w:sz w:val="24"/>
          <w:szCs w:val="24"/>
        </w:rPr>
        <w:t>5.</w:t>
      </w:r>
      <w:r w:rsidRPr="00AA63B3">
        <w:rPr>
          <w:rFonts w:ascii="Times New Roman" w:hAnsi="Times New Roman" w:cs="Times New Roman"/>
          <w:sz w:val="24"/>
          <w:szCs w:val="24"/>
        </w:rPr>
        <w:tab/>
        <w:t xml:space="preserve">Akt o mjerama zaštite kulturnog dobra oštećenog u potresu temeljem popisa štete na kulturnom dobru </w:t>
      </w:r>
    </w:p>
    <w:p w:rsidR="00AA63B3" w:rsidRPr="00AA63B3" w:rsidRDefault="00AA63B3" w:rsidP="00AA63B3">
      <w:pPr>
        <w:pStyle w:val="NoSpacing"/>
        <w:rPr>
          <w:rFonts w:ascii="Times New Roman" w:hAnsi="Times New Roman" w:cs="Times New Roman"/>
          <w:sz w:val="24"/>
          <w:szCs w:val="24"/>
        </w:rPr>
      </w:pPr>
      <w:r w:rsidRPr="00AA63B3">
        <w:rPr>
          <w:rFonts w:ascii="Times New Roman" w:hAnsi="Times New Roman" w:cs="Times New Roman"/>
          <w:sz w:val="24"/>
          <w:szCs w:val="24"/>
        </w:rPr>
        <w:t>6.</w:t>
      </w:r>
      <w:r w:rsidRPr="00AA63B3">
        <w:rPr>
          <w:rFonts w:ascii="Times New Roman" w:hAnsi="Times New Roman" w:cs="Times New Roman"/>
          <w:sz w:val="24"/>
          <w:szCs w:val="24"/>
        </w:rPr>
        <w:tab/>
        <w:t xml:space="preserve">Detaljno razrađeni troškovnik za SVAKU navedenu </w:t>
      </w:r>
      <w:r>
        <w:rPr>
          <w:rFonts w:ascii="Times New Roman" w:hAnsi="Times New Roman" w:cs="Times New Roman"/>
          <w:sz w:val="24"/>
          <w:szCs w:val="24"/>
        </w:rPr>
        <w:t>projektnu</w:t>
      </w:r>
      <w:r w:rsidRPr="00AA63B3">
        <w:rPr>
          <w:rFonts w:ascii="Times New Roman" w:hAnsi="Times New Roman" w:cs="Times New Roman"/>
          <w:sz w:val="24"/>
          <w:szCs w:val="24"/>
        </w:rPr>
        <w:t xml:space="preserve"> aktivnost (obavezna)</w:t>
      </w:r>
    </w:p>
    <w:p w:rsidR="00AA63B3" w:rsidRPr="00AA63B3" w:rsidRDefault="00AA63B3" w:rsidP="00AA63B3">
      <w:pPr>
        <w:pStyle w:val="NoSpacing"/>
        <w:rPr>
          <w:rFonts w:ascii="Times New Roman" w:hAnsi="Times New Roman" w:cs="Times New Roman"/>
          <w:sz w:val="24"/>
          <w:szCs w:val="24"/>
        </w:rPr>
      </w:pPr>
      <w:r w:rsidRPr="00AA63B3">
        <w:rPr>
          <w:rFonts w:ascii="Times New Roman" w:hAnsi="Times New Roman" w:cs="Times New Roman"/>
          <w:sz w:val="24"/>
          <w:szCs w:val="24"/>
        </w:rPr>
        <w:t>7.</w:t>
      </w:r>
      <w:r w:rsidRPr="00AA63B3">
        <w:rPr>
          <w:rFonts w:ascii="Times New Roman" w:hAnsi="Times New Roman" w:cs="Times New Roman"/>
          <w:sz w:val="24"/>
          <w:szCs w:val="24"/>
        </w:rPr>
        <w:tab/>
        <w:t>Nalaz ovlaštene stručne osobe o stanju konstrukcije</w:t>
      </w:r>
    </w:p>
    <w:p w:rsidR="003B5924" w:rsidRPr="003167D0" w:rsidRDefault="00AA63B3" w:rsidP="00AA63B3">
      <w:pPr>
        <w:pStyle w:val="NoSpacing"/>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Dokumentacija o javnoj</w:t>
      </w:r>
      <w:r w:rsidRPr="00AA63B3">
        <w:rPr>
          <w:rFonts w:ascii="Times New Roman" w:hAnsi="Times New Roman" w:cs="Times New Roman"/>
          <w:sz w:val="24"/>
          <w:szCs w:val="24"/>
        </w:rPr>
        <w:t xml:space="preserve"> nabavi</w:t>
      </w:r>
    </w:p>
    <w:p w:rsidR="00A55681" w:rsidRPr="003167D0" w:rsidRDefault="00A55681" w:rsidP="004A2644">
      <w:pPr>
        <w:pStyle w:val="Heading1"/>
      </w:pPr>
      <w:bookmarkStart w:id="66" w:name="_POJMOVNIK"/>
      <w:bookmarkStart w:id="67" w:name="_Toc452468723"/>
      <w:bookmarkEnd w:id="66"/>
    </w:p>
    <w:p w:rsidR="00F206FC" w:rsidRPr="003167D0" w:rsidRDefault="00F206FC" w:rsidP="004A2644">
      <w:pPr>
        <w:pStyle w:val="Heading1"/>
      </w:pPr>
      <w:bookmarkStart w:id="68" w:name="_Toc61949174"/>
      <w:bookmarkEnd w:id="67"/>
      <w:r w:rsidRPr="003167D0">
        <w:t>POJMOVNIK  I POPIS KRATICA</w:t>
      </w:r>
      <w:bookmarkEnd w:id="68"/>
      <w:r w:rsidRPr="003167D0">
        <w:t xml:space="preserve"> </w:t>
      </w:r>
    </w:p>
    <w:p w:rsidR="0051065B" w:rsidRPr="003167D0" w:rsidRDefault="00DB6958" w:rsidP="0051065B">
      <w:pPr>
        <w:rPr>
          <w:rFonts w:ascii="Times New Roman" w:hAnsi="Times New Roman" w:cs="Times New Roman"/>
          <w:sz w:val="24"/>
          <w:szCs w:val="24"/>
        </w:rPr>
      </w:pPr>
      <w:r w:rsidRPr="003167D0">
        <w:rPr>
          <w:rFonts w:ascii="Times New Roman" w:hAnsi="Times New Roman" w:cs="Times New Roman"/>
          <w:sz w:val="24"/>
          <w:szCs w:val="24"/>
        </w:rPr>
        <w:t xml:space="preserve"> </w:t>
      </w:r>
    </w:p>
    <w:p w:rsidR="00226BCE" w:rsidRPr="003167D0" w:rsidRDefault="00226BCE" w:rsidP="00226BCE">
      <w:pPr>
        <w:tabs>
          <w:tab w:val="left" w:pos="567"/>
        </w:tabs>
        <w:kinsoku w:val="0"/>
        <w:overflowPunct w:val="0"/>
        <w:spacing w:after="0"/>
        <w:contextualSpacing/>
        <w:outlineLvl w:val="0"/>
        <w:rPr>
          <w:rFonts w:ascii="Times New Roman" w:eastAsiaTheme="majorEastAsia" w:hAnsi="Times New Roman" w:cs="Times New Roman"/>
          <w:b/>
          <w:bCs/>
          <w:sz w:val="24"/>
        </w:rPr>
      </w:pPr>
    </w:p>
    <w:tbl>
      <w:tblPr>
        <w:tblpPr w:leftFromText="180" w:rightFromText="180" w:vertAnchor="text" w:tblpY="1"/>
        <w:tblOverlap w:val="never"/>
        <w:tblW w:w="9776" w:type="dxa"/>
        <w:tblLayout w:type="fixed"/>
        <w:tblCellMar>
          <w:left w:w="0" w:type="dxa"/>
          <w:right w:w="0" w:type="dxa"/>
        </w:tblCellMar>
        <w:tblLook w:val="0000" w:firstRow="0" w:lastRow="0" w:firstColumn="0" w:lastColumn="0" w:noHBand="0" w:noVBand="0"/>
      </w:tblPr>
      <w:tblGrid>
        <w:gridCol w:w="2132"/>
        <w:gridCol w:w="7644"/>
      </w:tblGrid>
      <w:tr w:rsidR="00226BCE" w:rsidRPr="003167D0" w:rsidTr="00CD7EEF">
        <w:trPr>
          <w:trHeight w:hRule="exact" w:val="566"/>
        </w:trPr>
        <w:tc>
          <w:tcPr>
            <w:tcW w:w="2132" w:type="dxa"/>
            <w:tcBorders>
              <w:top w:val="single" w:sz="4" w:space="0" w:color="000000"/>
              <w:left w:val="single" w:sz="4" w:space="0" w:color="000000"/>
              <w:bottom w:val="single" w:sz="4" w:space="0" w:color="000000"/>
              <w:right w:val="single" w:sz="4" w:space="0" w:color="000000"/>
            </w:tcBorders>
            <w:vAlign w:val="center"/>
          </w:tcPr>
          <w:p w:rsidR="00226BCE" w:rsidRPr="003167D0" w:rsidRDefault="00DB6958" w:rsidP="00B761E8">
            <w:pPr>
              <w:kinsoku w:val="0"/>
              <w:overflowPunct w:val="0"/>
              <w:ind w:left="147"/>
              <w:rPr>
                <w:rFonts w:ascii="Times New Roman" w:hAnsi="Times New Roman" w:cs="Times New Roman"/>
                <w:spacing w:val="-1"/>
                <w:sz w:val="20"/>
                <w:szCs w:val="20"/>
              </w:rPr>
            </w:pPr>
            <w:r w:rsidRPr="003167D0">
              <w:rPr>
                <w:rFonts w:ascii="Times New Roman" w:hAnsi="Times New Roman" w:cs="Times New Roman"/>
                <w:spacing w:val="-1"/>
                <w:sz w:val="20"/>
                <w:szCs w:val="20"/>
              </w:rPr>
              <w:t>NKT</w:t>
            </w:r>
          </w:p>
        </w:tc>
        <w:tc>
          <w:tcPr>
            <w:tcW w:w="7644" w:type="dxa"/>
            <w:tcBorders>
              <w:top w:val="single" w:sz="4" w:space="0" w:color="000000"/>
              <w:left w:val="single" w:sz="4" w:space="0" w:color="000000"/>
              <w:bottom w:val="single" w:sz="4" w:space="0" w:color="000000"/>
              <w:right w:val="single" w:sz="4" w:space="0" w:color="000000"/>
            </w:tcBorders>
            <w:vAlign w:val="center"/>
          </w:tcPr>
          <w:p w:rsidR="00226BCE" w:rsidRPr="003167D0" w:rsidRDefault="00DB6958" w:rsidP="00DB6958">
            <w:pPr>
              <w:pStyle w:val="NoSpacing"/>
              <w:jc w:val="both"/>
              <w:rPr>
                <w:rFonts w:ascii="Times New Roman" w:hAnsi="Times New Roman" w:cs="Times New Roman"/>
                <w:sz w:val="20"/>
                <w:szCs w:val="20"/>
              </w:rPr>
            </w:pPr>
            <w:r w:rsidRPr="003167D0">
              <w:rPr>
                <w:rFonts w:ascii="Times New Roman" w:hAnsi="Times New Roman" w:cs="Times New Roman"/>
                <w:sz w:val="20"/>
                <w:szCs w:val="20"/>
              </w:rPr>
              <w:t xml:space="preserve">Nacionalno koordinacijsko tijelo </w:t>
            </w:r>
          </w:p>
        </w:tc>
      </w:tr>
      <w:tr w:rsidR="00226BCE" w:rsidRPr="003167D0" w:rsidTr="00CD7EEF">
        <w:trPr>
          <w:trHeight w:hRule="exact" w:val="415"/>
        </w:trPr>
        <w:tc>
          <w:tcPr>
            <w:tcW w:w="2132" w:type="dxa"/>
            <w:tcBorders>
              <w:top w:val="single" w:sz="4" w:space="0" w:color="000000"/>
              <w:left w:val="single" w:sz="4" w:space="0" w:color="000000"/>
              <w:bottom w:val="single" w:sz="4" w:space="0" w:color="000000"/>
              <w:right w:val="single" w:sz="4" w:space="0" w:color="000000"/>
            </w:tcBorders>
            <w:vAlign w:val="center"/>
          </w:tcPr>
          <w:p w:rsidR="00226BCE" w:rsidRPr="003167D0" w:rsidRDefault="00DB6958" w:rsidP="00B761E8">
            <w:pPr>
              <w:kinsoku w:val="0"/>
              <w:overflowPunct w:val="0"/>
              <w:ind w:left="147"/>
              <w:rPr>
                <w:rFonts w:ascii="Times New Roman" w:hAnsi="Times New Roman" w:cs="Times New Roman"/>
                <w:spacing w:val="-1"/>
                <w:sz w:val="20"/>
                <w:szCs w:val="20"/>
              </w:rPr>
            </w:pPr>
            <w:r w:rsidRPr="003167D0">
              <w:rPr>
                <w:rFonts w:ascii="Times New Roman" w:hAnsi="Times New Roman" w:cs="Times New Roman"/>
                <w:spacing w:val="-1"/>
                <w:sz w:val="20"/>
                <w:szCs w:val="20"/>
              </w:rPr>
              <w:t>TOPFD</w:t>
            </w:r>
          </w:p>
        </w:tc>
        <w:tc>
          <w:tcPr>
            <w:tcW w:w="7644" w:type="dxa"/>
            <w:tcBorders>
              <w:top w:val="single" w:sz="4" w:space="0" w:color="000000"/>
              <w:left w:val="single" w:sz="4" w:space="0" w:color="000000"/>
              <w:bottom w:val="single" w:sz="4" w:space="0" w:color="000000"/>
              <w:right w:val="single" w:sz="4" w:space="0" w:color="000000"/>
            </w:tcBorders>
            <w:vAlign w:val="center"/>
          </w:tcPr>
          <w:p w:rsidR="00226BCE" w:rsidRPr="003167D0" w:rsidRDefault="00DB6958" w:rsidP="00DB6958">
            <w:pPr>
              <w:pStyle w:val="NoSpacing"/>
              <w:jc w:val="both"/>
              <w:rPr>
                <w:rFonts w:ascii="Times New Roman" w:hAnsi="Times New Roman" w:cs="Times New Roman"/>
                <w:sz w:val="20"/>
                <w:szCs w:val="20"/>
              </w:rPr>
            </w:pPr>
            <w:r w:rsidRPr="003167D0">
              <w:rPr>
                <w:rFonts w:ascii="Times New Roman" w:hAnsi="Times New Roman" w:cs="Times New Roman"/>
                <w:sz w:val="20"/>
                <w:szCs w:val="20"/>
              </w:rPr>
              <w:t>Tijelo određeno za provedbu financijskog doprinosa</w:t>
            </w:r>
          </w:p>
        </w:tc>
      </w:tr>
      <w:tr w:rsidR="003D7857" w:rsidRPr="003167D0" w:rsidTr="00CD7EEF">
        <w:trPr>
          <w:trHeight w:hRule="exact" w:val="415"/>
        </w:trPr>
        <w:tc>
          <w:tcPr>
            <w:tcW w:w="2132" w:type="dxa"/>
            <w:tcBorders>
              <w:top w:val="single" w:sz="4" w:space="0" w:color="000000"/>
              <w:left w:val="single" w:sz="4" w:space="0" w:color="000000"/>
              <w:bottom w:val="single" w:sz="4" w:space="0" w:color="000000"/>
              <w:right w:val="single" w:sz="4" w:space="0" w:color="000000"/>
            </w:tcBorders>
            <w:vAlign w:val="center"/>
          </w:tcPr>
          <w:p w:rsidR="003D7857" w:rsidRPr="003167D0" w:rsidRDefault="00DB6958" w:rsidP="00B761E8">
            <w:pPr>
              <w:kinsoku w:val="0"/>
              <w:overflowPunct w:val="0"/>
              <w:ind w:left="147"/>
              <w:rPr>
                <w:rFonts w:ascii="Times New Roman" w:hAnsi="Times New Roman" w:cs="Times New Roman"/>
                <w:spacing w:val="-1"/>
                <w:sz w:val="20"/>
                <w:szCs w:val="20"/>
              </w:rPr>
            </w:pPr>
            <w:r w:rsidRPr="003167D0">
              <w:rPr>
                <w:rFonts w:ascii="Times New Roman" w:hAnsi="Times New Roman" w:cs="Times New Roman"/>
                <w:spacing w:val="-1"/>
                <w:sz w:val="20"/>
                <w:szCs w:val="20"/>
              </w:rPr>
              <w:t>MKM</w:t>
            </w:r>
          </w:p>
        </w:tc>
        <w:tc>
          <w:tcPr>
            <w:tcW w:w="7644" w:type="dxa"/>
            <w:tcBorders>
              <w:top w:val="single" w:sz="4" w:space="0" w:color="000000"/>
              <w:left w:val="single" w:sz="4" w:space="0" w:color="000000"/>
              <w:bottom w:val="single" w:sz="4" w:space="0" w:color="000000"/>
              <w:right w:val="single" w:sz="4" w:space="0" w:color="000000"/>
            </w:tcBorders>
            <w:vAlign w:val="center"/>
          </w:tcPr>
          <w:p w:rsidR="003D7857" w:rsidRPr="003167D0" w:rsidRDefault="00DB6958" w:rsidP="00DB6958">
            <w:pPr>
              <w:pStyle w:val="NoSpacing"/>
              <w:jc w:val="both"/>
              <w:rPr>
                <w:rFonts w:ascii="Times New Roman" w:hAnsi="Times New Roman" w:cs="Times New Roman"/>
                <w:sz w:val="20"/>
                <w:szCs w:val="20"/>
              </w:rPr>
            </w:pPr>
            <w:r w:rsidRPr="003167D0">
              <w:rPr>
                <w:rFonts w:ascii="Times New Roman" w:hAnsi="Times New Roman" w:cs="Times New Roman"/>
                <w:sz w:val="20"/>
                <w:szCs w:val="20"/>
              </w:rPr>
              <w:t>Ministarstvo kulture i medija</w:t>
            </w:r>
          </w:p>
        </w:tc>
      </w:tr>
      <w:tr w:rsidR="00226BCE" w:rsidRPr="003167D0" w:rsidTr="00A55681">
        <w:trPr>
          <w:trHeight w:hRule="exact" w:val="321"/>
        </w:trPr>
        <w:tc>
          <w:tcPr>
            <w:tcW w:w="2132" w:type="dxa"/>
            <w:tcBorders>
              <w:top w:val="single" w:sz="4" w:space="0" w:color="000000"/>
              <w:left w:val="single" w:sz="4" w:space="0" w:color="000000"/>
              <w:bottom w:val="single" w:sz="4" w:space="0" w:color="000000"/>
              <w:right w:val="single" w:sz="4" w:space="0" w:color="000000"/>
            </w:tcBorders>
            <w:vAlign w:val="center"/>
          </w:tcPr>
          <w:p w:rsidR="00226BCE" w:rsidRPr="003167D0" w:rsidRDefault="00DB6958" w:rsidP="00B761E8">
            <w:pPr>
              <w:kinsoku w:val="0"/>
              <w:overflowPunct w:val="0"/>
              <w:ind w:left="147"/>
              <w:rPr>
                <w:rFonts w:ascii="Times New Roman" w:hAnsi="Times New Roman" w:cs="Times New Roman"/>
                <w:spacing w:val="-1"/>
                <w:sz w:val="20"/>
                <w:szCs w:val="20"/>
              </w:rPr>
            </w:pPr>
            <w:r w:rsidRPr="003167D0">
              <w:rPr>
                <w:rFonts w:ascii="Times New Roman" w:hAnsi="Times New Roman" w:cs="Times New Roman"/>
                <w:spacing w:val="-1"/>
                <w:sz w:val="20"/>
                <w:szCs w:val="20"/>
              </w:rPr>
              <w:t>POP</w:t>
            </w:r>
          </w:p>
        </w:tc>
        <w:tc>
          <w:tcPr>
            <w:tcW w:w="7644" w:type="dxa"/>
            <w:tcBorders>
              <w:top w:val="single" w:sz="4" w:space="0" w:color="000000"/>
              <w:left w:val="single" w:sz="4" w:space="0" w:color="000000"/>
              <w:bottom w:val="single" w:sz="4" w:space="0" w:color="000000"/>
              <w:right w:val="single" w:sz="4" w:space="0" w:color="000000"/>
            </w:tcBorders>
            <w:vAlign w:val="center"/>
          </w:tcPr>
          <w:p w:rsidR="00226BCE" w:rsidRPr="003167D0" w:rsidRDefault="00DB6958" w:rsidP="00DB6958">
            <w:pPr>
              <w:pStyle w:val="t-10-9-kurz-s"/>
              <w:spacing w:before="0" w:beforeAutospacing="0" w:after="0" w:afterAutospacing="0"/>
              <w:jc w:val="both"/>
              <w:rPr>
                <w:sz w:val="20"/>
                <w:szCs w:val="20"/>
                <w:shd w:val="clear" w:color="auto" w:fill="FFFFFF"/>
              </w:rPr>
            </w:pPr>
            <w:r w:rsidRPr="003167D0">
              <w:rPr>
                <w:sz w:val="20"/>
                <w:szCs w:val="20"/>
                <w:shd w:val="clear" w:color="auto" w:fill="FFFFFF"/>
              </w:rPr>
              <w:t>Povjerenstvo za odabir projekata</w:t>
            </w:r>
          </w:p>
        </w:tc>
      </w:tr>
    </w:tbl>
    <w:p w:rsidR="0046777C" w:rsidRPr="003167D0" w:rsidRDefault="0046777C" w:rsidP="00226BCE">
      <w:pPr>
        <w:tabs>
          <w:tab w:val="left" w:pos="549"/>
        </w:tabs>
        <w:kinsoku w:val="0"/>
        <w:overflowPunct w:val="0"/>
        <w:spacing w:after="0"/>
        <w:outlineLvl w:val="0"/>
        <w:rPr>
          <w:rFonts w:ascii="Times New Roman" w:eastAsiaTheme="majorEastAsia" w:hAnsi="Times New Roman" w:cs="Times New Roman"/>
          <w:b/>
          <w:bCs/>
        </w:rPr>
      </w:pPr>
    </w:p>
    <w:p w:rsidR="003B5924" w:rsidRPr="003167D0" w:rsidRDefault="003B5924" w:rsidP="00226BCE">
      <w:pPr>
        <w:tabs>
          <w:tab w:val="left" w:pos="549"/>
        </w:tabs>
        <w:kinsoku w:val="0"/>
        <w:overflowPunct w:val="0"/>
        <w:spacing w:after="0"/>
        <w:outlineLvl w:val="0"/>
        <w:rPr>
          <w:rFonts w:ascii="Times New Roman" w:eastAsiaTheme="majorEastAsia" w:hAnsi="Times New Roman" w:cs="Times New Roman"/>
          <w:b/>
          <w:bCs/>
        </w:rPr>
      </w:pPr>
    </w:p>
    <w:p w:rsidR="003B5924" w:rsidRPr="003167D0" w:rsidRDefault="003B5924" w:rsidP="00226BCE">
      <w:pPr>
        <w:tabs>
          <w:tab w:val="left" w:pos="549"/>
        </w:tabs>
        <w:kinsoku w:val="0"/>
        <w:overflowPunct w:val="0"/>
        <w:spacing w:after="0"/>
        <w:outlineLvl w:val="0"/>
        <w:rPr>
          <w:rFonts w:ascii="Times New Roman" w:eastAsiaTheme="majorEastAsia" w:hAnsi="Times New Roman" w:cs="Times New Roman"/>
          <w:b/>
          <w:bCs/>
        </w:rPr>
      </w:pPr>
    </w:p>
    <w:p w:rsidR="0010650D" w:rsidRPr="003167D0" w:rsidRDefault="0010650D" w:rsidP="00226BCE">
      <w:pPr>
        <w:spacing w:before="100" w:beforeAutospacing="1" w:after="100" w:afterAutospacing="1" w:line="192" w:lineRule="auto"/>
        <w:rPr>
          <w:rFonts w:ascii="Times New Roman" w:hAnsi="Times New Roman" w:cs="Times New Roman"/>
        </w:rPr>
      </w:pPr>
      <w:bookmarkStart w:id="69" w:name="_POPIS_KRATICA_(UPUTA:"/>
      <w:bookmarkEnd w:id="69"/>
    </w:p>
    <w:sectPr w:rsidR="0010650D" w:rsidRPr="003167D0" w:rsidSect="006F6332">
      <w:footerReference w:type="default" r:id="rId24"/>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2421" w:rsidRDefault="00052421" w:rsidP="006D336D">
      <w:pPr>
        <w:spacing w:after="0" w:line="240" w:lineRule="auto"/>
      </w:pPr>
      <w:r>
        <w:separator/>
      </w:r>
    </w:p>
  </w:endnote>
  <w:endnote w:type="continuationSeparator" w:id="0">
    <w:p w:rsidR="00052421" w:rsidRDefault="00052421" w:rsidP="006D336D">
      <w:pPr>
        <w:spacing w:after="0" w:line="240" w:lineRule="auto"/>
      </w:pPr>
      <w:r>
        <w:continuationSeparator/>
      </w:r>
    </w:p>
  </w:endnote>
  <w:endnote w:type="continuationNotice" w:id="1">
    <w:p w:rsidR="00052421" w:rsidRDefault="000524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EFF" w:usb1="C000247B" w:usb2="00000009" w:usb3="00000000" w:csb0="000001FF" w:csb1="00000000"/>
  </w:font>
  <w:font w:name="Droid Sans Fallback">
    <w:altName w:val="Times New Roman"/>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ngsanaUPC">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Consolas">
    <w:panose1 w:val="020B0609020204030204"/>
    <w:charset w:val="EE"/>
    <w:family w:val="modern"/>
    <w:pitch w:val="fixed"/>
    <w:sig w:usb0="E00006FF" w:usb1="0000FCFF" w:usb2="00000001"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4FCE" w:rsidRPr="000A35EC" w:rsidRDefault="009E4FCE">
    <w:pPr>
      <w:pStyle w:val="Footer"/>
      <w:jc w:val="center"/>
      <w:rPr>
        <w:rFonts w:ascii="Times New Roman" w:hAnsi="Times New Roman" w:cs="Times New Roman"/>
        <w:sz w:val="18"/>
        <w:szCs w:val="18"/>
      </w:rPr>
    </w:pPr>
    <w:r w:rsidRPr="000A35EC">
      <w:rPr>
        <w:rFonts w:ascii="Times New Roman" w:hAnsi="Times New Roman" w:cs="Times New Roman"/>
        <w:sz w:val="18"/>
        <w:szCs w:val="18"/>
      </w:rPr>
      <w:t xml:space="preserve">Stranica </w:t>
    </w:r>
    <w:sdt>
      <w:sdtPr>
        <w:rPr>
          <w:rFonts w:ascii="Times New Roman" w:hAnsi="Times New Roman" w:cs="Times New Roman"/>
          <w:sz w:val="18"/>
          <w:szCs w:val="18"/>
        </w:rPr>
        <w:id w:val="774286652"/>
        <w:docPartObj>
          <w:docPartGallery w:val="Page Numbers (Bottom of Page)"/>
          <w:docPartUnique/>
        </w:docPartObj>
      </w:sdtPr>
      <w:sdtEndPr>
        <w:rPr>
          <w:noProof/>
        </w:rPr>
      </w:sdtEndPr>
      <w:sdtContent>
        <w:r w:rsidRPr="000A35EC">
          <w:rPr>
            <w:rFonts w:ascii="Times New Roman" w:hAnsi="Times New Roman" w:cs="Times New Roman"/>
            <w:sz w:val="18"/>
            <w:szCs w:val="18"/>
          </w:rPr>
          <w:fldChar w:fldCharType="begin"/>
        </w:r>
        <w:r w:rsidRPr="000A35EC">
          <w:rPr>
            <w:rFonts w:ascii="Times New Roman" w:hAnsi="Times New Roman" w:cs="Times New Roman"/>
            <w:sz w:val="18"/>
            <w:szCs w:val="18"/>
          </w:rPr>
          <w:instrText xml:space="preserve"> PAGE   \* MERGEFORMAT </w:instrText>
        </w:r>
        <w:r w:rsidRPr="000A35EC">
          <w:rPr>
            <w:rFonts w:ascii="Times New Roman" w:hAnsi="Times New Roman" w:cs="Times New Roman"/>
            <w:sz w:val="18"/>
            <w:szCs w:val="18"/>
          </w:rPr>
          <w:fldChar w:fldCharType="separate"/>
        </w:r>
        <w:r w:rsidR="00A13BB0">
          <w:rPr>
            <w:rFonts w:ascii="Times New Roman" w:hAnsi="Times New Roman" w:cs="Times New Roman"/>
            <w:noProof/>
            <w:sz w:val="18"/>
            <w:szCs w:val="18"/>
          </w:rPr>
          <w:t>1</w:t>
        </w:r>
        <w:r w:rsidRPr="000A35EC">
          <w:rPr>
            <w:rFonts w:ascii="Times New Roman" w:hAnsi="Times New Roman" w:cs="Times New Roman"/>
            <w:noProof/>
            <w:sz w:val="18"/>
            <w:szCs w:val="18"/>
          </w:rPr>
          <w:fldChar w:fldCharType="end"/>
        </w:r>
      </w:sdtContent>
    </w:sdt>
  </w:p>
  <w:p w:rsidR="009E4FCE" w:rsidRDefault="009E4FCE" w:rsidP="003027C5">
    <w:pPr>
      <w:pStyle w:val="BodyText"/>
      <w:tabs>
        <w:tab w:val="right" w:pos="9072"/>
      </w:tabs>
      <w:kinsoku w:val="0"/>
      <w:overflowPunct w:val="0"/>
      <w:spacing w:before="0" w:line="14" w:lineRule="auto"/>
      <w:ind w:left="0"/>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2421" w:rsidRDefault="00052421" w:rsidP="006D336D">
      <w:pPr>
        <w:spacing w:after="0" w:line="240" w:lineRule="auto"/>
      </w:pPr>
      <w:r>
        <w:separator/>
      </w:r>
    </w:p>
  </w:footnote>
  <w:footnote w:type="continuationSeparator" w:id="0">
    <w:p w:rsidR="00052421" w:rsidRDefault="00052421" w:rsidP="006D336D">
      <w:pPr>
        <w:spacing w:after="0" w:line="240" w:lineRule="auto"/>
      </w:pPr>
      <w:r>
        <w:continuationSeparator/>
      </w:r>
    </w:p>
  </w:footnote>
  <w:footnote w:type="continuationNotice" w:id="1">
    <w:p w:rsidR="00052421" w:rsidRDefault="00052421">
      <w:pPr>
        <w:spacing w:after="0" w:line="240" w:lineRule="auto"/>
      </w:pPr>
    </w:p>
  </w:footnote>
  <w:footnote w:id="2">
    <w:p w:rsidR="009E4FCE" w:rsidRDefault="009E4FCE">
      <w:pPr>
        <w:pStyle w:val="FootnoteText"/>
      </w:pPr>
      <w:r>
        <w:rPr>
          <w:rStyle w:val="FootnoteReference"/>
        </w:rPr>
        <w:footnoteRef/>
      </w:r>
      <w:r>
        <w:t xml:space="preserve"> Sukladno članku 3. stavku 3. </w:t>
      </w:r>
      <w:r w:rsidRPr="00D854DB">
        <w:rPr>
          <w:i/>
        </w:rPr>
        <w:t>Zakona o trgovačkim društvima</w:t>
      </w:r>
      <w:r>
        <w:t xml:space="preserve"> (</w:t>
      </w:r>
      <w:r w:rsidRPr="00D854DB">
        <w:t>111/93, 34/99, 121/99, 52/00, 118/03, 107/07, 146/08, 137/09, 125/11, 152/11, 111/12, 68/13, 110/15, 40/19</w:t>
      </w:r>
      <w:r>
        <w:t xml:space="preserve">) </w:t>
      </w:r>
    </w:p>
  </w:footnote>
  <w:footnote w:id="3">
    <w:p w:rsidR="009E4FCE" w:rsidRPr="00DD7473" w:rsidRDefault="009E4FCE" w:rsidP="0072236B">
      <w:pPr>
        <w:pStyle w:val="FootnoteText"/>
        <w:jc w:val="both"/>
        <w:rPr>
          <w:rFonts w:ascii="Arial" w:hAnsi="Arial" w:cs="Arial"/>
          <w:sz w:val="18"/>
        </w:rPr>
      </w:pPr>
      <w:r w:rsidRPr="00DD7473">
        <w:rPr>
          <w:rStyle w:val="FootnoteReference"/>
          <w:rFonts w:ascii="Arial" w:hAnsi="Arial" w:cs="Arial"/>
          <w:sz w:val="18"/>
        </w:rPr>
        <w:footnoteRef/>
      </w:r>
      <w:r w:rsidRPr="00DD7473">
        <w:rPr>
          <w:rFonts w:ascii="Arial" w:hAnsi="Arial" w:cs="Arial"/>
          <w:sz w:val="18"/>
        </w:rPr>
        <w:t xml:space="preserve"> Posljednji godišnji financijski izvještaj koji je organizacija imala obavezu predati sukladno nacionalnom zakonodavstvu</w:t>
      </w:r>
    </w:p>
  </w:footnote>
  <w:footnote w:id="4">
    <w:p w:rsidR="009E4FCE" w:rsidRPr="00DD7473" w:rsidRDefault="009E4FCE" w:rsidP="0072236B">
      <w:pPr>
        <w:pStyle w:val="FootnoteText"/>
        <w:jc w:val="both"/>
        <w:rPr>
          <w:rFonts w:ascii="Arial" w:hAnsi="Arial" w:cs="Arial"/>
          <w:sz w:val="18"/>
          <w:szCs w:val="18"/>
        </w:rPr>
      </w:pPr>
      <w:r w:rsidRPr="00DD7473">
        <w:rPr>
          <w:rStyle w:val="FootnoteReference"/>
          <w:rFonts w:ascii="Arial" w:hAnsi="Arial" w:cs="Arial"/>
          <w:sz w:val="18"/>
          <w:szCs w:val="18"/>
        </w:rPr>
        <w:footnoteRef/>
      </w:r>
      <w:r w:rsidRPr="00DD7473">
        <w:rPr>
          <w:rStyle w:val="Bez"/>
          <w:rFonts w:ascii="Arial" w:hAnsi="Arial" w:cs="Arial"/>
          <w:sz w:val="18"/>
          <w:szCs w:val="18"/>
        </w:rPr>
        <w:t xml:space="preserve"> </w:t>
      </w:r>
      <w:r w:rsidRPr="00DD7473">
        <w:rPr>
          <w:rStyle w:val="Bez"/>
          <w:rFonts w:ascii="Arial" w:hAnsi="Arial" w:cs="Arial"/>
          <w:bCs/>
          <w:sz w:val="18"/>
          <w:szCs w:val="18"/>
        </w:rPr>
        <w:t xml:space="preserve">Projektne prijave koje neće zadovoljavati ovaj uvjet bit će odbijene, stoga je potrebno pravovremeno osigurati pribavljanje Potvrde Porezne uprave o nepostojanju </w:t>
      </w:r>
      <w:r w:rsidRPr="00605C99">
        <w:rPr>
          <w:rStyle w:val="Bez"/>
          <w:rFonts w:ascii="Arial" w:hAnsi="Arial" w:cs="Arial"/>
          <w:bCs/>
          <w:sz w:val="18"/>
          <w:szCs w:val="18"/>
        </w:rPr>
        <w:t xml:space="preserve">duga i druge navedene potvrde. </w:t>
      </w:r>
      <w:r w:rsidRPr="00605C99">
        <w:rPr>
          <w:rStyle w:val="Bez"/>
          <w:rFonts w:ascii="Arial" w:hAnsi="Arial" w:cs="Arial"/>
          <w:sz w:val="18"/>
          <w:szCs w:val="18"/>
        </w:rPr>
        <w:t>Stanje duga svaka fizička i pravna osoba može u bilo kojem trenutku provjeriti korištenjem internetskog servisa e-Porezna</w:t>
      </w:r>
      <w:r w:rsidRPr="00DD7473">
        <w:rPr>
          <w:rStyle w:val="Bez"/>
          <w:rFonts w:ascii="Arial" w:hAnsi="Arial" w:cs="Arial"/>
          <w:sz w:val="18"/>
          <w:szCs w:val="18"/>
        </w:rPr>
        <w:t>.</w:t>
      </w:r>
    </w:p>
  </w:footnote>
  <w:footnote w:id="5">
    <w:p w:rsidR="009E4FCE" w:rsidRPr="009F4378" w:rsidRDefault="009E4FCE" w:rsidP="0072236B">
      <w:pPr>
        <w:pStyle w:val="FootnoteText"/>
        <w:jc w:val="both"/>
        <w:rPr>
          <w:sz w:val="18"/>
          <w:szCs w:val="18"/>
        </w:rPr>
      </w:pPr>
      <w:r w:rsidRPr="00DD7473">
        <w:rPr>
          <w:rStyle w:val="FootnoteReference"/>
          <w:rFonts w:ascii="Arial" w:hAnsi="Arial" w:cs="Arial"/>
          <w:sz w:val="18"/>
          <w:szCs w:val="18"/>
        </w:rPr>
        <w:footnoteRef/>
      </w:r>
      <w:r w:rsidRPr="00DD7473">
        <w:rPr>
          <w:rFonts w:ascii="Arial" w:hAnsi="Arial" w:cs="Arial"/>
          <w:sz w:val="18"/>
          <w:szCs w:val="18"/>
        </w:rPr>
        <w:t xml:space="preserve"> U predmetni rok od 30 dana ubrajaju sve svi kalendarski dani bez obzira na to radi li se o radnim ili neradnim danima.</w:t>
      </w:r>
    </w:p>
  </w:footnote>
  <w:footnote w:id="6">
    <w:p w:rsidR="009E4FCE" w:rsidRPr="00E90B9F" w:rsidRDefault="009E4FCE" w:rsidP="00E90B9F">
      <w:pPr>
        <w:pStyle w:val="FootnoteText"/>
        <w:jc w:val="both"/>
        <w:rPr>
          <w:rFonts w:ascii="Times New Roman" w:hAnsi="Times New Roman" w:cs="Times New Roman"/>
        </w:rPr>
      </w:pPr>
      <w:r w:rsidRPr="00E90B9F">
        <w:rPr>
          <w:rStyle w:val="FootnoteReference"/>
          <w:rFonts w:ascii="Times New Roman" w:hAnsi="Times New Roman" w:cs="Times New Roman"/>
        </w:rPr>
        <w:footnoteRef/>
      </w:r>
      <w:r w:rsidRPr="00E90B9F">
        <w:rPr>
          <w:rFonts w:ascii="Times New Roman" w:hAnsi="Times New Roman" w:cs="Times New Roman"/>
        </w:rPr>
        <w:t xml:space="preserve">  Kada god je potrebno </w:t>
      </w:r>
      <w:r w:rsidRPr="00E90B9F">
        <w:rPr>
          <w:rStyle w:val="normaltextrun"/>
          <w:rFonts w:ascii="Times New Roman" w:hAnsi="Times New Roman" w:cs="Times New Roman"/>
          <w:color w:val="000000"/>
          <w:shd w:val="clear" w:color="auto" w:fill="FFFFFF"/>
        </w:rPr>
        <w:t>Izjava se može dodatno prilagoditi uvjetima Poziva (dopunama, uz sadržavanje postojećeg sadržaja).</w:t>
      </w:r>
    </w:p>
  </w:footnote>
  <w:footnote w:id="7">
    <w:p w:rsidR="009E4FCE" w:rsidRPr="008A5EC9" w:rsidRDefault="009E4FCE" w:rsidP="00E90B9F">
      <w:pPr>
        <w:pStyle w:val="FootnoteText"/>
        <w:jc w:val="both"/>
        <w:rPr>
          <w:rFonts w:ascii="Times New Roman" w:hAnsi="Times New Roman" w:cs="Times New Roman"/>
          <w:bCs/>
          <w:iCs/>
          <w:sz w:val="18"/>
          <w:szCs w:val="18"/>
        </w:rPr>
      </w:pPr>
      <w:r w:rsidRPr="00C96E02">
        <w:rPr>
          <w:rStyle w:val="FootnoteReference"/>
          <w:rFonts w:ascii="Times New Roman" w:hAnsi="Times New Roman" w:cs="Times New Roman"/>
          <w:sz w:val="18"/>
          <w:szCs w:val="18"/>
        </w:rPr>
        <w:footnoteRef/>
      </w:r>
      <w:bookmarkStart w:id="26" w:name="_Hlk61254812"/>
      <w:r w:rsidRPr="00B804BA">
        <w:rPr>
          <w:rFonts w:ascii="Times New Roman" w:hAnsi="Times New Roman" w:cs="Times New Roman"/>
          <w:bCs/>
          <w:iCs/>
          <w:sz w:val="18"/>
          <w:szCs w:val="18"/>
        </w:rPr>
        <w:t xml:space="preserve">Teško kršenje ugovora je kršenje ugovora u pogledu kojeg je nadležno tijelo izvršilo jednostrani raskid sukladno </w:t>
      </w:r>
      <w:r>
        <w:rPr>
          <w:rFonts w:ascii="Times New Roman" w:hAnsi="Times New Roman" w:cs="Times New Roman"/>
          <w:bCs/>
          <w:iCs/>
          <w:sz w:val="18"/>
          <w:szCs w:val="18"/>
        </w:rPr>
        <w:t>ugovoru o dodjeli bespovratnih financijskih sredstava</w:t>
      </w:r>
      <w:r w:rsidRPr="00B804BA">
        <w:rPr>
          <w:rFonts w:ascii="Times New Roman" w:hAnsi="Times New Roman" w:cs="Times New Roman"/>
          <w:bCs/>
          <w:iCs/>
          <w:sz w:val="18"/>
          <w:szCs w:val="18"/>
        </w:rPr>
        <w:t>, te je zatražen povrat cjelokupnog iznosa dodijeljenih sredstava, a radi se o sredstvima čiji povrat je po navedenoj osnovi zatražen u odnosu na bilo koji postupak dodjele bespovratnih sredstava iz bilo kojeg fonda EU</w:t>
      </w:r>
      <w:bookmarkEnd w:id="26"/>
      <w:r>
        <w:rPr>
          <w:rFonts w:ascii="Times New Roman" w:hAnsi="Times New Roman" w:cs="Times New Roman"/>
          <w:bCs/>
          <w:iCs/>
          <w:sz w:val="18"/>
          <w:szCs w:val="18"/>
        </w:rPr>
        <w:t>.</w:t>
      </w:r>
    </w:p>
  </w:footnote>
  <w:footnote w:id="8">
    <w:p w:rsidR="009E4FCE" w:rsidRDefault="009E4FCE" w:rsidP="0070039D">
      <w:pPr>
        <w:pStyle w:val="FootnoteText"/>
      </w:pPr>
      <w:r>
        <w:rPr>
          <w:rStyle w:val="FootnoteReference"/>
        </w:rPr>
        <w:footnoteRef/>
      </w:r>
      <w:r>
        <w:t xml:space="preserve"> Tehnička pomoć za upravljanje, praćenje, informiranje i komunikaciju, rješavanje pritužbi te kontrolu i reviziju nije prihvatljiva za financijski doprinos iz Fonda.</w:t>
      </w:r>
    </w:p>
    <w:p w:rsidR="009E4FCE" w:rsidRPr="00D623F3" w:rsidRDefault="009E4FCE" w:rsidP="0070039D">
      <w:pPr>
        <w:pStyle w:val="FootnoteText"/>
        <w:rPr>
          <w:lang w:val="hr-BA"/>
        </w:rPr>
      </w:pPr>
      <w:r>
        <w:t>Troškovi povezani s pripremom i provedbom operacija, uključujući troškove povezane s bitnim tehničkim stručnim mišljenjem, prihvatljivi su kao dio troškova projekta.</w:t>
      </w:r>
    </w:p>
  </w:footnote>
  <w:footnote w:id="9">
    <w:p w:rsidR="009E4FCE" w:rsidRPr="000E6372" w:rsidRDefault="009E4FCE" w:rsidP="00CB0771">
      <w:pPr>
        <w:pStyle w:val="FootnoteText"/>
        <w:jc w:val="both"/>
        <w:rPr>
          <w:rFonts w:ascii="Times New Roman" w:hAnsi="Times New Roman" w:cs="Times New Roman"/>
        </w:rPr>
      </w:pPr>
      <w:r w:rsidRPr="00E03F37">
        <w:rPr>
          <w:rStyle w:val="FootnoteReference"/>
          <w:rFonts w:ascii="Times New Roman" w:hAnsi="Times New Roman" w:cs="Times New Roman"/>
        </w:rPr>
        <w:footnoteRef/>
      </w:r>
      <w:r w:rsidRPr="00E03F37">
        <w:rPr>
          <w:rFonts w:ascii="Times New Roman" w:hAnsi="Times New Roman" w:cs="Times New Roman"/>
        </w:rPr>
        <w:t xml:space="preserve"> </w:t>
      </w:r>
      <w:r w:rsidRPr="00E03F37">
        <w:rPr>
          <w:rFonts w:ascii="Times New Roman" w:hAnsi="Times New Roman" w:cs="Times New Roman"/>
          <w:sz w:val="16"/>
          <w:szCs w:val="16"/>
        </w:rPr>
        <w:t>Preporuča se da prijavitelji podnose dokumentaciju projektnog prijedloga u formatu koji se može pretraživati po riječima/određenim pojmovima (</w:t>
      </w:r>
      <w:r w:rsidRPr="00E03F37">
        <w:rPr>
          <w:rFonts w:ascii="Times New Roman" w:hAnsi="Times New Roman" w:cs="Times New Roman"/>
          <w:i/>
          <w:iCs/>
          <w:sz w:val="16"/>
          <w:szCs w:val="16"/>
        </w:rPr>
        <w:t>UPUTA: unijeti predložene formate</w:t>
      </w:r>
      <w:r w:rsidRPr="00E03F37">
        <w:rPr>
          <w:rFonts w:ascii="Times New Roman" w:hAnsi="Times New Roman" w:cs="Times New Roman"/>
          <w:sz w:val="16"/>
          <w:szCs w:val="16"/>
        </w:rPr>
        <w:t>).</w:t>
      </w:r>
    </w:p>
  </w:footnote>
  <w:footnote w:id="10">
    <w:p w:rsidR="009E4FCE" w:rsidRPr="00A032E9" w:rsidRDefault="009E4FCE" w:rsidP="001F603E">
      <w:pPr>
        <w:pStyle w:val="FootnoteText"/>
        <w:jc w:val="both"/>
        <w:rPr>
          <w:rFonts w:ascii="Arial" w:hAnsi="Arial" w:cs="Arial"/>
          <w:color w:val="FF0000"/>
          <w:sz w:val="16"/>
          <w:szCs w:val="16"/>
          <w:u w:val="single"/>
        </w:rPr>
      </w:pPr>
      <w:r w:rsidRPr="00A032E9">
        <w:rPr>
          <w:rStyle w:val="FootnoteReference"/>
          <w:rFonts w:ascii="Arial" w:hAnsi="Arial" w:cs="Arial"/>
          <w:sz w:val="16"/>
          <w:szCs w:val="16"/>
        </w:rPr>
        <w:footnoteRef/>
      </w:r>
      <w:r>
        <w:rPr>
          <w:rFonts w:ascii="Arial" w:hAnsi="Arial" w:cs="Arial"/>
          <w:sz w:val="16"/>
          <w:szCs w:val="16"/>
        </w:rPr>
        <w:t xml:space="preserve"> Prijavni obrazac dostupan</w:t>
      </w:r>
      <w:r w:rsidRPr="00A032E9">
        <w:rPr>
          <w:rFonts w:ascii="Arial" w:hAnsi="Arial" w:cs="Arial"/>
          <w:sz w:val="16"/>
          <w:szCs w:val="16"/>
        </w:rPr>
        <w:t xml:space="preserve"> je na mrežnoj stranici Ministarstva kulture i medija: </w:t>
      </w:r>
      <w:hyperlink r:id="rId1" w:history="1">
        <w:r w:rsidRPr="00A032E9">
          <w:rPr>
            <w:rStyle w:val="Hyperlink"/>
            <w:rFonts w:ascii="Arial" w:hAnsi="Arial" w:cs="Arial"/>
            <w:color w:val="0070C0"/>
            <w:sz w:val="16"/>
            <w:szCs w:val="16"/>
          </w:rPr>
          <w:t>https://e-prijavnice.min-kulture.hr/e-pisarnica</w:t>
        </w:r>
      </w:hyperlink>
      <w:r>
        <w:rPr>
          <w:rStyle w:val="Hyperlink"/>
          <w:rFonts w:ascii="Arial" w:hAnsi="Arial" w:cs="Arial"/>
          <w:color w:val="0070C0"/>
          <w:sz w:val="16"/>
          <w:szCs w:val="16"/>
        </w:rPr>
        <w:t xml:space="preserve"> </w:t>
      </w:r>
      <w:r w:rsidRPr="0008351E">
        <w:rPr>
          <w:rStyle w:val="Hyperlink"/>
          <w:rFonts w:ascii="Arial" w:hAnsi="Arial" w:cs="Arial"/>
          <w:sz w:val="16"/>
          <w:szCs w:val="16"/>
        </w:rPr>
        <w:t>unutar modula e-Prijavnica</w:t>
      </w:r>
      <w:r>
        <w:rPr>
          <w:rStyle w:val="Hyperlink"/>
          <w:rFonts w:ascii="Arial" w:hAnsi="Arial" w:cs="Arial"/>
          <w:sz w:val="16"/>
          <w:szCs w:val="16"/>
        </w:rPr>
        <w:t xml:space="preserve">. </w:t>
      </w:r>
      <w:r w:rsidRPr="00A032E9">
        <w:rPr>
          <w:rFonts w:ascii="Arial" w:hAnsi="Arial" w:cs="Arial"/>
          <w:sz w:val="16"/>
          <w:szCs w:val="16"/>
        </w:rPr>
        <w:t>Na navedenoj stranici nalaze se Korisničke upute za popunjavanje Prijavnog obrasca. Aplikacija je prilagođena za Google Chrome</w:t>
      </w:r>
      <w:r>
        <w:rPr>
          <w:rFonts w:ascii="Arial" w:hAnsi="Arial" w:cs="Arial"/>
          <w:sz w:val="16"/>
          <w:szCs w:val="16"/>
        </w:rPr>
        <w:t xml:space="preserve"> 23.0 ili novije verzije. Prijavni obrazac potrebno je dostaviti (podnijeti) u elektroničkom formatu putem modula e-Prijavnice, a od strane ovlaštene osobe Prijavitelja autentificirane kroz Nacionalni identifikacijski i autentifikacijski sustav (NIAS).</w:t>
      </w:r>
    </w:p>
  </w:footnote>
  <w:footnote w:id="11">
    <w:p w:rsidR="0004581B" w:rsidRPr="0004581B" w:rsidRDefault="009E4FCE" w:rsidP="0004581B">
      <w:pPr>
        <w:pStyle w:val="FootnoteText"/>
        <w:spacing w:after="0" w:line="240" w:lineRule="auto"/>
        <w:jc w:val="both"/>
        <w:rPr>
          <w:rFonts w:ascii="Arial" w:hAnsi="Arial" w:cs="Arial"/>
          <w:sz w:val="16"/>
          <w:szCs w:val="16"/>
        </w:rPr>
      </w:pPr>
      <w:r>
        <w:rPr>
          <w:rStyle w:val="FootnoteReference"/>
        </w:rPr>
        <w:footnoteRef/>
      </w:r>
      <w:r>
        <w:t xml:space="preserve"> </w:t>
      </w:r>
      <w:r w:rsidR="0004581B" w:rsidRPr="0004581B">
        <w:rPr>
          <w:rFonts w:ascii="Arial" w:hAnsi="Arial" w:cs="Arial"/>
          <w:sz w:val="16"/>
          <w:szCs w:val="16"/>
        </w:rPr>
        <w:t xml:space="preserve">Sken dokaza o pravu korištenja objekta i/ili </w:t>
      </w:r>
      <w:r w:rsidR="0004581B">
        <w:rPr>
          <w:rFonts w:ascii="Arial" w:hAnsi="Arial" w:cs="Arial"/>
          <w:sz w:val="16"/>
          <w:szCs w:val="16"/>
        </w:rPr>
        <w:t>pripadajućeg zemljišta</w:t>
      </w:r>
      <w:r w:rsidR="0004581B" w:rsidRPr="0004581B">
        <w:rPr>
          <w:rFonts w:ascii="Arial" w:hAnsi="Arial" w:cs="Arial"/>
          <w:sz w:val="16"/>
          <w:szCs w:val="16"/>
        </w:rPr>
        <w:t xml:space="preserve"> na kojem se planira provoditi projektni prijedlog:</w:t>
      </w:r>
    </w:p>
    <w:p w:rsidR="0004581B" w:rsidRPr="0004581B" w:rsidRDefault="0004581B" w:rsidP="0004581B">
      <w:pPr>
        <w:pStyle w:val="FootnoteText"/>
        <w:spacing w:after="0" w:line="240" w:lineRule="auto"/>
        <w:jc w:val="both"/>
        <w:rPr>
          <w:rFonts w:ascii="Arial" w:hAnsi="Arial" w:cs="Arial"/>
          <w:sz w:val="16"/>
          <w:szCs w:val="16"/>
        </w:rPr>
      </w:pPr>
      <w:r w:rsidRPr="0004581B">
        <w:rPr>
          <w:rFonts w:ascii="Arial" w:hAnsi="Arial" w:cs="Arial"/>
          <w:sz w:val="16"/>
          <w:szCs w:val="16"/>
        </w:rPr>
        <w:t xml:space="preserve">- izvadak iz zemljišne knjige iz kojeg je vidljivo da je prijavitelj vlasnik nekretnine ili nositelj prava građenja nad objektom i/ili zemljištem bez upisanih prava trećih osoba, plombi, zabilježbi i predbilježbi koje bi mogle dovesti u pitanje vlasništvo prijavitelja ili realizaciju projekta ; </w:t>
      </w:r>
    </w:p>
    <w:p w:rsidR="0004581B" w:rsidRPr="0004581B" w:rsidRDefault="0004581B" w:rsidP="0004581B">
      <w:pPr>
        <w:pStyle w:val="FootnoteText"/>
        <w:spacing w:after="0" w:line="240" w:lineRule="auto"/>
        <w:jc w:val="both"/>
        <w:rPr>
          <w:rFonts w:ascii="Arial" w:hAnsi="Arial" w:cs="Arial"/>
          <w:sz w:val="16"/>
          <w:szCs w:val="16"/>
        </w:rPr>
      </w:pPr>
      <w:r w:rsidRPr="0004581B">
        <w:rPr>
          <w:rFonts w:ascii="Arial" w:hAnsi="Arial" w:cs="Arial"/>
          <w:sz w:val="16"/>
          <w:szCs w:val="16"/>
        </w:rPr>
        <w:t>- ugovor na temelju kojega je prijavitelj stekao pravo vlasništva ili pravo građenja; ugovor treba biti potpisan i ovjeren kod javnog bilježnika te je potrebno dostaviti dokaz o vlasništvu potpisnika u vidu izvatka iz zemljišne knjige;</w:t>
      </w:r>
    </w:p>
    <w:p w:rsidR="0004581B" w:rsidRPr="0004581B" w:rsidRDefault="0004581B" w:rsidP="0004581B">
      <w:pPr>
        <w:pStyle w:val="FootnoteText"/>
        <w:spacing w:after="0" w:line="240" w:lineRule="auto"/>
        <w:jc w:val="both"/>
        <w:rPr>
          <w:rFonts w:ascii="Arial" w:hAnsi="Arial" w:cs="Arial"/>
          <w:sz w:val="16"/>
          <w:szCs w:val="16"/>
        </w:rPr>
      </w:pPr>
      <w:r w:rsidRPr="0004581B">
        <w:rPr>
          <w:rFonts w:ascii="Arial" w:hAnsi="Arial" w:cs="Arial"/>
          <w:sz w:val="16"/>
          <w:szCs w:val="16"/>
        </w:rPr>
        <w:t xml:space="preserve">- odluka nadležne državne vlasti na temelju koje je prijavitelj stekao pravo vlasništva, pravo građenja ili pravo služnosti te je potrebno dostaviti dokaz o vlasništvu u vidu izvatka iz zemljišne knjige; </w:t>
      </w:r>
    </w:p>
    <w:p w:rsidR="0004581B" w:rsidRPr="0004581B" w:rsidRDefault="0004581B" w:rsidP="0004581B">
      <w:pPr>
        <w:pStyle w:val="FootnoteText"/>
        <w:spacing w:after="0" w:line="240" w:lineRule="auto"/>
        <w:jc w:val="both"/>
        <w:rPr>
          <w:rFonts w:ascii="Arial" w:hAnsi="Arial" w:cs="Arial"/>
          <w:sz w:val="16"/>
          <w:szCs w:val="16"/>
        </w:rPr>
      </w:pPr>
      <w:r w:rsidRPr="0004581B">
        <w:rPr>
          <w:rFonts w:ascii="Arial" w:hAnsi="Arial" w:cs="Arial"/>
          <w:sz w:val="16"/>
          <w:szCs w:val="16"/>
        </w:rPr>
        <w:t>- pisana suglasnost vlasnika nekretnine na sve zahvate koji su predviđeni projektom; suglasnost treba biti potpisana i ovjerena kod javnog bilježnika te je potrebno dostaviti dokaz o vlasništvu potpisnika u vidu izvatka iz zemljišne knjige;</w:t>
      </w:r>
    </w:p>
    <w:p w:rsidR="009E4FCE" w:rsidRPr="00CC113B" w:rsidRDefault="009E4FCE" w:rsidP="00CC113B">
      <w:pPr>
        <w:pStyle w:val="FootnoteText"/>
        <w:jc w:val="both"/>
        <w:rPr>
          <w:lang w:val="hr-BA"/>
        </w:rPr>
      </w:pPr>
    </w:p>
  </w:footnote>
  <w:footnote w:id="12">
    <w:p w:rsidR="009E4FCE" w:rsidRPr="00400697" w:rsidRDefault="009E4FCE" w:rsidP="001F603E">
      <w:pPr>
        <w:pStyle w:val="FootnoteText"/>
        <w:jc w:val="both"/>
        <w:rPr>
          <w:rFonts w:ascii="Arial" w:hAnsi="Arial" w:cs="Arial"/>
        </w:rPr>
      </w:pPr>
      <w:r w:rsidRPr="00400697">
        <w:rPr>
          <w:rStyle w:val="FootnoteReference"/>
          <w:rFonts w:ascii="Arial" w:hAnsi="Arial" w:cs="Arial"/>
        </w:rPr>
        <w:footnoteRef/>
      </w:r>
      <w:r w:rsidRPr="00400697">
        <w:rPr>
          <w:rFonts w:ascii="Arial" w:hAnsi="Arial" w:cs="Arial"/>
        </w:rPr>
        <w:t xml:space="preserve">  </w:t>
      </w:r>
      <w:r w:rsidRPr="00400697">
        <w:rPr>
          <w:rFonts w:ascii="Arial" w:hAnsi="Arial" w:cs="Arial"/>
          <w:sz w:val="16"/>
          <w:szCs w:val="16"/>
        </w:rPr>
        <w:t xml:space="preserve">Izjavu potpisuje osoba ovlaštena </w:t>
      </w:r>
      <w:r>
        <w:rPr>
          <w:rFonts w:ascii="Arial" w:hAnsi="Arial" w:cs="Arial"/>
          <w:sz w:val="16"/>
          <w:szCs w:val="16"/>
        </w:rPr>
        <w:t>za zastupanje prijavitelja na dan potpisivanja što</w:t>
      </w:r>
      <w:r w:rsidRPr="00400697">
        <w:rPr>
          <w:rFonts w:ascii="Arial" w:hAnsi="Arial" w:cs="Arial"/>
          <w:sz w:val="16"/>
          <w:szCs w:val="16"/>
        </w:rPr>
        <w:t xml:space="preserve"> je vidljivo uvidom u odgovarajući registar.. Ako prije podnošenja projektne prijave Prija</w:t>
      </w:r>
      <w:r>
        <w:rPr>
          <w:rFonts w:ascii="Arial" w:hAnsi="Arial" w:cs="Arial"/>
          <w:sz w:val="16"/>
          <w:szCs w:val="16"/>
        </w:rPr>
        <w:t>vitelj utvrdi kako Potpisnik</w:t>
      </w:r>
      <w:r w:rsidRPr="00400697">
        <w:rPr>
          <w:rFonts w:ascii="Arial" w:hAnsi="Arial" w:cs="Arial"/>
          <w:sz w:val="16"/>
          <w:szCs w:val="16"/>
        </w:rPr>
        <w:t xml:space="preserve"> Izjave Obrazac 1 nije evidentiran u odgovarajućem registru kao osoba ovlaštena za zastupanje, dostavlja </w:t>
      </w:r>
      <w:r>
        <w:rPr>
          <w:rFonts w:ascii="Arial" w:hAnsi="Arial" w:cs="Arial"/>
          <w:sz w:val="16"/>
          <w:szCs w:val="16"/>
        </w:rPr>
        <w:t xml:space="preserve">dokaz </w:t>
      </w:r>
      <w:r w:rsidRPr="00400697">
        <w:rPr>
          <w:rFonts w:ascii="Arial" w:hAnsi="Arial" w:cs="Arial"/>
          <w:sz w:val="16"/>
          <w:szCs w:val="16"/>
        </w:rPr>
        <w:t xml:space="preserve">da je potpisnik izjave osoba ovlaštena za zastupanje prijavitelja ili dokaz o predanom zahtjevu za upis promjene osobe za zastupanje u odgovarajući registar. U slučaju dostave dokaza o predanom zahtjevu za upis promjene osobe za zastupanje u odgovarajući registar, Prijavitelj je do trenutka donošenja Odluke o financiranju, dužan dostaviti rješenje nadležnog tijela o izvršenom upisu u registar ili isto mora biti vidljivo uvidom u </w:t>
      </w:r>
      <w:r>
        <w:rPr>
          <w:rFonts w:ascii="Arial" w:hAnsi="Arial" w:cs="Arial"/>
          <w:sz w:val="16"/>
          <w:szCs w:val="16"/>
        </w:rPr>
        <w:t>registru</w:t>
      </w:r>
      <w:r w:rsidRPr="00400697">
        <w:rPr>
          <w:rFonts w:ascii="Arial" w:hAnsi="Arial" w:cs="Arial"/>
        </w:rPr>
        <w:t>.</w:t>
      </w:r>
    </w:p>
    <w:p w:rsidR="009E4FCE" w:rsidRDefault="009E4FCE" w:rsidP="001F603E">
      <w:pPr>
        <w:pStyle w:val="FootnoteText"/>
      </w:pPr>
      <w:r>
        <w:t xml:space="preserve"> </w:t>
      </w:r>
    </w:p>
  </w:footnote>
  <w:footnote w:id="13">
    <w:p w:rsidR="009E4FCE" w:rsidRPr="000C0BCF" w:rsidRDefault="009E4FCE" w:rsidP="002E3E02">
      <w:pPr>
        <w:pStyle w:val="FootnoteText"/>
        <w:jc w:val="both"/>
        <w:rPr>
          <w:lang w:val="hr-BA"/>
        </w:rPr>
      </w:pPr>
      <w:r>
        <w:rPr>
          <w:rStyle w:val="FootnoteReference"/>
        </w:rPr>
        <w:footnoteRef/>
      </w:r>
      <w:r>
        <w:t xml:space="preserve"> </w:t>
      </w:r>
      <w:r>
        <w:rPr>
          <w:lang w:val="hr-BA"/>
        </w:rPr>
        <w:t>Kulturna dobra koja su tijekom preliminarnog pregleda objekata oštećenih potresom ocijenjena neuporabljivima ili privremeno neuporabljivima. Kulturna dobra koja tijekom prel</w:t>
      </w:r>
      <w:r w:rsidR="002E3E02">
        <w:rPr>
          <w:lang w:val="hr-BA"/>
        </w:rPr>
        <w:t>i</w:t>
      </w:r>
      <w:r>
        <w:rPr>
          <w:lang w:val="hr-BA"/>
        </w:rPr>
        <w:t>minarnog pregleda objekata oštećenih potresom nisu obuhvaćana ili se smatra da tijekom preliminarnog pregleda nije dana odgovarajuća ocjena kategorije upotrebljivosti, mogu uz zahtjev dostaviti nalaz izrađen od ovlaštenog inženjera građevinske struke ili sudskog vještaka građevinske struke u kojem je utvrđeno da je zgrada oštećena potresom od 22. ožujka 2020. g</w:t>
      </w:r>
      <w:r w:rsidR="002E3E02">
        <w:rPr>
          <w:lang w:val="hr-BA"/>
        </w:rPr>
        <w:t>odine</w:t>
      </w:r>
      <w:r>
        <w:rPr>
          <w:lang w:val="hr-BA"/>
        </w:rPr>
        <w:t xml:space="preserve"> s utvrđenjem kategorije uporabljivosti neuporabljiva ili privremeno neuporabljiva te fotodokumentacijom kao obveznim dokazom oštećenja zgrade odnosno njenih dijelova.</w:t>
      </w:r>
    </w:p>
  </w:footnote>
  <w:footnote w:id="14">
    <w:p w:rsidR="009E4FCE" w:rsidRDefault="009E4FCE">
      <w:pPr>
        <w:pStyle w:val="FootnoteText"/>
      </w:pPr>
      <w:r w:rsidRPr="00C43597">
        <w:rPr>
          <w:rStyle w:val="FootnoteReference"/>
        </w:rPr>
        <w:footnoteRef/>
      </w:r>
      <w:r w:rsidRPr="00C43597">
        <w:t xml:space="preserve"> Odluka</w:t>
      </w:r>
      <w:r>
        <w:t xml:space="preserve"> Ministarstva kulture i medija</w:t>
      </w:r>
      <w:r w:rsidRPr="00C43597">
        <w:t xml:space="preserve"> o provedbi popisa štete na nepokretnim kulturnim dobrima prouzročene potresom u Gradu Zagrebu i okolici</w:t>
      </w:r>
      <w:r>
        <w:t xml:space="preserve"> od 9. travnja 2020. godine (KLASA: 612-08/20-01/0756) </w:t>
      </w:r>
      <w:r w:rsidRPr="00C43597">
        <w:t>https://min-kulture.gov.hr/UserDocsImages/dokumenti/kulturna%20ba%C5%A1tina/Odluka%20o%20provedbi%20popisa%20%C5%A1teta%20na%20nepokretnim%20kulturnim%20dobrima%20prouzro%C4%8Dene%20potresom.pdf</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786C68"/>
    <w:multiLevelType w:val="hybridMultilevel"/>
    <w:tmpl w:val="240C5EDA"/>
    <w:lvl w:ilvl="0" w:tplc="84BEE73A">
      <w:numFmt w:val="bullet"/>
      <w:lvlText w:val="-"/>
      <w:lvlJc w:val="left"/>
      <w:pPr>
        <w:ind w:left="720" w:hanging="360"/>
      </w:pPr>
      <w:rPr>
        <w:rFonts w:ascii="Calibri" w:eastAsia="Droid Sans Fallback"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F7E160D"/>
    <w:multiLevelType w:val="hybridMultilevel"/>
    <w:tmpl w:val="51BE52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63A60CF"/>
    <w:multiLevelType w:val="hybridMultilevel"/>
    <w:tmpl w:val="EE225792"/>
    <w:lvl w:ilvl="0" w:tplc="6574A04C">
      <w:start w:val="8"/>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26253D5"/>
    <w:multiLevelType w:val="hybridMultilevel"/>
    <w:tmpl w:val="9FB8E1A8"/>
    <w:lvl w:ilvl="0" w:tplc="84BEE73A">
      <w:numFmt w:val="bullet"/>
      <w:lvlText w:val="-"/>
      <w:lvlJc w:val="left"/>
      <w:pPr>
        <w:ind w:left="720" w:hanging="360"/>
      </w:pPr>
      <w:rPr>
        <w:rFonts w:ascii="Calibri" w:eastAsia="Droid Sans Fallback"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2955D92"/>
    <w:multiLevelType w:val="hybridMultilevel"/>
    <w:tmpl w:val="41666D1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5696893"/>
    <w:multiLevelType w:val="hybridMultilevel"/>
    <w:tmpl w:val="5412B2CC"/>
    <w:lvl w:ilvl="0" w:tplc="04090001">
      <w:start w:val="1"/>
      <w:numFmt w:val="bullet"/>
      <w:lvlText w:val=""/>
      <w:lvlJc w:val="left"/>
      <w:pPr>
        <w:ind w:left="732" w:hanging="360"/>
      </w:pPr>
      <w:rPr>
        <w:rFonts w:ascii="Symbol" w:hAnsi="Symbol" w:hint="default"/>
      </w:rPr>
    </w:lvl>
    <w:lvl w:ilvl="1" w:tplc="04090003" w:tentative="1">
      <w:start w:val="1"/>
      <w:numFmt w:val="bullet"/>
      <w:lvlText w:val="o"/>
      <w:lvlJc w:val="left"/>
      <w:pPr>
        <w:ind w:left="1452" w:hanging="360"/>
      </w:pPr>
      <w:rPr>
        <w:rFonts w:ascii="Courier New" w:hAnsi="Courier New" w:cs="Courier New" w:hint="default"/>
      </w:rPr>
    </w:lvl>
    <w:lvl w:ilvl="2" w:tplc="04090005" w:tentative="1">
      <w:start w:val="1"/>
      <w:numFmt w:val="bullet"/>
      <w:lvlText w:val=""/>
      <w:lvlJc w:val="left"/>
      <w:pPr>
        <w:ind w:left="2172" w:hanging="360"/>
      </w:pPr>
      <w:rPr>
        <w:rFonts w:ascii="Wingdings" w:hAnsi="Wingdings" w:hint="default"/>
      </w:rPr>
    </w:lvl>
    <w:lvl w:ilvl="3" w:tplc="04090001" w:tentative="1">
      <w:start w:val="1"/>
      <w:numFmt w:val="bullet"/>
      <w:lvlText w:val=""/>
      <w:lvlJc w:val="left"/>
      <w:pPr>
        <w:ind w:left="2892" w:hanging="360"/>
      </w:pPr>
      <w:rPr>
        <w:rFonts w:ascii="Symbol" w:hAnsi="Symbol" w:hint="default"/>
      </w:rPr>
    </w:lvl>
    <w:lvl w:ilvl="4" w:tplc="04090003" w:tentative="1">
      <w:start w:val="1"/>
      <w:numFmt w:val="bullet"/>
      <w:lvlText w:val="o"/>
      <w:lvlJc w:val="left"/>
      <w:pPr>
        <w:ind w:left="3612" w:hanging="360"/>
      </w:pPr>
      <w:rPr>
        <w:rFonts w:ascii="Courier New" w:hAnsi="Courier New" w:cs="Courier New" w:hint="default"/>
      </w:rPr>
    </w:lvl>
    <w:lvl w:ilvl="5" w:tplc="04090005" w:tentative="1">
      <w:start w:val="1"/>
      <w:numFmt w:val="bullet"/>
      <w:lvlText w:val=""/>
      <w:lvlJc w:val="left"/>
      <w:pPr>
        <w:ind w:left="4332" w:hanging="360"/>
      </w:pPr>
      <w:rPr>
        <w:rFonts w:ascii="Wingdings" w:hAnsi="Wingdings" w:hint="default"/>
      </w:rPr>
    </w:lvl>
    <w:lvl w:ilvl="6" w:tplc="04090001" w:tentative="1">
      <w:start w:val="1"/>
      <w:numFmt w:val="bullet"/>
      <w:lvlText w:val=""/>
      <w:lvlJc w:val="left"/>
      <w:pPr>
        <w:ind w:left="5052" w:hanging="360"/>
      </w:pPr>
      <w:rPr>
        <w:rFonts w:ascii="Symbol" w:hAnsi="Symbol" w:hint="default"/>
      </w:rPr>
    </w:lvl>
    <w:lvl w:ilvl="7" w:tplc="04090003" w:tentative="1">
      <w:start w:val="1"/>
      <w:numFmt w:val="bullet"/>
      <w:lvlText w:val="o"/>
      <w:lvlJc w:val="left"/>
      <w:pPr>
        <w:ind w:left="5772" w:hanging="360"/>
      </w:pPr>
      <w:rPr>
        <w:rFonts w:ascii="Courier New" w:hAnsi="Courier New" w:cs="Courier New" w:hint="default"/>
      </w:rPr>
    </w:lvl>
    <w:lvl w:ilvl="8" w:tplc="04090005" w:tentative="1">
      <w:start w:val="1"/>
      <w:numFmt w:val="bullet"/>
      <w:lvlText w:val=""/>
      <w:lvlJc w:val="left"/>
      <w:pPr>
        <w:ind w:left="6492" w:hanging="360"/>
      </w:pPr>
      <w:rPr>
        <w:rFonts w:ascii="Wingdings" w:hAnsi="Wingdings" w:hint="default"/>
      </w:rPr>
    </w:lvl>
  </w:abstractNum>
  <w:abstractNum w:abstractNumId="6" w15:restartNumberingAfterBreak="0">
    <w:nsid w:val="348761DE"/>
    <w:multiLevelType w:val="hybridMultilevel"/>
    <w:tmpl w:val="02DE5C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38CA6A44"/>
    <w:multiLevelType w:val="hybridMultilevel"/>
    <w:tmpl w:val="F9FE5220"/>
    <w:lvl w:ilvl="0" w:tplc="84BEE73A">
      <w:numFmt w:val="bullet"/>
      <w:lvlText w:val="-"/>
      <w:lvlJc w:val="left"/>
      <w:pPr>
        <w:ind w:left="720" w:hanging="360"/>
      </w:pPr>
      <w:rPr>
        <w:rFonts w:ascii="Calibri" w:eastAsia="Droid Sans Fallback"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ADE18EF"/>
    <w:multiLevelType w:val="multilevel"/>
    <w:tmpl w:val="7834D3C8"/>
    <w:lvl w:ilvl="0">
      <w:start w:val="1"/>
      <w:numFmt w:val="decimal"/>
      <w:lvlText w:val="%1."/>
      <w:lvlJc w:val="left"/>
      <w:pPr>
        <w:ind w:left="720" w:hanging="360"/>
      </w:pPr>
    </w:lvl>
    <w:lvl w:ilvl="1">
      <w:start w:val="7"/>
      <w:numFmt w:val="decimal"/>
      <w:isLgl/>
      <w:lvlText w:val="%1.%2."/>
      <w:lvlJc w:val="left"/>
      <w:pPr>
        <w:ind w:left="990" w:hanging="4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49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270" w:hanging="1440"/>
      </w:pPr>
      <w:rPr>
        <w:rFonts w:hint="default"/>
      </w:rPr>
    </w:lvl>
    <w:lvl w:ilvl="8">
      <w:start w:val="1"/>
      <w:numFmt w:val="decimal"/>
      <w:isLgl/>
      <w:lvlText w:val="%1.%2.%3.%4.%5.%6.%7.%8.%9."/>
      <w:lvlJc w:val="left"/>
      <w:pPr>
        <w:ind w:left="3840" w:hanging="1800"/>
      </w:pPr>
      <w:rPr>
        <w:rFonts w:hint="default"/>
      </w:rPr>
    </w:lvl>
  </w:abstractNum>
  <w:abstractNum w:abstractNumId="9" w15:restartNumberingAfterBreak="0">
    <w:nsid w:val="3B556EF5"/>
    <w:multiLevelType w:val="hybridMultilevel"/>
    <w:tmpl w:val="D93E9E04"/>
    <w:lvl w:ilvl="0" w:tplc="8EEC99D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DA05758"/>
    <w:multiLevelType w:val="hybridMultilevel"/>
    <w:tmpl w:val="CCEC1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D5678F"/>
    <w:multiLevelType w:val="hybridMultilevel"/>
    <w:tmpl w:val="6C1259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0BE0BB0"/>
    <w:multiLevelType w:val="hybridMultilevel"/>
    <w:tmpl w:val="42E0F1C2"/>
    <w:lvl w:ilvl="0" w:tplc="154EC788">
      <w:start w:val="8"/>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2654BCA"/>
    <w:multiLevelType w:val="hybridMultilevel"/>
    <w:tmpl w:val="6CFA4A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5A807A9"/>
    <w:multiLevelType w:val="hybridMultilevel"/>
    <w:tmpl w:val="E6F4C9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A641590"/>
    <w:multiLevelType w:val="hybridMultilevel"/>
    <w:tmpl w:val="C2689FF0"/>
    <w:lvl w:ilvl="0" w:tplc="84BEE73A">
      <w:numFmt w:val="bullet"/>
      <w:lvlText w:val="-"/>
      <w:lvlJc w:val="left"/>
      <w:pPr>
        <w:ind w:left="720" w:hanging="360"/>
      </w:pPr>
      <w:rPr>
        <w:rFonts w:ascii="Calibri" w:eastAsia="Droid Sans Fallback"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C6751A5"/>
    <w:multiLevelType w:val="hybridMultilevel"/>
    <w:tmpl w:val="6DD62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926E13"/>
    <w:multiLevelType w:val="hybridMultilevel"/>
    <w:tmpl w:val="2EA0FC98"/>
    <w:lvl w:ilvl="0" w:tplc="84BEE73A">
      <w:numFmt w:val="bullet"/>
      <w:lvlText w:val="-"/>
      <w:lvlJc w:val="left"/>
      <w:pPr>
        <w:ind w:left="1080" w:hanging="360"/>
      </w:pPr>
      <w:rPr>
        <w:rFonts w:ascii="Calibri" w:eastAsia="Droid Sans Fallback"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 w15:restartNumberingAfterBreak="0">
    <w:nsid w:val="5F045C86"/>
    <w:multiLevelType w:val="hybridMultilevel"/>
    <w:tmpl w:val="D12ACBE0"/>
    <w:lvl w:ilvl="0" w:tplc="F9E2FA90">
      <w:start w:val="1"/>
      <w:numFmt w:val="bullet"/>
      <w:pStyle w:val="bullets"/>
      <w:lvlText w:val=""/>
      <w:lvlJc w:val="left"/>
      <w:pPr>
        <w:ind w:left="757" w:hanging="360"/>
      </w:pPr>
      <w:rPr>
        <w:rFonts w:ascii="Symbol" w:hAnsi="Symbol" w:hint="default"/>
      </w:rPr>
    </w:lvl>
    <w:lvl w:ilvl="1" w:tplc="08090003">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19" w15:restartNumberingAfterBreak="0">
    <w:nsid w:val="627734B4"/>
    <w:multiLevelType w:val="hybridMultilevel"/>
    <w:tmpl w:val="44B060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66982467"/>
    <w:multiLevelType w:val="hybridMultilevel"/>
    <w:tmpl w:val="74E265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A4C2981"/>
    <w:multiLevelType w:val="multilevel"/>
    <w:tmpl w:val="EAAED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D2571B"/>
    <w:multiLevelType w:val="multilevel"/>
    <w:tmpl w:val="05E452F6"/>
    <w:lvl w:ilvl="0">
      <w:start w:val="1"/>
      <w:numFmt w:val="decimal"/>
      <w:lvlText w:val="%1."/>
      <w:lvlJc w:val="left"/>
      <w:pPr>
        <w:ind w:left="720"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3" w15:restartNumberingAfterBreak="0">
    <w:nsid w:val="729C20F7"/>
    <w:multiLevelType w:val="hybridMultilevel"/>
    <w:tmpl w:val="A67EC0F4"/>
    <w:lvl w:ilvl="0" w:tplc="93E671E4">
      <w:start w:val="8"/>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7BF7006B"/>
    <w:multiLevelType w:val="multilevel"/>
    <w:tmpl w:val="BF92F152"/>
    <w:lvl w:ilvl="0">
      <w:start w:val="1"/>
      <w:numFmt w:val="decimal"/>
      <w:lvlText w:val="%1."/>
      <w:lvlJc w:val="left"/>
      <w:pPr>
        <w:ind w:left="720" w:hanging="360"/>
      </w:pPr>
      <w:rPr>
        <w:rFonts w:hint="default"/>
      </w:rPr>
    </w:lvl>
    <w:lvl w:ilvl="1">
      <w:start w:val="3"/>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8"/>
  </w:num>
  <w:num w:numId="2">
    <w:abstractNumId w:val="1"/>
  </w:num>
  <w:num w:numId="3">
    <w:abstractNumId w:val="14"/>
  </w:num>
  <w:num w:numId="4">
    <w:abstractNumId w:val="19"/>
  </w:num>
  <w:num w:numId="5">
    <w:abstractNumId w:val="22"/>
  </w:num>
  <w:num w:numId="6">
    <w:abstractNumId w:val="20"/>
  </w:num>
  <w:num w:numId="7">
    <w:abstractNumId w:val="24"/>
    <w:lvlOverride w:ilvl="0">
      <w:startOverride w:val="4"/>
    </w:lvlOverride>
  </w:num>
  <w:num w:numId="8">
    <w:abstractNumId w:val="2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8"/>
  </w:num>
  <w:num w:numId="12">
    <w:abstractNumId w:val="0"/>
  </w:num>
  <w:num w:numId="13">
    <w:abstractNumId w:val="9"/>
  </w:num>
  <w:num w:numId="14">
    <w:abstractNumId w:val="7"/>
  </w:num>
  <w:num w:numId="15">
    <w:abstractNumId w:val="3"/>
  </w:num>
  <w:num w:numId="16">
    <w:abstractNumId w:val="15"/>
  </w:num>
  <w:num w:numId="17">
    <w:abstractNumId w:val="17"/>
  </w:num>
  <w:num w:numId="18">
    <w:abstractNumId w:val="10"/>
  </w:num>
  <w:num w:numId="19">
    <w:abstractNumId w:val="16"/>
  </w:num>
  <w:num w:numId="20">
    <w:abstractNumId w:val="23"/>
  </w:num>
  <w:num w:numId="21">
    <w:abstractNumId w:val="2"/>
  </w:num>
  <w:num w:numId="22">
    <w:abstractNumId w:val="12"/>
  </w:num>
  <w:num w:numId="23">
    <w:abstractNumId w:val="24"/>
  </w:num>
  <w:num w:numId="24">
    <w:abstractNumId w:val="13"/>
  </w:num>
  <w:num w:numId="25">
    <w:abstractNumId w:val="4"/>
  </w:num>
  <w:num w:numId="26">
    <w:abstractNumId w:val="22"/>
    <w:lvlOverride w:ilvl="0">
      <w:startOverride w:val="2"/>
    </w:lvlOverride>
    <w:lvlOverride w:ilvl="1">
      <w:startOverride w:val="7"/>
    </w:lvlOverride>
  </w:num>
  <w:num w:numId="27">
    <w:abstractNumId w:val="6"/>
  </w:num>
  <w:num w:numId="28">
    <w:abstractNumId w:val="21"/>
  </w:num>
  <w:num w:numId="2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removePersonalInformation/>
  <w:removeDateAndTime/>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36D"/>
    <w:rsid w:val="00000DDD"/>
    <w:rsid w:val="00001F41"/>
    <w:rsid w:val="00002EE1"/>
    <w:rsid w:val="00003DFF"/>
    <w:rsid w:val="000040A7"/>
    <w:rsid w:val="00004377"/>
    <w:rsid w:val="00004738"/>
    <w:rsid w:val="0000483A"/>
    <w:rsid w:val="00004DC4"/>
    <w:rsid w:val="000055D8"/>
    <w:rsid w:val="00005941"/>
    <w:rsid w:val="00005AA4"/>
    <w:rsid w:val="00005D3F"/>
    <w:rsid w:val="0000643E"/>
    <w:rsid w:val="00006475"/>
    <w:rsid w:val="00006DED"/>
    <w:rsid w:val="000072C8"/>
    <w:rsid w:val="00007324"/>
    <w:rsid w:val="00007452"/>
    <w:rsid w:val="00010050"/>
    <w:rsid w:val="000110E4"/>
    <w:rsid w:val="00011A4A"/>
    <w:rsid w:val="0001212C"/>
    <w:rsid w:val="000123E6"/>
    <w:rsid w:val="000124C0"/>
    <w:rsid w:val="00012E1D"/>
    <w:rsid w:val="000131A7"/>
    <w:rsid w:val="000133D1"/>
    <w:rsid w:val="00013761"/>
    <w:rsid w:val="00013B37"/>
    <w:rsid w:val="00013EF9"/>
    <w:rsid w:val="00013F53"/>
    <w:rsid w:val="0001429F"/>
    <w:rsid w:val="00014305"/>
    <w:rsid w:val="00014A5A"/>
    <w:rsid w:val="00014DF7"/>
    <w:rsid w:val="000151B8"/>
    <w:rsid w:val="00015658"/>
    <w:rsid w:val="00016FAE"/>
    <w:rsid w:val="00017C4A"/>
    <w:rsid w:val="00017E8E"/>
    <w:rsid w:val="000206FE"/>
    <w:rsid w:val="00021A0F"/>
    <w:rsid w:val="00022029"/>
    <w:rsid w:val="00022B23"/>
    <w:rsid w:val="00022B4E"/>
    <w:rsid w:val="000239C8"/>
    <w:rsid w:val="0002432D"/>
    <w:rsid w:val="000254AE"/>
    <w:rsid w:val="00026022"/>
    <w:rsid w:val="00026DD1"/>
    <w:rsid w:val="00026E80"/>
    <w:rsid w:val="00027229"/>
    <w:rsid w:val="00027B1E"/>
    <w:rsid w:val="00027BC4"/>
    <w:rsid w:val="00027FE4"/>
    <w:rsid w:val="00030308"/>
    <w:rsid w:val="00030909"/>
    <w:rsid w:val="00030C10"/>
    <w:rsid w:val="0003155C"/>
    <w:rsid w:val="00033DBE"/>
    <w:rsid w:val="00033E53"/>
    <w:rsid w:val="00033F95"/>
    <w:rsid w:val="00035FF0"/>
    <w:rsid w:val="000369F5"/>
    <w:rsid w:val="00037C90"/>
    <w:rsid w:val="00037FB1"/>
    <w:rsid w:val="000400C9"/>
    <w:rsid w:val="000401AA"/>
    <w:rsid w:val="0004173B"/>
    <w:rsid w:val="00042962"/>
    <w:rsid w:val="00043002"/>
    <w:rsid w:val="000432E2"/>
    <w:rsid w:val="00043C4C"/>
    <w:rsid w:val="00044484"/>
    <w:rsid w:val="00045067"/>
    <w:rsid w:val="000450CF"/>
    <w:rsid w:val="00045109"/>
    <w:rsid w:val="000452D3"/>
    <w:rsid w:val="0004568B"/>
    <w:rsid w:val="0004581B"/>
    <w:rsid w:val="000467B5"/>
    <w:rsid w:val="0004699C"/>
    <w:rsid w:val="000507AD"/>
    <w:rsid w:val="00050D7E"/>
    <w:rsid w:val="000512DC"/>
    <w:rsid w:val="00051E4E"/>
    <w:rsid w:val="00051EF5"/>
    <w:rsid w:val="00052421"/>
    <w:rsid w:val="000527ED"/>
    <w:rsid w:val="00053330"/>
    <w:rsid w:val="00054425"/>
    <w:rsid w:val="0005464E"/>
    <w:rsid w:val="000551BE"/>
    <w:rsid w:val="00055B63"/>
    <w:rsid w:val="0006039D"/>
    <w:rsid w:val="00060DEF"/>
    <w:rsid w:val="000611EA"/>
    <w:rsid w:val="00061AC7"/>
    <w:rsid w:val="00061C7E"/>
    <w:rsid w:val="00061F9D"/>
    <w:rsid w:val="00062107"/>
    <w:rsid w:val="000621E5"/>
    <w:rsid w:val="00062218"/>
    <w:rsid w:val="000631EE"/>
    <w:rsid w:val="0006330E"/>
    <w:rsid w:val="000639B9"/>
    <w:rsid w:val="000652A7"/>
    <w:rsid w:val="00065F45"/>
    <w:rsid w:val="00066B56"/>
    <w:rsid w:val="00066ECA"/>
    <w:rsid w:val="0006716A"/>
    <w:rsid w:val="00067A1F"/>
    <w:rsid w:val="00070887"/>
    <w:rsid w:val="00070B6B"/>
    <w:rsid w:val="00070D2B"/>
    <w:rsid w:val="00070F80"/>
    <w:rsid w:val="00071A58"/>
    <w:rsid w:val="0007261D"/>
    <w:rsid w:val="0007279A"/>
    <w:rsid w:val="000727AF"/>
    <w:rsid w:val="00073F1A"/>
    <w:rsid w:val="00074ABA"/>
    <w:rsid w:val="00074EE9"/>
    <w:rsid w:val="00075625"/>
    <w:rsid w:val="000765A1"/>
    <w:rsid w:val="00076B69"/>
    <w:rsid w:val="00077F07"/>
    <w:rsid w:val="00077F9C"/>
    <w:rsid w:val="00080421"/>
    <w:rsid w:val="0008050D"/>
    <w:rsid w:val="000806BD"/>
    <w:rsid w:val="00080813"/>
    <w:rsid w:val="00080C9C"/>
    <w:rsid w:val="00080CA5"/>
    <w:rsid w:val="00080E67"/>
    <w:rsid w:val="00081707"/>
    <w:rsid w:val="00081967"/>
    <w:rsid w:val="000823CC"/>
    <w:rsid w:val="000825D0"/>
    <w:rsid w:val="0008272E"/>
    <w:rsid w:val="00082AC6"/>
    <w:rsid w:val="00082B95"/>
    <w:rsid w:val="00083132"/>
    <w:rsid w:val="0008332E"/>
    <w:rsid w:val="000848D3"/>
    <w:rsid w:val="00085FE6"/>
    <w:rsid w:val="00086BC9"/>
    <w:rsid w:val="00086DB9"/>
    <w:rsid w:val="00087B68"/>
    <w:rsid w:val="00087C82"/>
    <w:rsid w:val="00087E75"/>
    <w:rsid w:val="00087EF2"/>
    <w:rsid w:val="0009033B"/>
    <w:rsid w:val="00091AB8"/>
    <w:rsid w:val="00091D80"/>
    <w:rsid w:val="00092924"/>
    <w:rsid w:val="00092B34"/>
    <w:rsid w:val="00093E50"/>
    <w:rsid w:val="000940E7"/>
    <w:rsid w:val="000942B9"/>
    <w:rsid w:val="00094E3F"/>
    <w:rsid w:val="0009571C"/>
    <w:rsid w:val="00096149"/>
    <w:rsid w:val="00097D17"/>
    <w:rsid w:val="000A006F"/>
    <w:rsid w:val="000A019A"/>
    <w:rsid w:val="000A0769"/>
    <w:rsid w:val="000A0D36"/>
    <w:rsid w:val="000A0FC3"/>
    <w:rsid w:val="000A2008"/>
    <w:rsid w:val="000A3180"/>
    <w:rsid w:val="000A35EC"/>
    <w:rsid w:val="000A36F0"/>
    <w:rsid w:val="000A39B2"/>
    <w:rsid w:val="000A4536"/>
    <w:rsid w:val="000A51C1"/>
    <w:rsid w:val="000A5A79"/>
    <w:rsid w:val="000A5C1E"/>
    <w:rsid w:val="000A6553"/>
    <w:rsid w:val="000A6AB2"/>
    <w:rsid w:val="000A72B3"/>
    <w:rsid w:val="000A73D5"/>
    <w:rsid w:val="000A7528"/>
    <w:rsid w:val="000A75D9"/>
    <w:rsid w:val="000A7D67"/>
    <w:rsid w:val="000B0024"/>
    <w:rsid w:val="000B0B57"/>
    <w:rsid w:val="000B1752"/>
    <w:rsid w:val="000B1E12"/>
    <w:rsid w:val="000B2312"/>
    <w:rsid w:val="000B2D60"/>
    <w:rsid w:val="000B3117"/>
    <w:rsid w:val="000B397D"/>
    <w:rsid w:val="000B4E00"/>
    <w:rsid w:val="000B52D9"/>
    <w:rsid w:val="000B55D3"/>
    <w:rsid w:val="000B5912"/>
    <w:rsid w:val="000B63FC"/>
    <w:rsid w:val="000B7357"/>
    <w:rsid w:val="000B7710"/>
    <w:rsid w:val="000C0234"/>
    <w:rsid w:val="000C0888"/>
    <w:rsid w:val="000C0BCF"/>
    <w:rsid w:val="000C0C39"/>
    <w:rsid w:val="000C0C46"/>
    <w:rsid w:val="000C0CD4"/>
    <w:rsid w:val="000C21B0"/>
    <w:rsid w:val="000C251E"/>
    <w:rsid w:val="000C281C"/>
    <w:rsid w:val="000C2B24"/>
    <w:rsid w:val="000C2B77"/>
    <w:rsid w:val="000C30F5"/>
    <w:rsid w:val="000C33EA"/>
    <w:rsid w:val="000C50AB"/>
    <w:rsid w:val="000C5136"/>
    <w:rsid w:val="000C6119"/>
    <w:rsid w:val="000C61E5"/>
    <w:rsid w:val="000C68BB"/>
    <w:rsid w:val="000C794B"/>
    <w:rsid w:val="000C7E9F"/>
    <w:rsid w:val="000D0481"/>
    <w:rsid w:val="000D14B5"/>
    <w:rsid w:val="000D28E4"/>
    <w:rsid w:val="000D2A3E"/>
    <w:rsid w:val="000D4D37"/>
    <w:rsid w:val="000D58E3"/>
    <w:rsid w:val="000D663D"/>
    <w:rsid w:val="000D6D10"/>
    <w:rsid w:val="000D77B6"/>
    <w:rsid w:val="000D77ED"/>
    <w:rsid w:val="000D77EF"/>
    <w:rsid w:val="000D7EE1"/>
    <w:rsid w:val="000E0EB2"/>
    <w:rsid w:val="000E112A"/>
    <w:rsid w:val="000E14CE"/>
    <w:rsid w:val="000E212B"/>
    <w:rsid w:val="000E2152"/>
    <w:rsid w:val="000E21CA"/>
    <w:rsid w:val="000E240F"/>
    <w:rsid w:val="000E2859"/>
    <w:rsid w:val="000E3038"/>
    <w:rsid w:val="000E31FC"/>
    <w:rsid w:val="000E348D"/>
    <w:rsid w:val="000E3804"/>
    <w:rsid w:val="000E492C"/>
    <w:rsid w:val="000E49B6"/>
    <w:rsid w:val="000E4DBC"/>
    <w:rsid w:val="000E52E2"/>
    <w:rsid w:val="000E5C20"/>
    <w:rsid w:val="000E6372"/>
    <w:rsid w:val="000E6DF5"/>
    <w:rsid w:val="000E7039"/>
    <w:rsid w:val="000E7525"/>
    <w:rsid w:val="000E7BA6"/>
    <w:rsid w:val="000F00E5"/>
    <w:rsid w:val="000F08C7"/>
    <w:rsid w:val="000F0BE5"/>
    <w:rsid w:val="000F0E02"/>
    <w:rsid w:val="000F11E0"/>
    <w:rsid w:val="000F1316"/>
    <w:rsid w:val="000F13CB"/>
    <w:rsid w:val="000F182E"/>
    <w:rsid w:val="000F1951"/>
    <w:rsid w:val="000F2153"/>
    <w:rsid w:val="000F2241"/>
    <w:rsid w:val="000F2C25"/>
    <w:rsid w:val="000F3E80"/>
    <w:rsid w:val="000F4AB7"/>
    <w:rsid w:val="000F50D1"/>
    <w:rsid w:val="000F54B1"/>
    <w:rsid w:val="000F5B75"/>
    <w:rsid w:val="000F6DE5"/>
    <w:rsid w:val="000F6E88"/>
    <w:rsid w:val="000F7347"/>
    <w:rsid w:val="00101203"/>
    <w:rsid w:val="00101283"/>
    <w:rsid w:val="0010166A"/>
    <w:rsid w:val="00102174"/>
    <w:rsid w:val="0010293B"/>
    <w:rsid w:val="00102CED"/>
    <w:rsid w:val="001036F5"/>
    <w:rsid w:val="00103C9B"/>
    <w:rsid w:val="0010580B"/>
    <w:rsid w:val="001059CD"/>
    <w:rsid w:val="00105FCC"/>
    <w:rsid w:val="00105FD4"/>
    <w:rsid w:val="00106320"/>
    <w:rsid w:val="0010650D"/>
    <w:rsid w:val="00106B47"/>
    <w:rsid w:val="00106F33"/>
    <w:rsid w:val="00107262"/>
    <w:rsid w:val="00107FAC"/>
    <w:rsid w:val="001101B6"/>
    <w:rsid w:val="0011032D"/>
    <w:rsid w:val="001104B1"/>
    <w:rsid w:val="00111679"/>
    <w:rsid w:val="00111E44"/>
    <w:rsid w:val="00111F3A"/>
    <w:rsid w:val="001125CE"/>
    <w:rsid w:val="001128A2"/>
    <w:rsid w:val="00112966"/>
    <w:rsid w:val="00112CF6"/>
    <w:rsid w:val="00112E03"/>
    <w:rsid w:val="0011367D"/>
    <w:rsid w:val="001138B0"/>
    <w:rsid w:val="001142D3"/>
    <w:rsid w:val="001145D7"/>
    <w:rsid w:val="001145F2"/>
    <w:rsid w:val="00114A93"/>
    <w:rsid w:val="001162B2"/>
    <w:rsid w:val="00116D6E"/>
    <w:rsid w:val="001204F5"/>
    <w:rsid w:val="00121361"/>
    <w:rsid w:val="00121B1F"/>
    <w:rsid w:val="00121C9A"/>
    <w:rsid w:val="00122135"/>
    <w:rsid w:val="00123668"/>
    <w:rsid w:val="00123A37"/>
    <w:rsid w:val="00123AA6"/>
    <w:rsid w:val="00123C41"/>
    <w:rsid w:val="00123CA6"/>
    <w:rsid w:val="0012439C"/>
    <w:rsid w:val="00124448"/>
    <w:rsid w:val="00124CC6"/>
    <w:rsid w:val="0012666E"/>
    <w:rsid w:val="0012674E"/>
    <w:rsid w:val="0012757A"/>
    <w:rsid w:val="001278BF"/>
    <w:rsid w:val="0012794D"/>
    <w:rsid w:val="00130EE0"/>
    <w:rsid w:val="00130FE8"/>
    <w:rsid w:val="00131041"/>
    <w:rsid w:val="001319F5"/>
    <w:rsid w:val="00131BA7"/>
    <w:rsid w:val="001324A5"/>
    <w:rsid w:val="0013251E"/>
    <w:rsid w:val="00133A08"/>
    <w:rsid w:val="00134FF4"/>
    <w:rsid w:val="001352F8"/>
    <w:rsid w:val="001359DD"/>
    <w:rsid w:val="00137094"/>
    <w:rsid w:val="001372ED"/>
    <w:rsid w:val="00137A0C"/>
    <w:rsid w:val="00137CFA"/>
    <w:rsid w:val="0014028C"/>
    <w:rsid w:val="00140890"/>
    <w:rsid w:val="00140AB1"/>
    <w:rsid w:val="00141F88"/>
    <w:rsid w:val="00141FCD"/>
    <w:rsid w:val="00142100"/>
    <w:rsid w:val="00142289"/>
    <w:rsid w:val="00142DAC"/>
    <w:rsid w:val="001430B5"/>
    <w:rsid w:val="001431CC"/>
    <w:rsid w:val="00143314"/>
    <w:rsid w:val="00144051"/>
    <w:rsid w:val="00144C65"/>
    <w:rsid w:val="00144DA4"/>
    <w:rsid w:val="00144E81"/>
    <w:rsid w:val="001458D5"/>
    <w:rsid w:val="00146DE1"/>
    <w:rsid w:val="00147571"/>
    <w:rsid w:val="001476E9"/>
    <w:rsid w:val="00147A48"/>
    <w:rsid w:val="00147ED2"/>
    <w:rsid w:val="00151B68"/>
    <w:rsid w:val="00152A18"/>
    <w:rsid w:val="00152CFA"/>
    <w:rsid w:val="00152D5C"/>
    <w:rsid w:val="00152D75"/>
    <w:rsid w:val="001536C8"/>
    <w:rsid w:val="00154220"/>
    <w:rsid w:val="001544FC"/>
    <w:rsid w:val="00154B31"/>
    <w:rsid w:val="0015592F"/>
    <w:rsid w:val="0015596C"/>
    <w:rsid w:val="0015607E"/>
    <w:rsid w:val="00156124"/>
    <w:rsid w:val="00156454"/>
    <w:rsid w:val="00156B94"/>
    <w:rsid w:val="00157F82"/>
    <w:rsid w:val="00160081"/>
    <w:rsid w:val="001609A3"/>
    <w:rsid w:val="00160E2E"/>
    <w:rsid w:val="00161CD1"/>
    <w:rsid w:val="00162241"/>
    <w:rsid w:val="001627DF"/>
    <w:rsid w:val="00162845"/>
    <w:rsid w:val="00162C8A"/>
    <w:rsid w:val="00163097"/>
    <w:rsid w:val="001631BC"/>
    <w:rsid w:val="001631BF"/>
    <w:rsid w:val="001634B2"/>
    <w:rsid w:val="001649FB"/>
    <w:rsid w:val="00164FDD"/>
    <w:rsid w:val="00165548"/>
    <w:rsid w:val="00166964"/>
    <w:rsid w:val="0016748C"/>
    <w:rsid w:val="0016780F"/>
    <w:rsid w:val="001713F5"/>
    <w:rsid w:val="00171F37"/>
    <w:rsid w:val="001720D1"/>
    <w:rsid w:val="00172B80"/>
    <w:rsid w:val="00172E20"/>
    <w:rsid w:val="001742CA"/>
    <w:rsid w:val="0017431B"/>
    <w:rsid w:val="00174441"/>
    <w:rsid w:val="001748E5"/>
    <w:rsid w:val="0017598E"/>
    <w:rsid w:val="001760A7"/>
    <w:rsid w:val="001763A7"/>
    <w:rsid w:val="001777E2"/>
    <w:rsid w:val="00177C95"/>
    <w:rsid w:val="001805A0"/>
    <w:rsid w:val="00180683"/>
    <w:rsid w:val="00180CE1"/>
    <w:rsid w:val="00180F80"/>
    <w:rsid w:val="00182C17"/>
    <w:rsid w:val="00182C1A"/>
    <w:rsid w:val="00182CC0"/>
    <w:rsid w:val="00182F28"/>
    <w:rsid w:val="00182F37"/>
    <w:rsid w:val="0018338F"/>
    <w:rsid w:val="00183E11"/>
    <w:rsid w:val="0018414D"/>
    <w:rsid w:val="00184225"/>
    <w:rsid w:val="00184327"/>
    <w:rsid w:val="00185021"/>
    <w:rsid w:val="00185A78"/>
    <w:rsid w:val="00186857"/>
    <w:rsid w:val="00186C8E"/>
    <w:rsid w:val="0018701D"/>
    <w:rsid w:val="001870B3"/>
    <w:rsid w:val="00187E7F"/>
    <w:rsid w:val="0019004F"/>
    <w:rsid w:val="00190175"/>
    <w:rsid w:val="001903BF"/>
    <w:rsid w:val="0019042F"/>
    <w:rsid w:val="00191850"/>
    <w:rsid w:val="00191E8F"/>
    <w:rsid w:val="00192124"/>
    <w:rsid w:val="001928F6"/>
    <w:rsid w:val="00192FDF"/>
    <w:rsid w:val="0019349B"/>
    <w:rsid w:val="001937D2"/>
    <w:rsid w:val="00193A9E"/>
    <w:rsid w:val="00193B82"/>
    <w:rsid w:val="00193F5D"/>
    <w:rsid w:val="00194765"/>
    <w:rsid w:val="00194AF7"/>
    <w:rsid w:val="00194DEA"/>
    <w:rsid w:val="0019547A"/>
    <w:rsid w:val="0019559A"/>
    <w:rsid w:val="00195697"/>
    <w:rsid w:val="00195A6C"/>
    <w:rsid w:val="00195AB6"/>
    <w:rsid w:val="00196EE3"/>
    <w:rsid w:val="00197216"/>
    <w:rsid w:val="00197507"/>
    <w:rsid w:val="001978C9"/>
    <w:rsid w:val="00197A45"/>
    <w:rsid w:val="001A09BA"/>
    <w:rsid w:val="001A0A25"/>
    <w:rsid w:val="001A1095"/>
    <w:rsid w:val="001A1147"/>
    <w:rsid w:val="001A11B0"/>
    <w:rsid w:val="001A2111"/>
    <w:rsid w:val="001A2938"/>
    <w:rsid w:val="001A2ABA"/>
    <w:rsid w:val="001A2BF0"/>
    <w:rsid w:val="001A2DB7"/>
    <w:rsid w:val="001A3F0E"/>
    <w:rsid w:val="001A414D"/>
    <w:rsid w:val="001A4FF3"/>
    <w:rsid w:val="001A526C"/>
    <w:rsid w:val="001A5584"/>
    <w:rsid w:val="001A7409"/>
    <w:rsid w:val="001B1418"/>
    <w:rsid w:val="001B16A4"/>
    <w:rsid w:val="001B25B3"/>
    <w:rsid w:val="001B28E4"/>
    <w:rsid w:val="001B35A6"/>
    <w:rsid w:val="001B3615"/>
    <w:rsid w:val="001B39AE"/>
    <w:rsid w:val="001B3E02"/>
    <w:rsid w:val="001B4504"/>
    <w:rsid w:val="001B4996"/>
    <w:rsid w:val="001B4C63"/>
    <w:rsid w:val="001B61DF"/>
    <w:rsid w:val="001B6397"/>
    <w:rsid w:val="001B6B46"/>
    <w:rsid w:val="001B6FBB"/>
    <w:rsid w:val="001B7026"/>
    <w:rsid w:val="001B75AA"/>
    <w:rsid w:val="001B7613"/>
    <w:rsid w:val="001B7ED7"/>
    <w:rsid w:val="001C0C78"/>
    <w:rsid w:val="001C0D8C"/>
    <w:rsid w:val="001C1ACF"/>
    <w:rsid w:val="001C24DD"/>
    <w:rsid w:val="001C33B6"/>
    <w:rsid w:val="001C344F"/>
    <w:rsid w:val="001C37B0"/>
    <w:rsid w:val="001C4337"/>
    <w:rsid w:val="001C47F6"/>
    <w:rsid w:val="001C4F40"/>
    <w:rsid w:val="001C60E9"/>
    <w:rsid w:val="001C60F3"/>
    <w:rsid w:val="001C73D4"/>
    <w:rsid w:val="001C7DC9"/>
    <w:rsid w:val="001D01FA"/>
    <w:rsid w:val="001D07FF"/>
    <w:rsid w:val="001D0FFE"/>
    <w:rsid w:val="001D2108"/>
    <w:rsid w:val="001D2472"/>
    <w:rsid w:val="001D2F53"/>
    <w:rsid w:val="001D32AD"/>
    <w:rsid w:val="001D3800"/>
    <w:rsid w:val="001D3F52"/>
    <w:rsid w:val="001D44FB"/>
    <w:rsid w:val="001D4B9A"/>
    <w:rsid w:val="001D4BB7"/>
    <w:rsid w:val="001D5554"/>
    <w:rsid w:val="001D5FEC"/>
    <w:rsid w:val="001D6DBE"/>
    <w:rsid w:val="001D6ECC"/>
    <w:rsid w:val="001E088D"/>
    <w:rsid w:val="001E0E0D"/>
    <w:rsid w:val="001E1B87"/>
    <w:rsid w:val="001E2BA7"/>
    <w:rsid w:val="001E2E50"/>
    <w:rsid w:val="001E2FA8"/>
    <w:rsid w:val="001E39D4"/>
    <w:rsid w:val="001E4F36"/>
    <w:rsid w:val="001E50EC"/>
    <w:rsid w:val="001E50EF"/>
    <w:rsid w:val="001E5217"/>
    <w:rsid w:val="001E5A42"/>
    <w:rsid w:val="001E5B20"/>
    <w:rsid w:val="001E5F8D"/>
    <w:rsid w:val="001E63B5"/>
    <w:rsid w:val="001E65B8"/>
    <w:rsid w:val="001E65D8"/>
    <w:rsid w:val="001E6DBF"/>
    <w:rsid w:val="001E6F93"/>
    <w:rsid w:val="001E7019"/>
    <w:rsid w:val="001E7CB8"/>
    <w:rsid w:val="001E7EF6"/>
    <w:rsid w:val="001F0A6F"/>
    <w:rsid w:val="001F1941"/>
    <w:rsid w:val="001F3CE1"/>
    <w:rsid w:val="001F3E72"/>
    <w:rsid w:val="001F4E72"/>
    <w:rsid w:val="001F53EB"/>
    <w:rsid w:val="001F5476"/>
    <w:rsid w:val="001F58AE"/>
    <w:rsid w:val="001F5C91"/>
    <w:rsid w:val="001F603E"/>
    <w:rsid w:val="001F6D13"/>
    <w:rsid w:val="001F6EDC"/>
    <w:rsid w:val="001F7CBF"/>
    <w:rsid w:val="0020013C"/>
    <w:rsid w:val="00200569"/>
    <w:rsid w:val="00200E9A"/>
    <w:rsid w:val="00201071"/>
    <w:rsid w:val="00201240"/>
    <w:rsid w:val="002020B3"/>
    <w:rsid w:val="0020216C"/>
    <w:rsid w:val="0020253A"/>
    <w:rsid w:val="002027E5"/>
    <w:rsid w:val="0020329C"/>
    <w:rsid w:val="00203929"/>
    <w:rsid w:val="00203A6D"/>
    <w:rsid w:val="00203FE5"/>
    <w:rsid w:val="002043A6"/>
    <w:rsid w:val="00204A25"/>
    <w:rsid w:val="00204BC6"/>
    <w:rsid w:val="002058A1"/>
    <w:rsid w:val="00206CCF"/>
    <w:rsid w:val="0020782C"/>
    <w:rsid w:val="0021045A"/>
    <w:rsid w:val="002113F4"/>
    <w:rsid w:val="00211EE0"/>
    <w:rsid w:val="0021257B"/>
    <w:rsid w:val="00212A07"/>
    <w:rsid w:val="00213570"/>
    <w:rsid w:val="00213AB0"/>
    <w:rsid w:val="00213BEC"/>
    <w:rsid w:val="00213DC8"/>
    <w:rsid w:val="002149E2"/>
    <w:rsid w:val="00214E44"/>
    <w:rsid w:val="00215212"/>
    <w:rsid w:val="0021542A"/>
    <w:rsid w:val="002164B5"/>
    <w:rsid w:val="00216DAA"/>
    <w:rsid w:val="00217383"/>
    <w:rsid w:val="002174CA"/>
    <w:rsid w:val="00217A4C"/>
    <w:rsid w:val="00217ABA"/>
    <w:rsid w:val="002200A5"/>
    <w:rsid w:val="00220269"/>
    <w:rsid w:val="002205F5"/>
    <w:rsid w:val="002210EF"/>
    <w:rsid w:val="00221880"/>
    <w:rsid w:val="00221E3D"/>
    <w:rsid w:val="00222D8C"/>
    <w:rsid w:val="00222DE7"/>
    <w:rsid w:val="00223338"/>
    <w:rsid w:val="00223717"/>
    <w:rsid w:val="002237EF"/>
    <w:rsid w:val="00223CDB"/>
    <w:rsid w:val="00223E73"/>
    <w:rsid w:val="002245BC"/>
    <w:rsid w:val="00224A6B"/>
    <w:rsid w:val="00225DF4"/>
    <w:rsid w:val="0022654C"/>
    <w:rsid w:val="00226BCE"/>
    <w:rsid w:val="00226CC2"/>
    <w:rsid w:val="00226E76"/>
    <w:rsid w:val="0022701D"/>
    <w:rsid w:val="00227A38"/>
    <w:rsid w:val="00227DA8"/>
    <w:rsid w:val="00227EC0"/>
    <w:rsid w:val="00230499"/>
    <w:rsid w:val="00230647"/>
    <w:rsid w:val="00230BCC"/>
    <w:rsid w:val="00230DBB"/>
    <w:rsid w:val="00231AA3"/>
    <w:rsid w:val="002321B8"/>
    <w:rsid w:val="00232587"/>
    <w:rsid w:val="00232926"/>
    <w:rsid w:val="00233137"/>
    <w:rsid w:val="002331E4"/>
    <w:rsid w:val="00233C1A"/>
    <w:rsid w:val="00233D1F"/>
    <w:rsid w:val="00234155"/>
    <w:rsid w:val="0023475A"/>
    <w:rsid w:val="00234C6C"/>
    <w:rsid w:val="0023667F"/>
    <w:rsid w:val="00236860"/>
    <w:rsid w:val="002370E8"/>
    <w:rsid w:val="002372C8"/>
    <w:rsid w:val="0023770D"/>
    <w:rsid w:val="00237FB4"/>
    <w:rsid w:val="00240490"/>
    <w:rsid w:val="00240670"/>
    <w:rsid w:val="00240748"/>
    <w:rsid w:val="00241DAD"/>
    <w:rsid w:val="00242022"/>
    <w:rsid w:val="0024210D"/>
    <w:rsid w:val="0024232C"/>
    <w:rsid w:val="00242785"/>
    <w:rsid w:val="00242A66"/>
    <w:rsid w:val="00242D87"/>
    <w:rsid w:val="00242D95"/>
    <w:rsid w:val="00243656"/>
    <w:rsid w:val="002438A1"/>
    <w:rsid w:val="002448F2"/>
    <w:rsid w:val="002456E7"/>
    <w:rsid w:val="002458A8"/>
    <w:rsid w:val="00245B47"/>
    <w:rsid w:val="00247A3A"/>
    <w:rsid w:val="00250533"/>
    <w:rsid w:val="0025123C"/>
    <w:rsid w:val="00251601"/>
    <w:rsid w:val="00251B57"/>
    <w:rsid w:val="0025207C"/>
    <w:rsid w:val="00252943"/>
    <w:rsid w:val="00253AC8"/>
    <w:rsid w:val="002542C3"/>
    <w:rsid w:val="002548E6"/>
    <w:rsid w:val="00254D0B"/>
    <w:rsid w:val="00255677"/>
    <w:rsid w:val="002556E6"/>
    <w:rsid w:val="00255991"/>
    <w:rsid w:val="002561A2"/>
    <w:rsid w:val="0025626F"/>
    <w:rsid w:val="002562B9"/>
    <w:rsid w:val="00256CDB"/>
    <w:rsid w:val="00256CFD"/>
    <w:rsid w:val="0025732C"/>
    <w:rsid w:val="002578B2"/>
    <w:rsid w:val="0026034F"/>
    <w:rsid w:val="00260A1B"/>
    <w:rsid w:val="00260C06"/>
    <w:rsid w:val="00261246"/>
    <w:rsid w:val="002627D3"/>
    <w:rsid w:val="00262B03"/>
    <w:rsid w:val="00262ED4"/>
    <w:rsid w:val="00263748"/>
    <w:rsid w:val="00263B66"/>
    <w:rsid w:val="00263BDF"/>
    <w:rsid w:val="00264A11"/>
    <w:rsid w:val="002657FB"/>
    <w:rsid w:val="0026672E"/>
    <w:rsid w:val="0026729C"/>
    <w:rsid w:val="00267AA3"/>
    <w:rsid w:val="00267BE9"/>
    <w:rsid w:val="002703F9"/>
    <w:rsid w:val="00270A03"/>
    <w:rsid w:val="00271189"/>
    <w:rsid w:val="0027389D"/>
    <w:rsid w:val="00274480"/>
    <w:rsid w:val="00274FF6"/>
    <w:rsid w:val="0027504F"/>
    <w:rsid w:val="002750B1"/>
    <w:rsid w:val="002750D1"/>
    <w:rsid w:val="002753D6"/>
    <w:rsid w:val="00275460"/>
    <w:rsid w:val="0027624D"/>
    <w:rsid w:val="002768FB"/>
    <w:rsid w:val="00276D63"/>
    <w:rsid w:val="002771C7"/>
    <w:rsid w:val="002774F4"/>
    <w:rsid w:val="00280D15"/>
    <w:rsid w:val="00281517"/>
    <w:rsid w:val="002818E3"/>
    <w:rsid w:val="00281C97"/>
    <w:rsid w:val="002829CD"/>
    <w:rsid w:val="00283118"/>
    <w:rsid w:val="002831E9"/>
    <w:rsid w:val="00283F06"/>
    <w:rsid w:val="00284433"/>
    <w:rsid w:val="00284D97"/>
    <w:rsid w:val="00284F75"/>
    <w:rsid w:val="0028546F"/>
    <w:rsid w:val="00285F65"/>
    <w:rsid w:val="00286B5F"/>
    <w:rsid w:val="002900A0"/>
    <w:rsid w:val="0029059C"/>
    <w:rsid w:val="002906B5"/>
    <w:rsid w:val="00291BB4"/>
    <w:rsid w:val="002922F7"/>
    <w:rsid w:val="002923D9"/>
    <w:rsid w:val="00292AD4"/>
    <w:rsid w:val="00293950"/>
    <w:rsid w:val="00294030"/>
    <w:rsid w:val="00294149"/>
    <w:rsid w:val="00294204"/>
    <w:rsid w:val="00294763"/>
    <w:rsid w:val="0029570B"/>
    <w:rsid w:val="00295998"/>
    <w:rsid w:val="00295E7D"/>
    <w:rsid w:val="002960B8"/>
    <w:rsid w:val="00296165"/>
    <w:rsid w:val="002968D4"/>
    <w:rsid w:val="00297286"/>
    <w:rsid w:val="00297375"/>
    <w:rsid w:val="002A0AC2"/>
    <w:rsid w:val="002A0ED0"/>
    <w:rsid w:val="002A1163"/>
    <w:rsid w:val="002A11D0"/>
    <w:rsid w:val="002A17EB"/>
    <w:rsid w:val="002A1BF5"/>
    <w:rsid w:val="002A23F1"/>
    <w:rsid w:val="002A2B32"/>
    <w:rsid w:val="002A3947"/>
    <w:rsid w:val="002A5489"/>
    <w:rsid w:val="002A59CC"/>
    <w:rsid w:val="002A5F4F"/>
    <w:rsid w:val="002A6243"/>
    <w:rsid w:val="002A65E1"/>
    <w:rsid w:val="002A6695"/>
    <w:rsid w:val="002A7331"/>
    <w:rsid w:val="002A76B7"/>
    <w:rsid w:val="002A78E9"/>
    <w:rsid w:val="002B12B0"/>
    <w:rsid w:val="002B12ED"/>
    <w:rsid w:val="002B207D"/>
    <w:rsid w:val="002B2387"/>
    <w:rsid w:val="002B2E7C"/>
    <w:rsid w:val="002B3B36"/>
    <w:rsid w:val="002B3E65"/>
    <w:rsid w:val="002B431E"/>
    <w:rsid w:val="002B43B7"/>
    <w:rsid w:val="002B4B87"/>
    <w:rsid w:val="002B4BC4"/>
    <w:rsid w:val="002B4C28"/>
    <w:rsid w:val="002B621D"/>
    <w:rsid w:val="002B6800"/>
    <w:rsid w:val="002B6D7F"/>
    <w:rsid w:val="002B7E49"/>
    <w:rsid w:val="002C16D5"/>
    <w:rsid w:val="002C1E1E"/>
    <w:rsid w:val="002C2287"/>
    <w:rsid w:val="002C23A5"/>
    <w:rsid w:val="002C288A"/>
    <w:rsid w:val="002C35A0"/>
    <w:rsid w:val="002C3960"/>
    <w:rsid w:val="002C4256"/>
    <w:rsid w:val="002C470F"/>
    <w:rsid w:val="002C57EC"/>
    <w:rsid w:val="002C6701"/>
    <w:rsid w:val="002C703E"/>
    <w:rsid w:val="002C7950"/>
    <w:rsid w:val="002C7D91"/>
    <w:rsid w:val="002D0344"/>
    <w:rsid w:val="002D1633"/>
    <w:rsid w:val="002D1E01"/>
    <w:rsid w:val="002D2316"/>
    <w:rsid w:val="002D25F8"/>
    <w:rsid w:val="002D3F7F"/>
    <w:rsid w:val="002D4E32"/>
    <w:rsid w:val="002D5F31"/>
    <w:rsid w:val="002D6006"/>
    <w:rsid w:val="002D633B"/>
    <w:rsid w:val="002D6B3F"/>
    <w:rsid w:val="002D6F38"/>
    <w:rsid w:val="002D7049"/>
    <w:rsid w:val="002D72D3"/>
    <w:rsid w:val="002D7460"/>
    <w:rsid w:val="002D78CC"/>
    <w:rsid w:val="002E0198"/>
    <w:rsid w:val="002E0223"/>
    <w:rsid w:val="002E0977"/>
    <w:rsid w:val="002E1709"/>
    <w:rsid w:val="002E22A4"/>
    <w:rsid w:val="002E24BD"/>
    <w:rsid w:val="002E25EC"/>
    <w:rsid w:val="002E2EA7"/>
    <w:rsid w:val="002E36D9"/>
    <w:rsid w:val="002E3E02"/>
    <w:rsid w:val="002E403E"/>
    <w:rsid w:val="002E4400"/>
    <w:rsid w:val="002E5BB4"/>
    <w:rsid w:val="002E6CFE"/>
    <w:rsid w:val="002F1655"/>
    <w:rsid w:val="002F1A59"/>
    <w:rsid w:val="002F2162"/>
    <w:rsid w:val="002F2689"/>
    <w:rsid w:val="002F2D0D"/>
    <w:rsid w:val="002F2F79"/>
    <w:rsid w:val="002F3442"/>
    <w:rsid w:val="002F3F5B"/>
    <w:rsid w:val="002F45FC"/>
    <w:rsid w:val="002F4602"/>
    <w:rsid w:val="002F4945"/>
    <w:rsid w:val="002F4C04"/>
    <w:rsid w:val="002F4CFB"/>
    <w:rsid w:val="002F5185"/>
    <w:rsid w:val="002F57FE"/>
    <w:rsid w:val="002F6AA9"/>
    <w:rsid w:val="002F6C6E"/>
    <w:rsid w:val="002F7B8F"/>
    <w:rsid w:val="00300372"/>
    <w:rsid w:val="00300986"/>
    <w:rsid w:val="00300CC9"/>
    <w:rsid w:val="003011F1"/>
    <w:rsid w:val="003015E5"/>
    <w:rsid w:val="00302630"/>
    <w:rsid w:val="003027C5"/>
    <w:rsid w:val="00302ABD"/>
    <w:rsid w:val="003030D2"/>
    <w:rsid w:val="00303104"/>
    <w:rsid w:val="00304462"/>
    <w:rsid w:val="00304576"/>
    <w:rsid w:val="00305621"/>
    <w:rsid w:val="00307025"/>
    <w:rsid w:val="00307E3F"/>
    <w:rsid w:val="003108BB"/>
    <w:rsid w:val="00310D71"/>
    <w:rsid w:val="0031237B"/>
    <w:rsid w:val="00313200"/>
    <w:rsid w:val="0031390E"/>
    <w:rsid w:val="00313CF9"/>
    <w:rsid w:val="00313DE1"/>
    <w:rsid w:val="003144AD"/>
    <w:rsid w:val="003148AE"/>
    <w:rsid w:val="00314A1B"/>
    <w:rsid w:val="00314CC2"/>
    <w:rsid w:val="00314F9A"/>
    <w:rsid w:val="00315537"/>
    <w:rsid w:val="00315B19"/>
    <w:rsid w:val="00315F37"/>
    <w:rsid w:val="00316479"/>
    <w:rsid w:val="003167D0"/>
    <w:rsid w:val="0031705F"/>
    <w:rsid w:val="003175CA"/>
    <w:rsid w:val="003175D2"/>
    <w:rsid w:val="003177FE"/>
    <w:rsid w:val="00317E8E"/>
    <w:rsid w:val="0032025E"/>
    <w:rsid w:val="00320ADE"/>
    <w:rsid w:val="00321804"/>
    <w:rsid w:val="00321E2E"/>
    <w:rsid w:val="003234E3"/>
    <w:rsid w:val="003239B5"/>
    <w:rsid w:val="00323DDA"/>
    <w:rsid w:val="003240BF"/>
    <w:rsid w:val="003253BA"/>
    <w:rsid w:val="00325939"/>
    <w:rsid w:val="00325DEA"/>
    <w:rsid w:val="003263D3"/>
    <w:rsid w:val="003269F2"/>
    <w:rsid w:val="00326C1C"/>
    <w:rsid w:val="0032756E"/>
    <w:rsid w:val="00327CCA"/>
    <w:rsid w:val="00327E1D"/>
    <w:rsid w:val="00327FD2"/>
    <w:rsid w:val="00330B0C"/>
    <w:rsid w:val="003316A1"/>
    <w:rsid w:val="003327A6"/>
    <w:rsid w:val="00332DC2"/>
    <w:rsid w:val="0033300B"/>
    <w:rsid w:val="0033358A"/>
    <w:rsid w:val="0033366B"/>
    <w:rsid w:val="0033373B"/>
    <w:rsid w:val="00337552"/>
    <w:rsid w:val="00341026"/>
    <w:rsid w:val="00341C88"/>
    <w:rsid w:val="00342617"/>
    <w:rsid w:val="003427AE"/>
    <w:rsid w:val="00343696"/>
    <w:rsid w:val="003449AF"/>
    <w:rsid w:val="003454B7"/>
    <w:rsid w:val="003455CF"/>
    <w:rsid w:val="00345A20"/>
    <w:rsid w:val="00345BBD"/>
    <w:rsid w:val="003462C6"/>
    <w:rsid w:val="00346404"/>
    <w:rsid w:val="003468FC"/>
    <w:rsid w:val="00347016"/>
    <w:rsid w:val="003472FA"/>
    <w:rsid w:val="00347918"/>
    <w:rsid w:val="003502B6"/>
    <w:rsid w:val="00350AF3"/>
    <w:rsid w:val="00351843"/>
    <w:rsid w:val="00351B6D"/>
    <w:rsid w:val="00352518"/>
    <w:rsid w:val="0035296F"/>
    <w:rsid w:val="0035408F"/>
    <w:rsid w:val="00354F4A"/>
    <w:rsid w:val="00355909"/>
    <w:rsid w:val="00355C2B"/>
    <w:rsid w:val="00355D12"/>
    <w:rsid w:val="0035687C"/>
    <w:rsid w:val="00356D2F"/>
    <w:rsid w:val="00360661"/>
    <w:rsid w:val="003607B1"/>
    <w:rsid w:val="00360A22"/>
    <w:rsid w:val="003612A2"/>
    <w:rsid w:val="003617AA"/>
    <w:rsid w:val="0036222C"/>
    <w:rsid w:val="003626FB"/>
    <w:rsid w:val="0036299D"/>
    <w:rsid w:val="00362D26"/>
    <w:rsid w:val="00363CA6"/>
    <w:rsid w:val="003649D2"/>
    <w:rsid w:val="00364CB9"/>
    <w:rsid w:val="00365110"/>
    <w:rsid w:val="003651FA"/>
    <w:rsid w:val="003653F3"/>
    <w:rsid w:val="00365519"/>
    <w:rsid w:val="00365696"/>
    <w:rsid w:val="00365A6C"/>
    <w:rsid w:val="00365BFA"/>
    <w:rsid w:val="00366400"/>
    <w:rsid w:val="00366DFB"/>
    <w:rsid w:val="003672FA"/>
    <w:rsid w:val="0037065B"/>
    <w:rsid w:val="00370BD9"/>
    <w:rsid w:val="00370E4B"/>
    <w:rsid w:val="00372024"/>
    <w:rsid w:val="00372AB9"/>
    <w:rsid w:val="00372EC3"/>
    <w:rsid w:val="00373EB9"/>
    <w:rsid w:val="00374A72"/>
    <w:rsid w:val="00374CA1"/>
    <w:rsid w:val="00375B5A"/>
    <w:rsid w:val="003768C0"/>
    <w:rsid w:val="00376D22"/>
    <w:rsid w:val="00377359"/>
    <w:rsid w:val="0037765F"/>
    <w:rsid w:val="003777D1"/>
    <w:rsid w:val="00377AAE"/>
    <w:rsid w:val="00377D6B"/>
    <w:rsid w:val="00377D92"/>
    <w:rsid w:val="00377DA8"/>
    <w:rsid w:val="00377E78"/>
    <w:rsid w:val="00380D11"/>
    <w:rsid w:val="00380D45"/>
    <w:rsid w:val="00381910"/>
    <w:rsid w:val="0038197F"/>
    <w:rsid w:val="003822FC"/>
    <w:rsid w:val="003824BC"/>
    <w:rsid w:val="00382749"/>
    <w:rsid w:val="003829A8"/>
    <w:rsid w:val="0038320C"/>
    <w:rsid w:val="00383DAC"/>
    <w:rsid w:val="00384E06"/>
    <w:rsid w:val="00385277"/>
    <w:rsid w:val="003856DD"/>
    <w:rsid w:val="00385DC1"/>
    <w:rsid w:val="0038649F"/>
    <w:rsid w:val="00386823"/>
    <w:rsid w:val="00386935"/>
    <w:rsid w:val="00386B9E"/>
    <w:rsid w:val="0038719F"/>
    <w:rsid w:val="003876BC"/>
    <w:rsid w:val="00387840"/>
    <w:rsid w:val="0038798C"/>
    <w:rsid w:val="003902EF"/>
    <w:rsid w:val="003905CC"/>
    <w:rsid w:val="00390F34"/>
    <w:rsid w:val="00391505"/>
    <w:rsid w:val="00391540"/>
    <w:rsid w:val="003930A1"/>
    <w:rsid w:val="0039326C"/>
    <w:rsid w:val="0039355E"/>
    <w:rsid w:val="003936B9"/>
    <w:rsid w:val="003938FC"/>
    <w:rsid w:val="00393CEC"/>
    <w:rsid w:val="00394130"/>
    <w:rsid w:val="0039599D"/>
    <w:rsid w:val="00395AF0"/>
    <w:rsid w:val="00395DE9"/>
    <w:rsid w:val="00396C9B"/>
    <w:rsid w:val="0039705A"/>
    <w:rsid w:val="00397FEB"/>
    <w:rsid w:val="003A0569"/>
    <w:rsid w:val="003A1534"/>
    <w:rsid w:val="003A2138"/>
    <w:rsid w:val="003A3171"/>
    <w:rsid w:val="003A33CC"/>
    <w:rsid w:val="003A451E"/>
    <w:rsid w:val="003A5F59"/>
    <w:rsid w:val="003A6249"/>
    <w:rsid w:val="003A62CF"/>
    <w:rsid w:val="003A6944"/>
    <w:rsid w:val="003A764B"/>
    <w:rsid w:val="003A78EF"/>
    <w:rsid w:val="003A79DB"/>
    <w:rsid w:val="003A7ABA"/>
    <w:rsid w:val="003A7ADD"/>
    <w:rsid w:val="003A7CEF"/>
    <w:rsid w:val="003B060F"/>
    <w:rsid w:val="003B1001"/>
    <w:rsid w:val="003B1376"/>
    <w:rsid w:val="003B1497"/>
    <w:rsid w:val="003B183D"/>
    <w:rsid w:val="003B2173"/>
    <w:rsid w:val="003B2D10"/>
    <w:rsid w:val="003B328C"/>
    <w:rsid w:val="003B3681"/>
    <w:rsid w:val="003B37F6"/>
    <w:rsid w:val="003B382C"/>
    <w:rsid w:val="003B3A77"/>
    <w:rsid w:val="003B46FB"/>
    <w:rsid w:val="003B4A1B"/>
    <w:rsid w:val="003B51B4"/>
    <w:rsid w:val="003B521E"/>
    <w:rsid w:val="003B5924"/>
    <w:rsid w:val="003B6A0A"/>
    <w:rsid w:val="003B732E"/>
    <w:rsid w:val="003B7819"/>
    <w:rsid w:val="003B7AF7"/>
    <w:rsid w:val="003C0200"/>
    <w:rsid w:val="003C2CE8"/>
    <w:rsid w:val="003C31D3"/>
    <w:rsid w:val="003C395C"/>
    <w:rsid w:val="003C4AA5"/>
    <w:rsid w:val="003C4D5F"/>
    <w:rsid w:val="003C4F3A"/>
    <w:rsid w:val="003C583F"/>
    <w:rsid w:val="003C586E"/>
    <w:rsid w:val="003C6B1A"/>
    <w:rsid w:val="003C6E27"/>
    <w:rsid w:val="003C77A8"/>
    <w:rsid w:val="003C7EAF"/>
    <w:rsid w:val="003D148A"/>
    <w:rsid w:val="003D19BA"/>
    <w:rsid w:val="003D1FBA"/>
    <w:rsid w:val="003D2316"/>
    <w:rsid w:val="003D244D"/>
    <w:rsid w:val="003D27ED"/>
    <w:rsid w:val="003D3CBB"/>
    <w:rsid w:val="003D3D57"/>
    <w:rsid w:val="003D4262"/>
    <w:rsid w:val="003D4DCC"/>
    <w:rsid w:val="003D5BF7"/>
    <w:rsid w:val="003D7857"/>
    <w:rsid w:val="003E04E1"/>
    <w:rsid w:val="003E0964"/>
    <w:rsid w:val="003E2B2C"/>
    <w:rsid w:val="003E3502"/>
    <w:rsid w:val="003E3688"/>
    <w:rsid w:val="003E376F"/>
    <w:rsid w:val="003E4C36"/>
    <w:rsid w:val="003E575D"/>
    <w:rsid w:val="003E7781"/>
    <w:rsid w:val="003E7879"/>
    <w:rsid w:val="003E7C51"/>
    <w:rsid w:val="003E7FFB"/>
    <w:rsid w:val="003F002A"/>
    <w:rsid w:val="003F131C"/>
    <w:rsid w:val="003F185B"/>
    <w:rsid w:val="003F1D71"/>
    <w:rsid w:val="003F25BD"/>
    <w:rsid w:val="003F33E2"/>
    <w:rsid w:val="003F3A74"/>
    <w:rsid w:val="003F44EB"/>
    <w:rsid w:val="00400056"/>
    <w:rsid w:val="004002BE"/>
    <w:rsid w:val="00401334"/>
    <w:rsid w:val="004019F2"/>
    <w:rsid w:val="00401BEA"/>
    <w:rsid w:val="00401CB6"/>
    <w:rsid w:val="004023A6"/>
    <w:rsid w:val="00402CB4"/>
    <w:rsid w:val="00402D68"/>
    <w:rsid w:val="004032DF"/>
    <w:rsid w:val="0040339E"/>
    <w:rsid w:val="00404264"/>
    <w:rsid w:val="0040481D"/>
    <w:rsid w:val="00405596"/>
    <w:rsid w:val="00405838"/>
    <w:rsid w:val="00406432"/>
    <w:rsid w:val="004072B0"/>
    <w:rsid w:val="004079F8"/>
    <w:rsid w:val="00410618"/>
    <w:rsid w:val="00410B0B"/>
    <w:rsid w:val="00410E40"/>
    <w:rsid w:val="00411079"/>
    <w:rsid w:val="0041217B"/>
    <w:rsid w:val="00412F29"/>
    <w:rsid w:val="00413C35"/>
    <w:rsid w:val="0041484D"/>
    <w:rsid w:val="00414A4A"/>
    <w:rsid w:val="004151C2"/>
    <w:rsid w:val="004154F6"/>
    <w:rsid w:val="004161CE"/>
    <w:rsid w:val="004166AA"/>
    <w:rsid w:val="00416A4E"/>
    <w:rsid w:val="0041735B"/>
    <w:rsid w:val="004173B8"/>
    <w:rsid w:val="00420C63"/>
    <w:rsid w:val="00421776"/>
    <w:rsid w:val="00421DF1"/>
    <w:rsid w:val="00423068"/>
    <w:rsid w:val="00423EF3"/>
    <w:rsid w:val="00424061"/>
    <w:rsid w:val="004241DA"/>
    <w:rsid w:val="00424A4B"/>
    <w:rsid w:val="004250AF"/>
    <w:rsid w:val="0042517A"/>
    <w:rsid w:val="00425A0F"/>
    <w:rsid w:val="00425B98"/>
    <w:rsid w:val="0042690C"/>
    <w:rsid w:val="00430191"/>
    <w:rsid w:val="00430354"/>
    <w:rsid w:val="004318D4"/>
    <w:rsid w:val="00432774"/>
    <w:rsid w:val="00432C87"/>
    <w:rsid w:val="00432E45"/>
    <w:rsid w:val="0043337C"/>
    <w:rsid w:val="00434768"/>
    <w:rsid w:val="00434ACD"/>
    <w:rsid w:val="00434BD7"/>
    <w:rsid w:val="004359E2"/>
    <w:rsid w:val="00435F5C"/>
    <w:rsid w:val="00436416"/>
    <w:rsid w:val="004364F2"/>
    <w:rsid w:val="00436653"/>
    <w:rsid w:val="0043710C"/>
    <w:rsid w:val="00437559"/>
    <w:rsid w:val="004403A8"/>
    <w:rsid w:val="00440438"/>
    <w:rsid w:val="004404AB"/>
    <w:rsid w:val="004405E7"/>
    <w:rsid w:val="0044143E"/>
    <w:rsid w:val="00442B95"/>
    <w:rsid w:val="00442C2E"/>
    <w:rsid w:val="00443976"/>
    <w:rsid w:val="00444276"/>
    <w:rsid w:val="00444445"/>
    <w:rsid w:val="00444521"/>
    <w:rsid w:val="004449FA"/>
    <w:rsid w:val="00445949"/>
    <w:rsid w:val="00445965"/>
    <w:rsid w:val="00446AB3"/>
    <w:rsid w:val="0044707C"/>
    <w:rsid w:val="004471B2"/>
    <w:rsid w:val="0044724C"/>
    <w:rsid w:val="00447693"/>
    <w:rsid w:val="00447BE4"/>
    <w:rsid w:val="00450238"/>
    <w:rsid w:val="00450C09"/>
    <w:rsid w:val="00450FBF"/>
    <w:rsid w:val="0045115F"/>
    <w:rsid w:val="00451242"/>
    <w:rsid w:val="00451D82"/>
    <w:rsid w:val="004538E8"/>
    <w:rsid w:val="00453E89"/>
    <w:rsid w:val="004544C0"/>
    <w:rsid w:val="004556A8"/>
    <w:rsid w:val="00455A83"/>
    <w:rsid w:val="004569C8"/>
    <w:rsid w:val="004569D8"/>
    <w:rsid w:val="00457733"/>
    <w:rsid w:val="00457D49"/>
    <w:rsid w:val="00460A52"/>
    <w:rsid w:val="00460EA5"/>
    <w:rsid w:val="004612FE"/>
    <w:rsid w:val="00462D3B"/>
    <w:rsid w:val="00464A02"/>
    <w:rsid w:val="00464D38"/>
    <w:rsid w:val="004652BF"/>
    <w:rsid w:val="004653F4"/>
    <w:rsid w:val="0046554A"/>
    <w:rsid w:val="00465707"/>
    <w:rsid w:val="00466716"/>
    <w:rsid w:val="00466DA7"/>
    <w:rsid w:val="00467031"/>
    <w:rsid w:val="0046767F"/>
    <w:rsid w:val="0046777C"/>
    <w:rsid w:val="0047040C"/>
    <w:rsid w:val="0047174A"/>
    <w:rsid w:val="00471816"/>
    <w:rsid w:val="00471DB6"/>
    <w:rsid w:val="00471EE9"/>
    <w:rsid w:val="00471FC1"/>
    <w:rsid w:val="00472224"/>
    <w:rsid w:val="004724E5"/>
    <w:rsid w:val="004732EE"/>
    <w:rsid w:val="00474F99"/>
    <w:rsid w:val="00475305"/>
    <w:rsid w:val="0047549C"/>
    <w:rsid w:val="00475B51"/>
    <w:rsid w:val="00476ADC"/>
    <w:rsid w:val="00476D52"/>
    <w:rsid w:val="00477422"/>
    <w:rsid w:val="00477C88"/>
    <w:rsid w:val="00477CE1"/>
    <w:rsid w:val="00480604"/>
    <w:rsid w:val="00480ED4"/>
    <w:rsid w:val="00482220"/>
    <w:rsid w:val="00482667"/>
    <w:rsid w:val="0048273B"/>
    <w:rsid w:val="00482EB8"/>
    <w:rsid w:val="00484DDE"/>
    <w:rsid w:val="00485E1F"/>
    <w:rsid w:val="0048617E"/>
    <w:rsid w:val="004862FA"/>
    <w:rsid w:val="00487191"/>
    <w:rsid w:val="0048795A"/>
    <w:rsid w:val="00487AB8"/>
    <w:rsid w:val="00490519"/>
    <w:rsid w:val="0049131E"/>
    <w:rsid w:val="00492E8C"/>
    <w:rsid w:val="0049351F"/>
    <w:rsid w:val="0049473F"/>
    <w:rsid w:val="0049490D"/>
    <w:rsid w:val="00494BF3"/>
    <w:rsid w:val="00496071"/>
    <w:rsid w:val="0049637D"/>
    <w:rsid w:val="00496530"/>
    <w:rsid w:val="0049663F"/>
    <w:rsid w:val="004968EC"/>
    <w:rsid w:val="00496F3C"/>
    <w:rsid w:val="0049755D"/>
    <w:rsid w:val="004A064E"/>
    <w:rsid w:val="004A0FC8"/>
    <w:rsid w:val="004A13EC"/>
    <w:rsid w:val="004A22AA"/>
    <w:rsid w:val="004A25D6"/>
    <w:rsid w:val="004A2644"/>
    <w:rsid w:val="004A3C8C"/>
    <w:rsid w:val="004A40EF"/>
    <w:rsid w:val="004A46EA"/>
    <w:rsid w:val="004A47B1"/>
    <w:rsid w:val="004A4893"/>
    <w:rsid w:val="004A4C52"/>
    <w:rsid w:val="004B058A"/>
    <w:rsid w:val="004B09CE"/>
    <w:rsid w:val="004B0C5E"/>
    <w:rsid w:val="004B0EA2"/>
    <w:rsid w:val="004B1602"/>
    <w:rsid w:val="004B20F1"/>
    <w:rsid w:val="004B245A"/>
    <w:rsid w:val="004B28C3"/>
    <w:rsid w:val="004B2A35"/>
    <w:rsid w:val="004B309B"/>
    <w:rsid w:val="004B31E0"/>
    <w:rsid w:val="004B355A"/>
    <w:rsid w:val="004B3751"/>
    <w:rsid w:val="004B37E7"/>
    <w:rsid w:val="004B407C"/>
    <w:rsid w:val="004B43E2"/>
    <w:rsid w:val="004B47DE"/>
    <w:rsid w:val="004B48E7"/>
    <w:rsid w:val="004B4912"/>
    <w:rsid w:val="004B5907"/>
    <w:rsid w:val="004B5FF6"/>
    <w:rsid w:val="004B684B"/>
    <w:rsid w:val="004B6F3D"/>
    <w:rsid w:val="004B6FAD"/>
    <w:rsid w:val="004B7B0E"/>
    <w:rsid w:val="004B7C3F"/>
    <w:rsid w:val="004C0189"/>
    <w:rsid w:val="004C02B4"/>
    <w:rsid w:val="004C0E13"/>
    <w:rsid w:val="004C13EA"/>
    <w:rsid w:val="004C1998"/>
    <w:rsid w:val="004C2AF3"/>
    <w:rsid w:val="004C2F08"/>
    <w:rsid w:val="004C42F8"/>
    <w:rsid w:val="004C4EE8"/>
    <w:rsid w:val="004C5067"/>
    <w:rsid w:val="004C5819"/>
    <w:rsid w:val="004C5D95"/>
    <w:rsid w:val="004C6845"/>
    <w:rsid w:val="004C6BB0"/>
    <w:rsid w:val="004D07E6"/>
    <w:rsid w:val="004D08C4"/>
    <w:rsid w:val="004D13B8"/>
    <w:rsid w:val="004D13C1"/>
    <w:rsid w:val="004D19AD"/>
    <w:rsid w:val="004D1AC8"/>
    <w:rsid w:val="004D21CB"/>
    <w:rsid w:val="004D26B9"/>
    <w:rsid w:val="004D33A2"/>
    <w:rsid w:val="004D3804"/>
    <w:rsid w:val="004D3C21"/>
    <w:rsid w:val="004D409D"/>
    <w:rsid w:val="004D454C"/>
    <w:rsid w:val="004D470B"/>
    <w:rsid w:val="004D4B23"/>
    <w:rsid w:val="004D4CB3"/>
    <w:rsid w:val="004D4E88"/>
    <w:rsid w:val="004D602F"/>
    <w:rsid w:val="004D76F7"/>
    <w:rsid w:val="004D7D1D"/>
    <w:rsid w:val="004D7F76"/>
    <w:rsid w:val="004E0140"/>
    <w:rsid w:val="004E030A"/>
    <w:rsid w:val="004E11D2"/>
    <w:rsid w:val="004E1545"/>
    <w:rsid w:val="004E1B97"/>
    <w:rsid w:val="004E1D4D"/>
    <w:rsid w:val="004E203A"/>
    <w:rsid w:val="004E24CC"/>
    <w:rsid w:val="004E2C4E"/>
    <w:rsid w:val="004E2D4B"/>
    <w:rsid w:val="004E3066"/>
    <w:rsid w:val="004E30F9"/>
    <w:rsid w:val="004E3D53"/>
    <w:rsid w:val="004E48C3"/>
    <w:rsid w:val="004E5B2E"/>
    <w:rsid w:val="004E61FD"/>
    <w:rsid w:val="004E767B"/>
    <w:rsid w:val="004E7769"/>
    <w:rsid w:val="004E7B46"/>
    <w:rsid w:val="004F0C0F"/>
    <w:rsid w:val="004F0CE1"/>
    <w:rsid w:val="004F0CF4"/>
    <w:rsid w:val="004F0F21"/>
    <w:rsid w:val="004F105F"/>
    <w:rsid w:val="004F1229"/>
    <w:rsid w:val="004F15D0"/>
    <w:rsid w:val="004F23BB"/>
    <w:rsid w:val="004F3D86"/>
    <w:rsid w:val="004F44D2"/>
    <w:rsid w:val="004F56CA"/>
    <w:rsid w:val="004F57C4"/>
    <w:rsid w:val="004F60E2"/>
    <w:rsid w:val="004F6294"/>
    <w:rsid w:val="004F66FC"/>
    <w:rsid w:val="004F6B78"/>
    <w:rsid w:val="004F7334"/>
    <w:rsid w:val="004F7613"/>
    <w:rsid w:val="004F77FC"/>
    <w:rsid w:val="004F7B31"/>
    <w:rsid w:val="00500815"/>
    <w:rsid w:val="00501DD8"/>
    <w:rsid w:val="0050295D"/>
    <w:rsid w:val="00502D21"/>
    <w:rsid w:val="00504791"/>
    <w:rsid w:val="005055B9"/>
    <w:rsid w:val="00505CE7"/>
    <w:rsid w:val="00505D70"/>
    <w:rsid w:val="00506612"/>
    <w:rsid w:val="0050688B"/>
    <w:rsid w:val="0051065B"/>
    <w:rsid w:val="005114A5"/>
    <w:rsid w:val="005146C3"/>
    <w:rsid w:val="00514D7B"/>
    <w:rsid w:val="00515DD0"/>
    <w:rsid w:val="00515FAA"/>
    <w:rsid w:val="005163AC"/>
    <w:rsid w:val="00520A4A"/>
    <w:rsid w:val="00520B17"/>
    <w:rsid w:val="00520D60"/>
    <w:rsid w:val="00521420"/>
    <w:rsid w:val="00521957"/>
    <w:rsid w:val="00522501"/>
    <w:rsid w:val="00522F15"/>
    <w:rsid w:val="00522FB3"/>
    <w:rsid w:val="00523509"/>
    <w:rsid w:val="00523876"/>
    <w:rsid w:val="00523B39"/>
    <w:rsid w:val="005245E6"/>
    <w:rsid w:val="0052472C"/>
    <w:rsid w:val="00524F61"/>
    <w:rsid w:val="0052507D"/>
    <w:rsid w:val="005251D6"/>
    <w:rsid w:val="00525549"/>
    <w:rsid w:val="00525A67"/>
    <w:rsid w:val="005261F3"/>
    <w:rsid w:val="00526455"/>
    <w:rsid w:val="005265CD"/>
    <w:rsid w:val="00530240"/>
    <w:rsid w:val="00531321"/>
    <w:rsid w:val="005320CB"/>
    <w:rsid w:val="005325ED"/>
    <w:rsid w:val="00532D0D"/>
    <w:rsid w:val="005331B7"/>
    <w:rsid w:val="00533D6F"/>
    <w:rsid w:val="005341BE"/>
    <w:rsid w:val="00534311"/>
    <w:rsid w:val="005344C8"/>
    <w:rsid w:val="0053466E"/>
    <w:rsid w:val="0053474C"/>
    <w:rsid w:val="00535BFA"/>
    <w:rsid w:val="005361AE"/>
    <w:rsid w:val="00536FD2"/>
    <w:rsid w:val="005371E2"/>
    <w:rsid w:val="005379C8"/>
    <w:rsid w:val="00540167"/>
    <w:rsid w:val="00540704"/>
    <w:rsid w:val="00541885"/>
    <w:rsid w:val="0054353C"/>
    <w:rsid w:val="00543ED7"/>
    <w:rsid w:val="005464F4"/>
    <w:rsid w:val="005467C0"/>
    <w:rsid w:val="00546CFA"/>
    <w:rsid w:val="005471BD"/>
    <w:rsid w:val="0054720E"/>
    <w:rsid w:val="005503AB"/>
    <w:rsid w:val="005504A2"/>
    <w:rsid w:val="00550BB1"/>
    <w:rsid w:val="00550C2F"/>
    <w:rsid w:val="00551A6D"/>
    <w:rsid w:val="005546BB"/>
    <w:rsid w:val="005557C1"/>
    <w:rsid w:val="00556835"/>
    <w:rsid w:val="00556D6E"/>
    <w:rsid w:val="00557469"/>
    <w:rsid w:val="005579DA"/>
    <w:rsid w:val="005601B8"/>
    <w:rsid w:val="005602DC"/>
    <w:rsid w:val="00560B89"/>
    <w:rsid w:val="00561171"/>
    <w:rsid w:val="00561298"/>
    <w:rsid w:val="00561354"/>
    <w:rsid w:val="0056179A"/>
    <w:rsid w:val="00561884"/>
    <w:rsid w:val="00561B42"/>
    <w:rsid w:val="00561CB6"/>
    <w:rsid w:val="00562BAE"/>
    <w:rsid w:val="00562C03"/>
    <w:rsid w:val="0056304E"/>
    <w:rsid w:val="0056330C"/>
    <w:rsid w:val="005644FD"/>
    <w:rsid w:val="00564CB0"/>
    <w:rsid w:val="00565D89"/>
    <w:rsid w:val="005662F6"/>
    <w:rsid w:val="005676BD"/>
    <w:rsid w:val="00570201"/>
    <w:rsid w:val="00570306"/>
    <w:rsid w:val="005707D5"/>
    <w:rsid w:val="00570860"/>
    <w:rsid w:val="00570950"/>
    <w:rsid w:val="00570D4B"/>
    <w:rsid w:val="005719F3"/>
    <w:rsid w:val="00571B89"/>
    <w:rsid w:val="00571F99"/>
    <w:rsid w:val="00573959"/>
    <w:rsid w:val="005739C6"/>
    <w:rsid w:val="005743E7"/>
    <w:rsid w:val="0057597C"/>
    <w:rsid w:val="00575D7D"/>
    <w:rsid w:val="00576703"/>
    <w:rsid w:val="00576A61"/>
    <w:rsid w:val="00576D7C"/>
    <w:rsid w:val="0057744D"/>
    <w:rsid w:val="00577D15"/>
    <w:rsid w:val="00580061"/>
    <w:rsid w:val="0058028C"/>
    <w:rsid w:val="005814F8"/>
    <w:rsid w:val="00581EDC"/>
    <w:rsid w:val="0058396F"/>
    <w:rsid w:val="00583F9E"/>
    <w:rsid w:val="0058480E"/>
    <w:rsid w:val="00585719"/>
    <w:rsid w:val="0058635E"/>
    <w:rsid w:val="005864C8"/>
    <w:rsid w:val="00586BE6"/>
    <w:rsid w:val="005877DE"/>
    <w:rsid w:val="005903AE"/>
    <w:rsid w:val="00592F7F"/>
    <w:rsid w:val="0059305C"/>
    <w:rsid w:val="00593BE5"/>
    <w:rsid w:val="005946EF"/>
    <w:rsid w:val="00594A45"/>
    <w:rsid w:val="00594A81"/>
    <w:rsid w:val="00594CCC"/>
    <w:rsid w:val="00595708"/>
    <w:rsid w:val="00596532"/>
    <w:rsid w:val="00596A43"/>
    <w:rsid w:val="00596C06"/>
    <w:rsid w:val="0059749B"/>
    <w:rsid w:val="005979B0"/>
    <w:rsid w:val="00597BC2"/>
    <w:rsid w:val="00597CBF"/>
    <w:rsid w:val="005A07A7"/>
    <w:rsid w:val="005A1BEF"/>
    <w:rsid w:val="005A2895"/>
    <w:rsid w:val="005A2AE9"/>
    <w:rsid w:val="005A3006"/>
    <w:rsid w:val="005A35B5"/>
    <w:rsid w:val="005A3C46"/>
    <w:rsid w:val="005A44C4"/>
    <w:rsid w:val="005A4C8F"/>
    <w:rsid w:val="005A549A"/>
    <w:rsid w:val="005A6179"/>
    <w:rsid w:val="005A6474"/>
    <w:rsid w:val="005A64DE"/>
    <w:rsid w:val="005A6AEC"/>
    <w:rsid w:val="005B0F3F"/>
    <w:rsid w:val="005B2AA4"/>
    <w:rsid w:val="005B303C"/>
    <w:rsid w:val="005B3EA5"/>
    <w:rsid w:val="005B3F11"/>
    <w:rsid w:val="005B4653"/>
    <w:rsid w:val="005B4BCD"/>
    <w:rsid w:val="005B4E94"/>
    <w:rsid w:val="005B4FE4"/>
    <w:rsid w:val="005B5C60"/>
    <w:rsid w:val="005B6470"/>
    <w:rsid w:val="005B73AC"/>
    <w:rsid w:val="005C08E6"/>
    <w:rsid w:val="005C1101"/>
    <w:rsid w:val="005C1721"/>
    <w:rsid w:val="005C1796"/>
    <w:rsid w:val="005C1BA5"/>
    <w:rsid w:val="005C1E23"/>
    <w:rsid w:val="005C1FC5"/>
    <w:rsid w:val="005C208E"/>
    <w:rsid w:val="005C2170"/>
    <w:rsid w:val="005C2C8E"/>
    <w:rsid w:val="005C2CBA"/>
    <w:rsid w:val="005C368E"/>
    <w:rsid w:val="005C3AE5"/>
    <w:rsid w:val="005C49A8"/>
    <w:rsid w:val="005C5211"/>
    <w:rsid w:val="005C5A78"/>
    <w:rsid w:val="005C5FEC"/>
    <w:rsid w:val="005C655F"/>
    <w:rsid w:val="005C6A73"/>
    <w:rsid w:val="005C6CA5"/>
    <w:rsid w:val="005D0194"/>
    <w:rsid w:val="005D05E1"/>
    <w:rsid w:val="005D0727"/>
    <w:rsid w:val="005D0926"/>
    <w:rsid w:val="005D0E24"/>
    <w:rsid w:val="005D12C5"/>
    <w:rsid w:val="005D19FD"/>
    <w:rsid w:val="005D2580"/>
    <w:rsid w:val="005D30DA"/>
    <w:rsid w:val="005D3968"/>
    <w:rsid w:val="005D43CF"/>
    <w:rsid w:val="005D4AB9"/>
    <w:rsid w:val="005D4CCD"/>
    <w:rsid w:val="005D5512"/>
    <w:rsid w:val="005D5CCF"/>
    <w:rsid w:val="005D5EC7"/>
    <w:rsid w:val="005D63C0"/>
    <w:rsid w:val="005D66C4"/>
    <w:rsid w:val="005D69AE"/>
    <w:rsid w:val="005D6DC8"/>
    <w:rsid w:val="005D7779"/>
    <w:rsid w:val="005D7AC6"/>
    <w:rsid w:val="005D7D02"/>
    <w:rsid w:val="005E03B2"/>
    <w:rsid w:val="005E0466"/>
    <w:rsid w:val="005E04E6"/>
    <w:rsid w:val="005E2529"/>
    <w:rsid w:val="005E2C3C"/>
    <w:rsid w:val="005E31E7"/>
    <w:rsid w:val="005E35F3"/>
    <w:rsid w:val="005E3EBD"/>
    <w:rsid w:val="005E3F2C"/>
    <w:rsid w:val="005E4345"/>
    <w:rsid w:val="005E44EF"/>
    <w:rsid w:val="005E5162"/>
    <w:rsid w:val="005E5348"/>
    <w:rsid w:val="005E55A7"/>
    <w:rsid w:val="005E62F1"/>
    <w:rsid w:val="005E70D3"/>
    <w:rsid w:val="005F049C"/>
    <w:rsid w:val="005F06F1"/>
    <w:rsid w:val="005F0A74"/>
    <w:rsid w:val="005F0AE2"/>
    <w:rsid w:val="005F0C4C"/>
    <w:rsid w:val="005F12B7"/>
    <w:rsid w:val="005F1F1F"/>
    <w:rsid w:val="005F206C"/>
    <w:rsid w:val="005F230D"/>
    <w:rsid w:val="005F2515"/>
    <w:rsid w:val="005F2595"/>
    <w:rsid w:val="005F2610"/>
    <w:rsid w:val="005F36E1"/>
    <w:rsid w:val="005F3940"/>
    <w:rsid w:val="005F4DD0"/>
    <w:rsid w:val="005F5910"/>
    <w:rsid w:val="005F5981"/>
    <w:rsid w:val="005F5B4E"/>
    <w:rsid w:val="005F5EB5"/>
    <w:rsid w:val="005F6D33"/>
    <w:rsid w:val="005F720D"/>
    <w:rsid w:val="00600118"/>
    <w:rsid w:val="00601C9B"/>
    <w:rsid w:val="006025F5"/>
    <w:rsid w:val="006029F2"/>
    <w:rsid w:val="00602BD7"/>
    <w:rsid w:val="006037EE"/>
    <w:rsid w:val="00603899"/>
    <w:rsid w:val="00604767"/>
    <w:rsid w:val="00604854"/>
    <w:rsid w:val="00604B12"/>
    <w:rsid w:val="00604D0A"/>
    <w:rsid w:val="006054C5"/>
    <w:rsid w:val="00606124"/>
    <w:rsid w:val="006066D0"/>
    <w:rsid w:val="00606A12"/>
    <w:rsid w:val="00606BC5"/>
    <w:rsid w:val="0060791A"/>
    <w:rsid w:val="00607F62"/>
    <w:rsid w:val="00610601"/>
    <w:rsid w:val="006108D6"/>
    <w:rsid w:val="00610970"/>
    <w:rsid w:val="0061197F"/>
    <w:rsid w:val="00611B73"/>
    <w:rsid w:val="006132F2"/>
    <w:rsid w:val="006138F3"/>
    <w:rsid w:val="00613DCF"/>
    <w:rsid w:val="00613E34"/>
    <w:rsid w:val="0061408A"/>
    <w:rsid w:val="006144AA"/>
    <w:rsid w:val="00614DDD"/>
    <w:rsid w:val="006160E7"/>
    <w:rsid w:val="0061629E"/>
    <w:rsid w:val="006173BF"/>
    <w:rsid w:val="00620208"/>
    <w:rsid w:val="006206EB"/>
    <w:rsid w:val="00620748"/>
    <w:rsid w:val="00621170"/>
    <w:rsid w:val="00621C77"/>
    <w:rsid w:val="00622430"/>
    <w:rsid w:val="006230E1"/>
    <w:rsid w:val="00623104"/>
    <w:rsid w:val="006234A1"/>
    <w:rsid w:val="00623F1A"/>
    <w:rsid w:val="006241AE"/>
    <w:rsid w:val="006249F1"/>
    <w:rsid w:val="00624ADF"/>
    <w:rsid w:val="00624CD9"/>
    <w:rsid w:val="00625198"/>
    <w:rsid w:val="006262BF"/>
    <w:rsid w:val="006263C4"/>
    <w:rsid w:val="00626854"/>
    <w:rsid w:val="00626C5C"/>
    <w:rsid w:val="00627147"/>
    <w:rsid w:val="00627C9C"/>
    <w:rsid w:val="006300ED"/>
    <w:rsid w:val="00630273"/>
    <w:rsid w:val="00631EF7"/>
    <w:rsid w:val="00632118"/>
    <w:rsid w:val="00632534"/>
    <w:rsid w:val="00632745"/>
    <w:rsid w:val="00633C54"/>
    <w:rsid w:val="006345CD"/>
    <w:rsid w:val="006347FE"/>
    <w:rsid w:val="00635542"/>
    <w:rsid w:val="00636B3E"/>
    <w:rsid w:val="00636D41"/>
    <w:rsid w:val="0063744B"/>
    <w:rsid w:val="0064044A"/>
    <w:rsid w:val="006404A4"/>
    <w:rsid w:val="00640777"/>
    <w:rsid w:val="0064081D"/>
    <w:rsid w:val="00640D16"/>
    <w:rsid w:val="00640F54"/>
    <w:rsid w:val="0064150A"/>
    <w:rsid w:val="006420D3"/>
    <w:rsid w:val="00643438"/>
    <w:rsid w:val="0064378D"/>
    <w:rsid w:val="0064396F"/>
    <w:rsid w:val="00643A48"/>
    <w:rsid w:val="0064474A"/>
    <w:rsid w:val="006447FE"/>
    <w:rsid w:val="006458F6"/>
    <w:rsid w:val="00645A2B"/>
    <w:rsid w:val="00646271"/>
    <w:rsid w:val="00646B02"/>
    <w:rsid w:val="006471A1"/>
    <w:rsid w:val="00647770"/>
    <w:rsid w:val="00647F2D"/>
    <w:rsid w:val="00650697"/>
    <w:rsid w:val="0065094E"/>
    <w:rsid w:val="00651853"/>
    <w:rsid w:val="00652077"/>
    <w:rsid w:val="0065241A"/>
    <w:rsid w:val="006524F2"/>
    <w:rsid w:val="0065251F"/>
    <w:rsid w:val="00652B2F"/>
    <w:rsid w:val="0065335A"/>
    <w:rsid w:val="006545B6"/>
    <w:rsid w:val="0065509F"/>
    <w:rsid w:val="00655CD0"/>
    <w:rsid w:val="00655D08"/>
    <w:rsid w:val="00656505"/>
    <w:rsid w:val="00656AA2"/>
    <w:rsid w:val="00657039"/>
    <w:rsid w:val="006573AC"/>
    <w:rsid w:val="00657CCD"/>
    <w:rsid w:val="00657F23"/>
    <w:rsid w:val="0066023D"/>
    <w:rsid w:val="00660562"/>
    <w:rsid w:val="00660D9C"/>
    <w:rsid w:val="006613E8"/>
    <w:rsid w:val="0066163C"/>
    <w:rsid w:val="00661ECA"/>
    <w:rsid w:val="00662A99"/>
    <w:rsid w:val="00663307"/>
    <w:rsid w:val="00664ED6"/>
    <w:rsid w:val="00664F00"/>
    <w:rsid w:val="00665024"/>
    <w:rsid w:val="00666243"/>
    <w:rsid w:val="00666524"/>
    <w:rsid w:val="006666BD"/>
    <w:rsid w:val="006672D8"/>
    <w:rsid w:val="00667B40"/>
    <w:rsid w:val="006701E5"/>
    <w:rsid w:val="0067093D"/>
    <w:rsid w:val="006711F6"/>
    <w:rsid w:val="00671327"/>
    <w:rsid w:val="0067139A"/>
    <w:rsid w:val="00671AD4"/>
    <w:rsid w:val="00671DEC"/>
    <w:rsid w:val="0067220A"/>
    <w:rsid w:val="00672938"/>
    <w:rsid w:val="00672940"/>
    <w:rsid w:val="00672B5A"/>
    <w:rsid w:val="00672BC7"/>
    <w:rsid w:val="006733D9"/>
    <w:rsid w:val="00673C21"/>
    <w:rsid w:val="006746E0"/>
    <w:rsid w:val="00674E4D"/>
    <w:rsid w:val="00675732"/>
    <w:rsid w:val="0067599F"/>
    <w:rsid w:val="00676B0B"/>
    <w:rsid w:val="00677032"/>
    <w:rsid w:val="0067740A"/>
    <w:rsid w:val="00677853"/>
    <w:rsid w:val="00677A5F"/>
    <w:rsid w:val="00680765"/>
    <w:rsid w:val="0068126F"/>
    <w:rsid w:val="006816CF"/>
    <w:rsid w:val="00682429"/>
    <w:rsid w:val="00682541"/>
    <w:rsid w:val="00682889"/>
    <w:rsid w:val="00683005"/>
    <w:rsid w:val="006837EB"/>
    <w:rsid w:val="006841F4"/>
    <w:rsid w:val="00684A11"/>
    <w:rsid w:val="00685D8D"/>
    <w:rsid w:val="00687224"/>
    <w:rsid w:val="0068785B"/>
    <w:rsid w:val="006879AE"/>
    <w:rsid w:val="00687D0F"/>
    <w:rsid w:val="00690724"/>
    <w:rsid w:val="0069089A"/>
    <w:rsid w:val="00690BC8"/>
    <w:rsid w:val="006911F7"/>
    <w:rsid w:val="0069201B"/>
    <w:rsid w:val="006925C3"/>
    <w:rsid w:val="006928B3"/>
    <w:rsid w:val="006933C3"/>
    <w:rsid w:val="006935BF"/>
    <w:rsid w:val="0069462D"/>
    <w:rsid w:val="00694998"/>
    <w:rsid w:val="00695818"/>
    <w:rsid w:val="00696963"/>
    <w:rsid w:val="00696A32"/>
    <w:rsid w:val="00696DE0"/>
    <w:rsid w:val="0069733D"/>
    <w:rsid w:val="0069760E"/>
    <w:rsid w:val="0069767D"/>
    <w:rsid w:val="00697EDC"/>
    <w:rsid w:val="006A068B"/>
    <w:rsid w:val="006A0713"/>
    <w:rsid w:val="006A1722"/>
    <w:rsid w:val="006A192E"/>
    <w:rsid w:val="006A26C3"/>
    <w:rsid w:val="006A27F0"/>
    <w:rsid w:val="006A30DB"/>
    <w:rsid w:val="006A30EC"/>
    <w:rsid w:val="006A3324"/>
    <w:rsid w:val="006A3E66"/>
    <w:rsid w:val="006A51D9"/>
    <w:rsid w:val="006A5999"/>
    <w:rsid w:val="006A6303"/>
    <w:rsid w:val="006A6884"/>
    <w:rsid w:val="006A70F0"/>
    <w:rsid w:val="006A7215"/>
    <w:rsid w:val="006A74CA"/>
    <w:rsid w:val="006B01C4"/>
    <w:rsid w:val="006B0AAC"/>
    <w:rsid w:val="006B0BD4"/>
    <w:rsid w:val="006B1BA1"/>
    <w:rsid w:val="006B1E0F"/>
    <w:rsid w:val="006B2597"/>
    <w:rsid w:val="006B2EA2"/>
    <w:rsid w:val="006B307E"/>
    <w:rsid w:val="006B381B"/>
    <w:rsid w:val="006B597C"/>
    <w:rsid w:val="006B5B1F"/>
    <w:rsid w:val="006B7B6F"/>
    <w:rsid w:val="006B7E95"/>
    <w:rsid w:val="006C1077"/>
    <w:rsid w:val="006C1232"/>
    <w:rsid w:val="006C2B8D"/>
    <w:rsid w:val="006C3998"/>
    <w:rsid w:val="006C3EDF"/>
    <w:rsid w:val="006C4A40"/>
    <w:rsid w:val="006C50E7"/>
    <w:rsid w:val="006C57E1"/>
    <w:rsid w:val="006C587C"/>
    <w:rsid w:val="006C5A1F"/>
    <w:rsid w:val="006C634B"/>
    <w:rsid w:val="006C78C7"/>
    <w:rsid w:val="006C78D0"/>
    <w:rsid w:val="006C7C16"/>
    <w:rsid w:val="006D077B"/>
    <w:rsid w:val="006D08BE"/>
    <w:rsid w:val="006D0E5F"/>
    <w:rsid w:val="006D0F88"/>
    <w:rsid w:val="006D1209"/>
    <w:rsid w:val="006D1511"/>
    <w:rsid w:val="006D175F"/>
    <w:rsid w:val="006D1CF9"/>
    <w:rsid w:val="006D23AF"/>
    <w:rsid w:val="006D336D"/>
    <w:rsid w:val="006D45AA"/>
    <w:rsid w:val="006D65E8"/>
    <w:rsid w:val="006D668A"/>
    <w:rsid w:val="006D68AE"/>
    <w:rsid w:val="006E0506"/>
    <w:rsid w:val="006E0AB8"/>
    <w:rsid w:val="006E1CC0"/>
    <w:rsid w:val="006E1D83"/>
    <w:rsid w:val="006E292A"/>
    <w:rsid w:val="006E2AB6"/>
    <w:rsid w:val="006E2F00"/>
    <w:rsid w:val="006E3435"/>
    <w:rsid w:val="006E4886"/>
    <w:rsid w:val="006E4BC1"/>
    <w:rsid w:val="006E4FDD"/>
    <w:rsid w:val="006E521D"/>
    <w:rsid w:val="006E5585"/>
    <w:rsid w:val="006E639B"/>
    <w:rsid w:val="006E63EC"/>
    <w:rsid w:val="006E6F12"/>
    <w:rsid w:val="006E72DC"/>
    <w:rsid w:val="006E7D2A"/>
    <w:rsid w:val="006F055F"/>
    <w:rsid w:val="006F07F2"/>
    <w:rsid w:val="006F1259"/>
    <w:rsid w:val="006F1DBD"/>
    <w:rsid w:val="006F2ADB"/>
    <w:rsid w:val="006F3175"/>
    <w:rsid w:val="006F32D0"/>
    <w:rsid w:val="006F3544"/>
    <w:rsid w:val="006F441D"/>
    <w:rsid w:val="006F505E"/>
    <w:rsid w:val="006F6332"/>
    <w:rsid w:val="006F6BC4"/>
    <w:rsid w:val="006F6CE7"/>
    <w:rsid w:val="006F719A"/>
    <w:rsid w:val="006F7BAE"/>
    <w:rsid w:val="006F7C33"/>
    <w:rsid w:val="006F7FF2"/>
    <w:rsid w:val="00700027"/>
    <w:rsid w:val="0070039D"/>
    <w:rsid w:val="0070042E"/>
    <w:rsid w:val="00702520"/>
    <w:rsid w:val="00702958"/>
    <w:rsid w:val="00702FC9"/>
    <w:rsid w:val="007031D4"/>
    <w:rsid w:val="007036E6"/>
    <w:rsid w:val="00703D08"/>
    <w:rsid w:val="00703D45"/>
    <w:rsid w:val="00704AEF"/>
    <w:rsid w:val="00704E2A"/>
    <w:rsid w:val="00704F42"/>
    <w:rsid w:val="00705765"/>
    <w:rsid w:val="00705B31"/>
    <w:rsid w:val="00705CFA"/>
    <w:rsid w:val="0070733D"/>
    <w:rsid w:val="0070790C"/>
    <w:rsid w:val="007101BE"/>
    <w:rsid w:val="00710B62"/>
    <w:rsid w:val="00712348"/>
    <w:rsid w:val="007125DA"/>
    <w:rsid w:val="00713D26"/>
    <w:rsid w:val="00713F2B"/>
    <w:rsid w:val="0071442F"/>
    <w:rsid w:val="00715A7F"/>
    <w:rsid w:val="00715F66"/>
    <w:rsid w:val="007166AC"/>
    <w:rsid w:val="00716834"/>
    <w:rsid w:val="00716AC7"/>
    <w:rsid w:val="00717196"/>
    <w:rsid w:val="00717D3E"/>
    <w:rsid w:val="00717FD6"/>
    <w:rsid w:val="00720F8D"/>
    <w:rsid w:val="00721499"/>
    <w:rsid w:val="00721881"/>
    <w:rsid w:val="00721BD0"/>
    <w:rsid w:val="0072236B"/>
    <w:rsid w:val="00722543"/>
    <w:rsid w:val="00722843"/>
    <w:rsid w:val="0072310F"/>
    <w:rsid w:val="007232F1"/>
    <w:rsid w:val="0072376E"/>
    <w:rsid w:val="00724303"/>
    <w:rsid w:val="00725B0A"/>
    <w:rsid w:val="00726507"/>
    <w:rsid w:val="0072652D"/>
    <w:rsid w:val="00726773"/>
    <w:rsid w:val="00727001"/>
    <w:rsid w:val="007273AF"/>
    <w:rsid w:val="00727B26"/>
    <w:rsid w:val="00730289"/>
    <w:rsid w:val="00730B75"/>
    <w:rsid w:val="00730F6E"/>
    <w:rsid w:val="00731094"/>
    <w:rsid w:val="00731A0F"/>
    <w:rsid w:val="00731CBE"/>
    <w:rsid w:val="00731FA2"/>
    <w:rsid w:val="00732102"/>
    <w:rsid w:val="00732140"/>
    <w:rsid w:val="00732573"/>
    <w:rsid w:val="007325E7"/>
    <w:rsid w:val="00732715"/>
    <w:rsid w:val="00732C83"/>
    <w:rsid w:val="00733655"/>
    <w:rsid w:val="00733842"/>
    <w:rsid w:val="00733EFD"/>
    <w:rsid w:val="00734118"/>
    <w:rsid w:val="0073480F"/>
    <w:rsid w:val="007350AB"/>
    <w:rsid w:val="007360EA"/>
    <w:rsid w:val="007363CE"/>
    <w:rsid w:val="00736B3D"/>
    <w:rsid w:val="00737420"/>
    <w:rsid w:val="007402FD"/>
    <w:rsid w:val="00740339"/>
    <w:rsid w:val="007412EF"/>
    <w:rsid w:val="00742021"/>
    <w:rsid w:val="007422C5"/>
    <w:rsid w:val="00742BD8"/>
    <w:rsid w:val="007436B4"/>
    <w:rsid w:val="007439D9"/>
    <w:rsid w:val="0074434E"/>
    <w:rsid w:val="0074440E"/>
    <w:rsid w:val="007445F8"/>
    <w:rsid w:val="00744F5F"/>
    <w:rsid w:val="0074627A"/>
    <w:rsid w:val="007463D0"/>
    <w:rsid w:val="00747C04"/>
    <w:rsid w:val="00750DCF"/>
    <w:rsid w:val="00750E24"/>
    <w:rsid w:val="00751176"/>
    <w:rsid w:val="00751371"/>
    <w:rsid w:val="007518C5"/>
    <w:rsid w:val="00751903"/>
    <w:rsid w:val="00751C6A"/>
    <w:rsid w:val="007523E6"/>
    <w:rsid w:val="00752B7E"/>
    <w:rsid w:val="00753F29"/>
    <w:rsid w:val="0075435D"/>
    <w:rsid w:val="00754862"/>
    <w:rsid w:val="00754A50"/>
    <w:rsid w:val="00754E4D"/>
    <w:rsid w:val="007556AF"/>
    <w:rsid w:val="00755C90"/>
    <w:rsid w:val="007561C8"/>
    <w:rsid w:val="00756903"/>
    <w:rsid w:val="007575F6"/>
    <w:rsid w:val="0075778F"/>
    <w:rsid w:val="0075781B"/>
    <w:rsid w:val="00757C0B"/>
    <w:rsid w:val="00760830"/>
    <w:rsid w:val="00760F1E"/>
    <w:rsid w:val="0076188F"/>
    <w:rsid w:val="00761B49"/>
    <w:rsid w:val="007624F2"/>
    <w:rsid w:val="007628F2"/>
    <w:rsid w:val="00763B38"/>
    <w:rsid w:val="00763D7B"/>
    <w:rsid w:val="00764FE6"/>
    <w:rsid w:val="00765313"/>
    <w:rsid w:val="007657AD"/>
    <w:rsid w:val="007658F4"/>
    <w:rsid w:val="00765D9E"/>
    <w:rsid w:val="00770461"/>
    <w:rsid w:val="007708EF"/>
    <w:rsid w:val="0077110D"/>
    <w:rsid w:val="00771457"/>
    <w:rsid w:val="00771AF4"/>
    <w:rsid w:val="0077201D"/>
    <w:rsid w:val="007722DD"/>
    <w:rsid w:val="00772DFC"/>
    <w:rsid w:val="0077377F"/>
    <w:rsid w:val="00774160"/>
    <w:rsid w:val="00774595"/>
    <w:rsid w:val="00774C11"/>
    <w:rsid w:val="00775A13"/>
    <w:rsid w:val="007762F5"/>
    <w:rsid w:val="0077667B"/>
    <w:rsid w:val="00777874"/>
    <w:rsid w:val="00777BDA"/>
    <w:rsid w:val="00780977"/>
    <w:rsid w:val="007812CD"/>
    <w:rsid w:val="00781389"/>
    <w:rsid w:val="00781553"/>
    <w:rsid w:val="007815D1"/>
    <w:rsid w:val="007824AF"/>
    <w:rsid w:val="00782D02"/>
    <w:rsid w:val="00782EE0"/>
    <w:rsid w:val="007835B0"/>
    <w:rsid w:val="00784308"/>
    <w:rsid w:val="00785189"/>
    <w:rsid w:val="0078565A"/>
    <w:rsid w:val="00786BC2"/>
    <w:rsid w:val="00787D6D"/>
    <w:rsid w:val="007910EB"/>
    <w:rsid w:val="0079123A"/>
    <w:rsid w:val="00791600"/>
    <w:rsid w:val="0079191F"/>
    <w:rsid w:val="00791975"/>
    <w:rsid w:val="007937AC"/>
    <w:rsid w:val="00793DC7"/>
    <w:rsid w:val="00793F6E"/>
    <w:rsid w:val="0079430F"/>
    <w:rsid w:val="00794515"/>
    <w:rsid w:val="00794BA2"/>
    <w:rsid w:val="00794CE3"/>
    <w:rsid w:val="00794D58"/>
    <w:rsid w:val="00795186"/>
    <w:rsid w:val="007956DD"/>
    <w:rsid w:val="007956FD"/>
    <w:rsid w:val="007959C1"/>
    <w:rsid w:val="00795CF3"/>
    <w:rsid w:val="00795F84"/>
    <w:rsid w:val="00796A52"/>
    <w:rsid w:val="00796C35"/>
    <w:rsid w:val="0079709B"/>
    <w:rsid w:val="007A0561"/>
    <w:rsid w:val="007A10B0"/>
    <w:rsid w:val="007A169A"/>
    <w:rsid w:val="007A20AC"/>
    <w:rsid w:val="007A23DB"/>
    <w:rsid w:val="007A240D"/>
    <w:rsid w:val="007A24B8"/>
    <w:rsid w:val="007A294D"/>
    <w:rsid w:val="007A2CB6"/>
    <w:rsid w:val="007A3009"/>
    <w:rsid w:val="007A3C6B"/>
    <w:rsid w:val="007A476B"/>
    <w:rsid w:val="007A61BE"/>
    <w:rsid w:val="007A672B"/>
    <w:rsid w:val="007A6EA9"/>
    <w:rsid w:val="007A740A"/>
    <w:rsid w:val="007A7E62"/>
    <w:rsid w:val="007B10F5"/>
    <w:rsid w:val="007B1354"/>
    <w:rsid w:val="007B20DF"/>
    <w:rsid w:val="007B29E4"/>
    <w:rsid w:val="007B2BAD"/>
    <w:rsid w:val="007B37DD"/>
    <w:rsid w:val="007B3D24"/>
    <w:rsid w:val="007B45A6"/>
    <w:rsid w:val="007B4EC6"/>
    <w:rsid w:val="007B6070"/>
    <w:rsid w:val="007B63E1"/>
    <w:rsid w:val="007B6462"/>
    <w:rsid w:val="007B6A72"/>
    <w:rsid w:val="007B7128"/>
    <w:rsid w:val="007C066F"/>
    <w:rsid w:val="007C14B5"/>
    <w:rsid w:val="007C1852"/>
    <w:rsid w:val="007C19C4"/>
    <w:rsid w:val="007C2150"/>
    <w:rsid w:val="007C2B16"/>
    <w:rsid w:val="007C2EEB"/>
    <w:rsid w:val="007C47BA"/>
    <w:rsid w:val="007C485F"/>
    <w:rsid w:val="007C5A61"/>
    <w:rsid w:val="007C6A4E"/>
    <w:rsid w:val="007D04B7"/>
    <w:rsid w:val="007D1159"/>
    <w:rsid w:val="007D1DA6"/>
    <w:rsid w:val="007D26FD"/>
    <w:rsid w:val="007D2709"/>
    <w:rsid w:val="007D3A4A"/>
    <w:rsid w:val="007D4053"/>
    <w:rsid w:val="007D46B5"/>
    <w:rsid w:val="007D4750"/>
    <w:rsid w:val="007D500D"/>
    <w:rsid w:val="007D5424"/>
    <w:rsid w:val="007D65FF"/>
    <w:rsid w:val="007E0531"/>
    <w:rsid w:val="007E07E9"/>
    <w:rsid w:val="007E0FC1"/>
    <w:rsid w:val="007E13B5"/>
    <w:rsid w:val="007E151A"/>
    <w:rsid w:val="007E15EE"/>
    <w:rsid w:val="007E1D4E"/>
    <w:rsid w:val="007E2305"/>
    <w:rsid w:val="007E2A3C"/>
    <w:rsid w:val="007E3A5E"/>
    <w:rsid w:val="007E4573"/>
    <w:rsid w:val="007E4BA3"/>
    <w:rsid w:val="007E4F48"/>
    <w:rsid w:val="007E57A1"/>
    <w:rsid w:val="007E5C4E"/>
    <w:rsid w:val="007E628C"/>
    <w:rsid w:val="007E634F"/>
    <w:rsid w:val="007E651A"/>
    <w:rsid w:val="007E69C6"/>
    <w:rsid w:val="007E71A6"/>
    <w:rsid w:val="007F0591"/>
    <w:rsid w:val="007F0B6F"/>
    <w:rsid w:val="007F0C7B"/>
    <w:rsid w:val="007F0F01"/>
    <w:rsid w:val="007F1CAA"/>
    <w:rsid w:val="007F2276"/>
    <w:rsid w:val="007F28E4"/>
    <w:rsid w:val="007F2C9C"/>
    <w:rsid w:val="007F32F5"/>
    <w:rsid w:val="007F3B9F"/>
    <w:rsid w:val="007F3E83"/>
    <w:rsid w:val="007F4399"/>
    <w:rsid w:val="007F4579"/>
    <w:rsid w:val="007F4FCE"/>
    <w:rsid w:val="007F50F6"/>
    <w:rsid w:val="007F551F"/>
    <w:rsid w:val="007F55A0"/>
    <w:rsid w:val="007F5CB5"/>
    <w:rsid w:val="007F5D01"/>
    <w:rsid w:val="007F6331"/>
    <w:rsid w:val="007F662A"/>
    <w:rsid w:val="007F710A"/>
    <w:rsid w:val="007F7C77"/>
    <w:rsid w:val="00801834"/>
    <w:rsid w:val="00801EFE"/>
    <w:rsid w:val="00802346"/>
    <w:rsid w:val="008024FE"/>
    <w:rsid w:val="008025FA"/>
    <w:rsid w:val="00802966"/>
    <w:rsid w:val="00802A08"/>
    <w:rsid w:val="00802E97"/>
    <w:rsid w:val="008030E3"/>
    <w:rsid w:val="00804463"/>
    <w:rsid w:val="00804AC4"/>
    <w:rsid w:val="00804DFA"/>
    <w:rsid w:val="00805029"/>
    <w:rsid w:val="0080535B"/>
    <w:rsid w:val="0080660A"/>
    <w:rsid w:val="008067C2"/>
    <w:rsid w:val="00807094"/>
    <w:rsid w:val="00807B8B"/>
    <w:rsid w:val="0081199A"/>
    <w:rsid w:val="00812BD3"/>
    <w:rsid w:val="00812E47"/>
    <w:rsid w:val="008131BE"/>
    <w:rsid w:val="008158D5"/>
    <w:rsid w:val="00815BEC"/>
    <w:rsid w:val="00815CE5"/>
    <w:rsid w:val="00816090"/>
    <w:rsid w:val="00816408"/>
    <w:rsid w:val="008165BD"/>
    <w:rsid w:val="00816B20"/>
    <w:rsid w:val="00816C13"/>
    <w:rsid w:val="00816DE1"/>
    <w:rsid w:val="0081742A"/>
    <w:rsid w:val="008178D0"/>
    <w:rsid w:val="00820C6F"/>
    <w:rsid w:val="00821335"/>
    <w:rsid w:val="008218AA"/>
    <w:rsid w:val="00822557"/>
    <w:rsid w:val="0082376B"/>
    <w:rsid w:val="00823B27"/>
    <w:rsid w:val="00823B7A"/>
    <w:rsid w:val="00824203"/>
    <w:rsid w:val="00825019"/>
    <w:rsid w:val="008250CF"/>
    <w:rsid w:val="00825A45"/>
    <w:rsid w:val="00825D5F"/>
    <w:rsid w:val="00826A40"/>
    <w:rsid w:val="00826AAC"/>
    <w:rsid w:val="0083043C"/>
    <w:rsid w:val="0083087C"/>
    <w:rsid w:val="0083118A"/>
    <w:rsid w:val="00831450"/>
    <w:rsid w:val="0083186A"/>
    <w:rsid w:val="00831E87"/>
    <w:rsid w:val="008324DD"/>
    <w:rsid w:val="00833174"/>
    <w:rsid w:val="008337D0"/>
    <w:rsid w:val="00833E10"/>
    <w:rsid w:val="00834135"/>
    <w:rsid w:val="00835701"/>
    <w:rsid w:val="00835A87"/>
    <w:rsid w:val="00836022"/>
    <w:rsid w:val="008360B1"/>
    <w:rsid w:val="0083636D"/>
    <w:rsid w:val="00836454"/>
    <w:rsid w:val="0083680B"/>
    <w:rsid w:val="00836814"/>
    <w:rsid w:val="00836867"/>
    <w:rsid w:val="0083699A"/>
    <w:rsid w:val="00836FEB"/>
    <w:rsid w:val="00840620"/>
    <w:rsid w:val="008411A2"/>
    <w:rsid w:val="0084192F"/>
    <w:rsid w:val="0084197F"/>
    <w:rsid w:val="00843095"/>
    <w:rsid w:val="0084367E"/>
    <w:rsid w:val="0084385A"/>
    <w:rsid w:val="00844A35"/>
    <w:rsid w:val="00845064"/>
    <w:rsid w:val="00845585"/>
    <w:rsid w:val="008474DF"/>
    <w:rsid w:val="0084765D"/>
    <w:rsid w:val="00847E9F"/>
    <w:rsid w:val="00847F2D"/>
    <w:rsid w:val="008509F0"/>
    <w:rsid w:val="00851606"/>
    <w:rsid w:val="00852729"/>
    <w:rsid w:val="00852B77"/>
    <w:rsid w:val="00852D75"/>
    <w:rsid w:val="00852E17"/>
    <w:rsid w:val="0085308E"/>
    <w:rsid w:val="008535BC"/>
    <w:rsid w:val="008537C9"/>
    <w:rsid w:val="0085389E"/>
    <w:rsid w:val="00853BCF"/>
    <w:rsid w:val="00854AB1"/>
    <w:rsid w:val="00854AFF"/>
    <w:rsid w:val="00854DA2"/>
    <w:rsid w:val="00854F14"/>
    <w:rsid w:val="008557BF"/>
    <w:rsid w:val="00856E7A"/>
    <w:rsid w:val="00856F92"/>
    <w:rsid w:val="00860E6C"/>
    <w:rsid w:val="00860E9C"/>
    <w:rsid w:val="008619DC"/>
    <w:rsid w:val="0086243D"/>
    <w:rsid w:val="0086263B"/>
    <w:rsid w:val="00862B54"/>
    <w:rsid w:val="0086394E"/>
    <w:rsid w:val="008648A4"/>
    <w:rsid w:val="00864C98"/>
    <w:rsid w:val="0086524E"/>
    <w:rsid w:val="008653AA"/>
    <w:rsid w:val="0086587F"/>
    <w:rsid w:val="008660F7"/>
    <w:rsid w:val="008663F1"/>
    <w:rsid w:val="008668DF"/>
    <w:rsid w:val="00866B32"/>
    <w:rsid w:val="00866B51"/>
    <w:rsid w:val="00866D63"/>
    <w:rsid w:val="0086730D"/>
    <w:rsid w:val="00867F49"/>
    <w:rsid w:val="00870B56"/>
    <w:rsid w:val="0087132A"/>
    <w:rsid w:val="00871638"/>
    <w:rsid w:val="0087185B"/>
    <w:rsid w:val="0087186C"/>
    <w:rsid w:val="00871955"/>
    <w:rsid w:val="00871C40"/>
    <w:rsid w:val="00871CF3"/>
    <w:rsid w:val="008728B0"/>
    <w:rsid w:val="00872FD1"/>
    <w:rsid w:val="0087356D"/>
    <w:rsid w:val="008744FB"/>
    <w:rsid w:val="008747AA"/>
    <w:rsid w:val="008748DD"/>
    <w:rsid w:val="00874ED1"/>
    <w:rsid w:val="00877013"/>
    <w:rsid w:val="00877395"/>
    <w:rsid w:val="0087778F"/>
    <w:rsid w:val="00880214"/>
    <w:rsid w:val="0088038E"/>
    <w:rsid w:val="00881628"/>
    <w:rsid w:val="008824DE"/>
    <w:rsid w:val="00882590"/>
    <w:rsid w:val="00882AE4"/>
    <w:rsid w:val="00882E90"/>
    <w:rsid w:val="0088350A"/>
    <w:rsid w:val="008841AD"/>
    <w:rsid w:val="00884676"/>
    <w:rsid w:val="00885993"/>
    <w:rsid w:val="00885B3B"/>
    <w:rsid w:val="008860FB"/>
    <w:rsid w:val="00886953"/>
    <w:rsid w:val="00886CEF"/>
    <w:rsid w:val="0089019A"/>
    <w:rsid w:val="008905E4"/>
    <w:rsid w:val="00890CEA"/>
    <w:rsid w:val="00891C58"/>
    <w:rsid w:val="00892495"/>
    <w:rsid w:val="00892953"/>
    <w:rsid w:val="00892A23"/>
    <w:rsid w:val="00893153"/>
    <w:rsid w:val="00894772"/>
    <w:rsid w:val="00894A50"/>
    <w:rsid w:val="008950CB"/>
    <w:rsid w:val="008962E0"/>
    <w:rsid w:val="00896F39"/>
    <w:rsid w:val="00896F4C"/>
    <w:rsid w:val="00897201"/>
    <w:rsid w:val="008A0D91"/>
    <w:rsid w:val="008A0EFE"/>
    <w:rsid w:val="008A116B"/>
    <w:rsid w:val="008A1C28"/>
    <w:rsid w:val="008A2230"/>
    <w:rsid w:val="008A2356"/>
    <w:rsid w:val="008A263A"/>
    <w:rsid w:val="008A2BF1"/>
    <w:rsid w:val="008A2C45"/>
    <w:rsid w:val="008A3159"/>
    <w:rsid w:val="008A3576"/>
    <w:rsid w:val="008A3E75"/>
    <w:rsid w:val="008A5EC9"/>
    <w:rsid w:val="008A6990"/>
    <w:rsid w:val="008A6DA1"/>
    <w:rsid w:val="008A744A"/>
    <w:rsid w:val="008B069C"/>
    <w:rsid w:val="008B06D7"/>
    <w:rsid w:val="008B0CEC"/>
    <w:rsid w:val="008B0D23"/>
    <w:rsid w:val="008B2074"/>
    <w:rsid w:val="008B2281"/>
    <w:rsid w:val="008B23E8"/>
    <w:rsid w:val="008B277A"/>
    <w:rsid w:val="008B3021"/>
    <w:rsid w:val="008B360B"/>
    <w:rsid w:val="008B3BF0"/>
    <w:rsid w:val="008B40B8"/>
    <w:rsid w:val="008B4939"/>
    <w:rsid w:val="008B4AD8"/>
    <w:rsid w:val="008B5054"/>
    <w:rsid w:val="008B53D1"/>
    <w:rsid w:val="008B57EC"/>
    <w:rsid w:val="008B633D"/>
    <w:rsid w:val="008B6500"/>
    <w:rsid w:val="008B65AE"/>
    <w:rsid w:val="008B66FC"/>
    <w:rsid w:val="008B79AA"/>
    <w:rsid w:val="008C0051"/>
    <w:rsid w:val="008C089A"/>
    <w:rsid w:val="008C12CC"/>
    <w:rsid w:val="008C1421"/>
    <w:rsid w:val="008C1817"/>
    <w:rsid w:val="008C1B16"/>
    <w:rsid w:val="008C2097"/>
    <w:rsid w:val="008C213A"/>
    <w:rsid w:val="008C220F"/>
    <w:rsid w:val="008C29A0"/>
    <w:rsid w:val="008C2AC7"/>
    <w:rsid w:val="008C2C12"/>
    <w:rsid w:val="008C2CD6"/>
    <w:rsid w:val="008C34FC"/>
    <w:rsid w:val="008C395D"/>
    <w:rsid w:val="008C3C7D"/>
    <w:rsid w:val="008C4181"/>
    <w:rsid w:val="008C46AE"/>
    <w:rsid w:val="008C525D"/>
    <w:rsid w:val="008C60DC"/>
    <w:rsid w:val="008C66AC"/>
    <w:rsid w:val="008C6876"/>
    <w:rsid w:val="008C78AD"/>
    <w:rsid w:val="008D0C1D"/>
    <w:rsid w:val="008D10E7"/>
    <w:rsid w:val="008D174C"/>
    <w:rsid w:val="008D1DD5"/>
    <w:rsid w:val="008D2D74"/>
    <w:rsid w:val="008D46E4"/>
    <w:rsid w:val="008D4CF1"/>
    <w:rsid w:val="008D4F59"/>
    <w:rsid w:val="008D50C3"/>
    <w:rsid w:val="008D5F81"/>
    <w:rsid w:val="008D73A1"/>
    <w:rsid w:val="008E0983"/>
    <w:rsid w:val="008E0A16"/>
    <w:rsid w:val="008E0E19"/>
    <w:rsid w:val="008E1060"/>
    <w:rsid w:val="008E1727"/>
    <w:rsid w:val="008E1F86"/>
    <w:rsid w:val="008E2756"/>
    <w:rsid w:val="008E2CF7"/>
    <w:rsid w:val="008E438F"/>
    <w:rsid w:val="008E43D8"/>
    <w:rsid w:val="008E4A65"/>
    <w:rsid w:val="008E686C"/>
    <w:rsid w:val="008E6F7B"/>
    <w:rsid w:val="008E7591"/>
    <w:rsid w:val="008F0C51"/>
    <w:rsid w:val="008F1137"/>
    <w:rsid w:val="008F1453"/>
    <w:rsid w:val="008F2DDF"/>
    <w:rsid w:val="008F2E4A"/>
    <w:rsid w:val="008F3656"/>
    <w:rsid w:val="008F374A"/>
    <w:rsid w:val="008F44E4"/>
    <w:rsid w:val="008F462C"/>
    <w:rsid w:val="008F4BB9"/>
    <w:rsid w:val="008F5A8A"/>
    <w:rsid w:val="008F60E7"/>
    <w:rsid w:val="008F6B0D"/>
    <w:rsid w:val="008F6E4D"/>
    <w:rsid w:val="00900809"/>
    <w:rsid w:val="00901121"/>
    <w:rsid w:val="00901226"/>
    <w:rsid w:val="009014CE"/>
    <w:rsid w:val="00902220"/>
    <w:rsid w:val="009022D5"/>
    <w:rsid w:val="009028CF"/>
    <w:rsid w:val="00902DBA"/>
    <w:rsid w:val="00903B52"/>
    <w:rsid w:val="00903C66"/>
    <w:rsid w:val="00903D2C"/>
    <w:rsid w:val="00903E3D"/>
    <w:rsid w:val="00903F03"/>
    <w:rsid w:val="00904890"/>
    <w:rsid w:val="00904D09"/>
    <w:rsid w:val="00904FA7"/>
    <w:rsid w:val="00905415"/>
    <w:rsid w:val="009058E5"/>
    <w:rsid w:val="009064FC"/>
    <w:rsid w:val="00906526"/>
    <w:rsid w:val="009068EC"/>
    <w:rsid w:val="00906B1E"/>
    <w:rsid w:val="00907139"/>
    <w:rsid w:val="00907D60"/>
    <w:rsid w:val="00910C9A"/>
    <w:rsid w:val="00911378"/>
    <w:rsid w:val="00911455"/>
    <w:rsid w:val="00911E63"/>
    <w:rsid w:val="00912B6D"/>
    <w:rsid w:val="00912CF5"/>
    <w:rsid w:val="00912EA5"/>
    <w:rsid w:val="009134D4"/>
    <w:rsid w:val="00913606"/>
    <w:rsid w:val="00913F08"/>
    <w:rsid w:val="00913F3C"/>
    <w:rsid w:val="00914964"/>
    <w:rsid w:val="00914F9D"/>
    <w:rsid w:val="0091507D"/>
    <w:rsid w:val="0091540E"/>
    <w:rsid w:val="00915CAE"/>
    <w:rsid w:val="00916279"/>
    <w:rsid w:val="00916F05"/>
    <w:rsid w:val="00917789"/>
    <w:rsid w:val="00920D7D"/>
    <w:rsid w:val="0092114B"/>
    <w:rsid w:val="00922D11"/>
    <w:rsid w:val="00923530"/>
    <w:rsid w:val="00923BAE"/>
    <w:rsid w:val="00924113"/>
    <w:rsid w:val="009248F2"/>
    <w:rsid w:val="00924AEA"/>
    <w:rsid w:val="00924E66"/>
    <w:rsid w:val="00926BBF"/>
    <w:rsid w:val="0092717F"/>
    <w:rsid w:val="0093006A"/>
    <w:rsid w:val="009301CB"/>
    <w:rsid w:val="0093047A"/>
    <w:rsid w:val="009306CB"/>
    <w:rsid w:val="009309BC"/>
    <w:rsid w:val="00930D17"/>
    <w:rsid w:val="00930E66"/>
    <w:rsid w:val="00931054"/>
    <w:rsid w:val="00931D11"/>
    <w:rsid w:val="00932D8B"/>
    <w:rsid w:val="009333D0"/>
    <w:rsid w:val="0093373F"/>
    <w:rsid w:val="0093382E"/>
    <w:rsid w:val="00934214"/>
    <w:rsid w:val="0093450E"/>
    <w:rsid w:val="00934E66"/>
    <w:rsid w:val="0093589B"/>
    <w:rsid w:val="009358A6"/>
    <w:rsid w:val="00935CCA"/>
    <w:rsid w:val="00936354"/>
    <w:rsid w:val="00936A5F"/>
    <w:rsid w:val="00937104"/>
    <w:rsid w:val="0093753D"/>
    <w:rsid w:val="00940DA2"/>
    <w:rsid w:val="00941121"/>
    <w:rsid w:val="00941A73"/>
    <w:rsid w:val="00941D97"/>
    <w:rsid w:val="009426E7"/>
    <w:rsid w:val="00942EEE"/>
    <w:rsid w:val="00943B12"/>
    <w:rsid w:val="009459EB"/>
    <w:rsid w:val="009460C2"/>
    <w:rsid w:val="00946D5B"/>
    <w:rsid w:val="00946F75"/>
    <w:rsid w:val="0094728F"/>
    <w:rsid w:val="00947DC0"/>
    <w:rsid w:val="00950850"/>
    <w:rsid w:val="00950A80"/>
    <w:rsid w:val="0095105F"/>
    <w:rsid w:val="00951DCB"/>
    <w:rsid w:val="00951EA5"/>
    <w:rsid w:val="0095265C"/>
    <w:rsid w:val="00952775"/>
    <w:rsid w:val="00952A00"/>
    <w:rsid w:val="009540A8"/>
    <w:rsid w:val="00954BA4"/>
    <w:rsid w:val="00955254"/>
    <w:rsid w:val="00955387"/>
    <w:rsid w:val="0095540B"/>
    <w:rsid w:val="0095563C"/>
    <w:rsid w:val="009556FB"/>
    <w:rsid w:val="009557D1"/>
    <w:rsid w:val="00955B3E"/>
    <w:rsid w:val="00955C32"/>
    <w:rsid w:val="00955E13"/>
    <w:rsid w:val="00955E5C"/>
    <w:rsid w:val="00955EEE"/>
    <w:rsid w:val="009561C9"/>
    <w:rsid w:val="009562D4"/>
    <w:rsid w:val="00956580"/>
    <w:rsid w:val="00956782"/>
    <w:rsid w:val="0095702F"/>
    <w:rsid w:val="00957775"/>
    <w:rsid w:val="00960652"/>
    <w:rsid w:val="00961012"/>
    <w:rsid w:val="0096162D"/>
    <w:rsid w:val="0096193E"/>
    <w:rsid w:val="00961996"/>
    <w:rsid w:val="00962622"/>
    <w:rsid w:val="009639D9"/>
    <w:rsid w:val="00963FA1"/>
    <w:rsid w:val="00964025"/>
    <w:rsid w:val="009645E0"/>
    <w:rsid w:val="00964875"/>
    <w:rsid w:val="00964C9E"/>
    <w:rsid w:val="00965C2B"/>
    <w:rsid w:val="0096625B"/>
    <w:rsid w:val="009662A7"/>
    <w:rsid w:val="00966867"/>
    <w:rsid w:val="009673B3"/>
    <w:rsid w:val="009676F2"/>
    <w:rsid w:val="0097030E"/>
    <w:rsid w:val="009706D1"/>
    <w:rsid w:val="00970AF7"/>
    <w:rsid w:val="00971822"/>
    <w:rsid w:val="00971A59"/>
    <w:rsid w:val="009726D3"/>
    <w:rsid w:val="0097277E"/>
    <w:rsid w:val="0097373B"/>
    <w:rsid w:val="00974896"/>
    <w:rsid w:val="00975AB8"/>
    <w:rsid w:val="009762DE"/>
    <w:rsid w:val="009763E4"/>
    <w:rsid w:val="00976A20"/>
    <w:rsid w:val="00976B06"/>
    <w:rsid w:val="00977444"/>
    <w:rsid w:val="00977950"/>
    <w:rsid w:val="00980B2C"/>
    <w:rsid w:val="0098213A"/>
    <w:rsid w:val="00982E6E"/>
    <w:rsid w:val="00983733"/>
    <w:rsid w:val="00983C68"/>
    <w:rsid w:val="00983E44"/>
    <w:rsid w:val="009848E8"/>
    <w:rsid w:val="00984905"/>
    <w:rsid w:val="009849E8"/>
    <w:rsid w:val="009860D1"/>
    <w:rsid w:val="009861B7"/>
    <w:rsid w:val="00987FAC"/>
    <w:rsid w:val="0099048B"/>
    <w:rsid w:val="009907A0"/>
    <w:rsid w:val="00991352"/>
    <w:rsid w:val="0099175D"/>
    <w:rsid w:val="00991DBB"/>
    <w:rsid w:val="00992750"/>
    <w:rsid w:val="00993D65"/>
    <w:rsid w:val="00993D99"/>
    <w:rsid w:val="00993F49"/>
    <w:rsid w:val="00994086"/>
    <w:rsid w:val="00994971"/>
    <w:rsid w:val="00994A67"/>
    <w:rsid w:val="00995456"/>
    <w:rsid w:val="009957A6"/>
    <w:rsid w:val="00996EB4"/>
    <w:rsid w:val="00996FC4"/>
    <w:rsid w:val="009A0B2F"/>
    <w:rsid w:val="009A14E5"/>
    <w:rsid w:val="009A1C91"/>
    <w:rsid w:val="009A209F"/>
    <w:rsid w:val="009A247A"/>
    <w:rsid w:val="009A2F3F"/>
    <w:rsid w:val="009A3174"/>
    <w:rsid w:val="009A3990"/>
    <w:rsid w:val="009A4FF8"/>
    <w:rsid w:val="009A5FFC"/>
    <w:rsid w:val="009A608E"/>
    <w:rsid w:val="009A6AAF"/>
    <w:rsid w:val="009A7020"/>
    <w:rsid w:val="009A7812"/>
    <w:rsid w:val="009B0273"/>
    <w:rsid w:val="009B047B"/>
    <w:rsid w:val="009B0843"/>
    <w:rsid w:val="009B0A89"/>
    <w:rsid w:val="009B0CE9"/>
    <w:rsid w:val="009B0F66"/>
    <w:rsid w:val="009B1A35"/>
    <w:rsid w:val="009B1ABF"/>
    <w:rsid w:val="009B1B61"/>
    <w:rsid w:val="009B1C6E"/>
    <w:rsid w:val="009B2008"/>
    <w:rsid w:val="009B2CE9"/>
    <w:rsid w:val="009B2E4D"/>
    <w:rsid w:val="009B3C86"/>
    <w:rsid w:val="009B3ED2"/>
    <w:rsid w:val="009B5965"/>
    <w:rsid w:val="009B5EFE"/>
    <w:rsid w:val="009B7AB9"/>
    <w:rsid w:val="009C0488"/>
    <w:rsid w:val="009C09CE"/>
    <w:rsid w:val="009C0E32"/>
    <w:rsid w:val="009C0FAB"/>
    <w:rsid w:val="009C0FE2"/>
    <w:rsid w:val="009C2240"/>
    <w:rsid w:val="009C3B5D"/>
    <w:rsid w:val="009C4411"/>
    <w:rsid w:val="009C4437"/>
    <w:rsid w:val="009C48C4"/>
    <w:rsid w:val="009C4946"/>
    <w:rsid w:val="009C4B32"/>
    <w:rsid w:val="009C5C08"/>
    <w:rsid w:val="009C5E46"/>
    <w:rsid w:val="009C617F"/>
    <w:rsid w:val="009C68D9"/>
    <w:rsid w:val="009C6E97"/>
    <w:rsid w:val="009C7AF7"/>
    <w:rsid w:val="009C7B54"/>
    <w:rsid w:val="009C7D46"/>
    <w:rsid w:val="009D0347"/>
    <w:rsid w:val="009D04B3"/>
    <w:rsid w:val="009D057C"/>
    <w:rsid w:val="009D0CB3"/>
    <w:rsid w:val="009D0F87"/>
    <w:rsid w:val="009D0FE5"/>
    <w:rsid w:val="009D11A5"/>
    <w:rsid w:val="009D127C"/>
    <w:rsid w:val="009D1989"/>
    <w:rsid w:val="009D1F0A"/>
    <w:rsid w:val="009D221B"/>
    <w:rsid w:val="009D386D"/>
    <w:rsid w:val="009D3B5E"/>
    <w:rsid w:val="009D4111"/>
    <w:rsid w:val="009D47EA"/>
    <w:rsid w:val="009D4914"/>
    <w:rsid w:val="009D5C65"/>
    <w:rsid w:val="009D6F7D"/>
    <w:rsid w:val="009D6F94"/>
    <w:rsid w:val="009D72E6"/>
    <w:rsid w:val="009E0C19"/>
    <w:rsid w:val="009E19CD"/>
    <w:rsid w:val="009E301B"/>
    <w:rsid w:val="009E32F8"/>
    <w:rsid w:val="009E338D"/>
    <w:rsid w:val="009E353C"/>
    <w:rsid w:val="009E35C8"/>
    <w:rsid w:val="009E3FE3"/>
    <w:rsid w:val="009E4153"/>
    <w:rsid w:val="009E4571"/>
    <w:rsid w:val="009E4C32"/>
    <w:rsid w:val="009E4FCE"/>
    <w:rsid w:val="009E5B9B"/>
    <w:rsid w:val="009E5D00"/>
    <w:rsid w:val="009E6093"/>
    <w:rsid w:val="009E61C9"/>
    <w:rsid w:val="009E6877"/>
    <w:rsid w:val="009E71C4"/>
    <w:rsid w:val="009F0226"/>
    <w:rsid w:val="009F03D5"/>
    <w:rsid w:val="009F042C"/>
    <w:rsid w:val="009F1862"/>
    <w:rsid w:val="009F19DB"/>
    <w:rsid w:val="009F230E"/>
    <w:rsid w:val="009F3FE9"/>
    <w:rsid w:val="009F43CE"/>
    <w:rsid w:val="009F4E32"/>
    <w:rsid w:val="009F51E4"/>
    <w:rsid w:val="009F52DA"/>
    <w:rsid w:val="009F5546"/>
    <w:rsid w:val="009F5CFE"/>
    <w:rsid w:val="009F60F3"/>
    <w:rsid w:val="009F695E"/>
    <w:rsid w:val="009F6977"/>
    <w:rsid w:val="009F780D"/>
    <w:rsid w:val="00A003B7"/>
    <w:rsid w:val="00A0126A"/>
    <w:rsid w:val="00A01506"/>
    <w:rsid w:val="00A01627"/>
    <w:rsid w:val="00A01B1B"/>
    <w:rsid w:val="00A01DFC"/>
    <w:rsid w:val="00A0349A"/>
    <w:rsid w:val="00A038DD"/>
    <w:rsid w:val="00A03C3B"/>
    <w:rsid w:val="00A03E53"/>
    <w:rsid w:val="00A04590"/>
    <w:rsid w:val="00A0462B"/>
    <w:rsid w:val="00A0488D"/>
    <w:rsid w:val="00A04A3B"/>
    <w:rsid w:val="00A04E97"/>
    <w:rsid w:val="00A06412"/>
    <w:rsid w:val="00A066CD"/>
    <w:rsid w:val="00A06B15"/>
    <w:rsid w:val="00A07A33"/>
    <w:rsid w:val="00A10909"/>
    <w:rsid w:val="00A10F0F"/>
    <w:rsid w:val="00A1105F"/>
    <w:rsid w:val="00A1164B"/>
    <w:rsid w:val="00A117CA"/>
    <w:rsid w:val="00A11BB4"/>
    <w:rsid w:val="00A12072"/>
    <w:rsid w:val="00A13BB0"/>
    <w:rsid w:val="00A1461D"/>
    <w:rsid w:val="00A15211"/>
    <w:rsid w:val="00A15B9D"/>
    <w:rsid w:val="00A16914"/>
    <w:rsid w:val="00A16A06"/>
    <w:rsid w:val="00A17535"/>
    <w:rsid w:val="00A205A4"/>
    <w:rsid w:val="00A20F82"/>
    <w:rsid w:val="00A21252"/>
    <w:rsid w:val="00A213F6"/>
    <w:rsid w:val="00A21EBB"/>
    <w:rsid w:val="00A220CC"/>
    <w:rsid w:val="00A224A9"/>
    <w:rsid w:val="00A22607"/>
    <w:rsid w:val="00A23738"/>
    <w:rsid w:val="00A25AE8"/>
    <w:rsid w:val="00A264C2"/>
    <w:rsid w:val="00A269B7"/>
    <w:rsid w:val="00A26AE0"/>
    <w:rsid w:val="00A2753C"/>
    <w:rsid w:val="00A275D7"/>
    <w:rsid w:val="00A276B6"/>
    <w:rsid w:val="00A27DD8"/>
    <w:rsid w:val="00A314F4"/>
    <w:rsid w:val="00A3159C"/>
    <w:rsid w:val="00A319BD"/>
    <w:rsid w:val="00A321FC"/>
    <w:rsid w:val="00A3289C"/>
    <w:rsid w:val="00A32E3D"/>
    <w:rsid w:val="00A32F2A"/>
    <w:rsid w:val="00A335D8"/>
    <w:rsid w:val="00A33787"/>
    <w:rsid w:val="00A33F81"/>
    <w:rsid w:val="00A33FAB"/>
    <w:rsid w:val="00A35565"/>
    <w:rsid w:val="00A35B3E"/>
    <w:rsid w:val="00A368BC"/>
    <w:rsid w:val="00A36B00"/>
    <w:rsid w:val="00A372CF"/>
    <w:rsid w:val="00A37610"/>
    <w:rsid w:val="00A4003F"/>
    <w:rsid w:val="00A40773"/>
    <w:rsid w:val="00A408EB"/>
    <w:rsid w:val="00A40A1A"/>
    <w:rsid w:val="00A40CB9"/>
    <w:rsid w:val="00A40DAF"/>
    <w:rsid w:val="00A41308"/>
    <w:rsid w:val="00A42AD9"/>
    <w:rsid w:val="00A42CAF"/>
    <w:rsid w:val="00A42D3F"/>
    <w:rsid w:val="00A4353A"/>
    <w:rsid w:val="00A43692"/>
    <w:rsid w:val="00A43996"/>
    <w:rsid w:val="00A43EE7"/>
    <w:rsid w:val="00A446C3"/>
    <w:rsid w:val="00A4495B"/>
    <w:rsid w:val="00A4618A"/>
    <w:rsid w:val="00A50058"/>
    <w:rsid w:val="00A5038E"/>
    <w:rsid w:val="00A51374"/>
    <w:rsid w:val="00A51A47"/>
    <w:rsid w:val="00A5204B"/>
    <w:rsid w:val="00A5224E"/>
    <w:rsid w:val="00A52CF0"/>
    <w:rsid w:val="00A52D66"/>
    <w:rsid w:val="00A5318E"/>
    <w:rsid w:val="00A5326C"/>
    <w:rsid w:val="00A53547"/>
    <w:rsid w:val="00A537AC"/>
    <w:rsid w:val="00A5395A"/>
    <w:rsid w:val="00A545BE"/>
    <w:rsid w:val="00A54DF3"/>
    <w:rsid w:val="00A55681"/>
    <w:rsid w:val="00A5650F"/>
    <w:rsid w:val="00A60221"/>
    <w:rsid w:val="00A602E6"/>
    <w:rsid w:val="00A609F6"/>
    <w:rsid w:val="00A61DCB"/>
    <w:rsid w:val="00A62A1B"/>
    <w:rsid w:val="00A63505"/>
    <w:rsid w:val="00A6624A"/>
    <w:rsid w:val="00A66D35"/>
    <w:rsid w:val="00A672E2"/>
    <w:rsid w:val="00A67496"/>
    <w:rsid w:val="00A67622"/>
    <w:rsid w:val="00A676B6"/>
    <w:rsid w:val="00A70918"/>
    <w:rsid w:val="00A70A5E"/>
    <w:rsid w:val="00A70D8E"/>
    <w:rsid w:val="00A712BB"/>
    <w:rsid w:val="00A7174B"/>
    <w:rsid w:val="00A7198C"/>
    <w:rsid w:val="00A71CA6"/>
    <w:rsid w:val="00A72185"/>
    <w:rsid w:val="00A72A9B"/>
    <w:rsid w:val="00A7344F"/>
    <w:rsid w:val="00A73516"/>
    <w:rsid w:val="00A73D05"/>
    <w:rsid w:val="00A747BD"/>
    <w:rsid w:val="00A74BCB"/>
    <w:rsid w:val="00A7594A"/>
    <w:rsid w:val="00A772D1"/>
    <w:rsid w:val="00A7730C"/>
    <w:rsid w:val="00A7777B"/>
    <w:rsid w:val="00A77942"/>
    <w:rsid w:val="00A805F7"/>
    <w:rsid w:val="00A806D8"/>
    <w:rsid w:val="00A81BD9"/>
    <w:rsid w:val="00A81F9D"/>
    <w:rsid w:val="00A83036"/>
    <w:rsid w:val="00A8370F"/>
    <w:rsid w:val="00A84F7C"/>
    <w:rsid w:val="00A85021"/>
    <w:rsid w:val="00A85930"/>
    <w:rsid w:val="00A87565"/>
    <w:rsid w:val="00A875E5"/>
    <w:rsid w:val="00A87885"/>
    <w:rsid w:val="00A9145A"/>
    <w:rsid w:val="00A9193E"/>
    <w:rsid w:val="00A919C9"/>
    <w:rsid w:val="00A92303"/>
    <w:rsid w:val="00A9235A"/>
    <w:rsid w:val="00A92452"/>
    <w:rsid w:val="00A92648"/>
    <w:rsid w:val="00A92CAF"/>
    <w:rsid w:val="00A930F2"/>
    <w:rsid w:val="00A93734"/>
    <w:rsid w:val="00A93B12"/>
    <w:rsid w:val="00A940C6"/>
    <w:rsid w:val="00A9426B"/>
    <w:rsid w:val="00A94760"/>
    <w:rsid w:val="00A94820"/>
    <w:rsid w:val="00A94F83"/>
    <w:rsid w:val="00A9531D"/>
    <w:rsid w:val="00A96749"/>
    <w:rsid w:val="00AA0300"/>
    <w:rsid w:val="00AA0305"/>
    <w:rsid w:val="00AA121A"/>
    <w:rsid w:val="00AA1830"/>
    <w:rsid w:val="00AA1AF7"/>
    <w:rsid w:val="00AA30C9"/>
    <w:rsid w:val="00AA3655"/>
    <w:rsid w:val="00AA391D"/>
    <w:rsid w:val="00AA3A7A"/>
    <w:rsid w:val="00AA3C3E"/>
    <w:rsid w:val="00AA3DDF"/>
    <w:rsid w:val="00AA41B9"/>
    <w:rsid w:val="00AA43D3"/>
    <w:rsid w:val="00AA44B2"/>
    <w:rsid w:val="00AA45C8"/>
    <w:rsid w:val="00AA63B3"/>
    <w:rsid w:val="00AA76A1"/>
    <w:rsid w:val="00AA772B"/>
    <w:rsid w:val="00AB0428"/>
    <w:rsid w:val="00AB0783"/>
    <w:rsid w:val="00AB1B8E"/>
    <w:rsid w:val="00AB2080"/>
    <w:rsid w:val="00AB21CA"/>
    <w:rsid w:val="00AB2392"/>
    <w:rsid w:val="00AB2B22"/>
    <w:rsid w:val="00AB3CDB"/>
    <w:rsid w:val="00AB431E"/>
    <w:rsid w:val="00AB5DA2"/>
    <w:rsid w:val="00AB5DE8"/>
    <w:rsid w:val="00AB5FCC"/>
    <w:rsid w:val="00AB61EC"/>
    <w:rsid w:val="00AB638D"/>
    <w:rsid w:val="00AB64D4"/>
    <w:rsid w:val="00AB685E"/>
    <w:rsid w:val="00AB7AD2"/>
    <w:rsid w:val="00AB7F1B"/>
    <w:rsid w:val="00AC0A3A"/>
    <w:rsid w:val="00AC0A82"/>
    <w:rsid w:val="00AC2E1E"/>
    <w:rsid w:val="00AC3054"/>
    <w:rsid w:val="00AC3636"/>
    <w:rsid w:val="00AC497D"/>
    <w:rsid w:val="00AC53CD"/>
    <w:rsid w:val="00AC5413"/>
    <w:rsid w:val="00AC5458"/>
    <w:rsid w:val="00AC64D4"/>
    <w:rsid w:val="00AC6524"/>
    <w:rsid w:val="00AC653D"/>
    <w:rsid w:val="00AC66AE"/>
    <w:rsid w:val="00AC70F8"/>
    <w:rsid w:val="00AC70FA"/>
    <w:rsid w:val="00AC73CD"/>
    <w:rsid w:val="00AC781F"/>
    <w:rsid w:val="00AD0129"/>
    <w:rsid w:val="00AD2FCD"/>
    <w:rsid w:val="00AD3D52"/>
    <w:rsid w:val="00AD4049"/>
    <w:rsid w:val="00AD4434"/>
    <w:rsid w:val="00AD4BBA"/>
    <w:rsid w:val="00AD4CB6"/>
    <w:rsid w:val="00AD502C"/>
    <w:rsid w:val="00AD50E2"/>
    <w:rsid w:val="00AD5417"/>
    <w:rsid w:val="00AD64B8"/>
    <w:rsid w:val="00AD7E77"/>
    <w:rsid w:val="00AE0575"/>
    <w:rsid w:val="00AE2011"/>
    <w:rsid w:val="00AE21AD"/>
    <w:rsid w:val="00AE3D05"/>
    <w:rsid w:val="00AE3FB4"/>
    <w:rsid w:val="00AE5131"/>
    <w:rsid w:val="00AE6ABD"/>
    <w:rsid w:val="00AE778D"/>
    <w:rsid w:val="00AE7CCE"/>
    <w:rsid w:val="00AE7F34"/>
    <w:rsid w:val="00AF129D"/>
    <w:rsid w:val="00AF1429"/>
    <w:rsid w:val="00AF146A"/>
    <w:rsid w:val="00AF16D6"/>
    <w:rsid w:val="00AF200D"/>
    <w:rsid w:val="00AF25D5"/>
    <w:rsid w:val="00AF2C53"/>
    <w:rsid w:val="00AF2D00"/>
    <w:rsid w:val="00AF300E"/>
    <w:rsid w:val="00AF319D"/>
    <w:rsid w:val="00AF3738"/>
    <w:rsid w:val="00AF3769"/>
    <w:rsid w:val="00AF3C67"/>
    <w:rsid w:val="00AF482C"/>
    <w:rsid w:val="00AF5885"/>
    <w:rsid w:val="00AF5D52"/>
    <w:rsid w:val="00AF609A"/>
    <w:rsid w:val="00AF60D7"/>
    <w:rsid w:val="00AF7A0F"/>
    <w:rsid w:val="00B000BB"/>
    <w:rsid w:val="00B002C6"/>
    <w:rsid w:val="00B00419"/>
    <w:rsid w:val="00B00E1F"/>
    <w:rsid w:val="00B01C07"/>
    <w:rsid w:val="00B01C6C"/>
    <w:rsid w:val="00B01C9A"/>
    <w:rsid w:val="00B02158"/>
    <w:rsid w:val="00B0296D"/>
    <w:rsid w:val="00B02AC9"/>
    <w:rsid w:val="00B032EE"/>
    <w:rsid w:val="00B0335E"/>
    <w:rsid w:val="00B03423"/>
    <w:rsid w:val="00B039B0"/>
    <w:rsid w:val="00B03A81"/>
    <w:rsid w:val="00B03AF2"/>
    <w:rsid w:val="00B04651"/>
    <w:rsid w:val="00B05446"/>
    <w:rsid w:val="00B05D69"/>
    <w:rsid w:val="00B06171"/>
    <w:rsid w:val="00B064AA"/>
    <w:rsid w:val="00B0739F"/>
    <w:rsid w:val="00B106CE"/>
    <w:rsid w:val="00B10B70"/>
    <w:rsid w:val="00B10BA1"/>
    <w:rsid w:val="00B10FD2"/>
    <w:rsid w:val="00B11763"/>
    <w:rsid w:val="00B11B5E"/>
    <w:rsid w:val="00B12E43"/>
    <w:rsid w:val="00B131FE"/>
    <w:rsid w:val="00B13729"/>
    <w:rsid w:val="00B139DF"/>
    <w:rsid w:val="00B13A0B"/>
    <w:rsid w:val="00B141F9"/>
    <w:rsid w:val="00B1461C"/>
    <w:rsid w:val="00B1478B"/>
    <w:rsid w:val="00B1493A"/>
    <w:rsid w:val="00B1494F"/>
    <w:rsid w:val="00B14C88"/>
    <w:rsid w:val="00B151B2"/>
    <w:rsid w:val="00B15296"/>
    <w:rsid w:val="00B158DE"/>
    <w:rsid w:val="00B15DE9"/>
    <w:rsid w:val="00B16724"/>
    <w:rsid w:val="00B16A33"/>
    <w:rsid w:val="00B16AD0"/>
    <w:rsid w:val="00B16B5A"/>
    <w:rsid w:val="00B16D38"/>
    <w:rsid w:val="00B176CF"/>
    <w:rsid w:val="00B1795F"/>
    <w:rsid w:val="00B17AB5"/>
    <w:rsid w:val="00B17F30"/>
    <w:rsid w:val="00B17FE9"/>
    <w:rsid w:val="00B20702"/>
    <w:rsid w:val="00B20C83"/>
    <w:rsid w:val="00B20D82"/>
    <w:rsid w:val="00B20E6D"/>
    <w:rsid w:val="00B20F7A"/>
    <w:rsid w:val="00B2160D"/>
    <w:rsid w:val="00B21D0B"/>
    <w:rsid w:val="00B22C86"/>
    <w:rsid w:val="00B22DDD"/>
    <w:rsid w:val="00B22E97"/>
    <w:rsid w:val="00B23631"/>
    <w:rsid w:val="00B23780"/>
    <w:rsid w:val="00B23936"/>
    <w:rsid w:val="00B23978"/>
    <w:rsid w:val="00B24923"/>
    <w:rsid w:val="00B250D7"/>
    <w:rsid w:val="00B254ED"/>
    <w:rsid w:val="00B25EE0"/>
    <w:rsid w:val="00B26467"/>
    <w:rsid w:val="00B26C3F"/>
    <w:rsid w:val="00B26F95"/>
    <w:rsid w:val="00B27326"/>
    <w:rsid w:val="00B27971"/>
    <w:rsid w:val="00B3210A"/>
    <w:rsid w:val="00B3247B"/>
    <w:rsid w:val="00B32539"/>
    <w:rsid w:val="00B3386C"/>
    <w:rsid w:val="00B33EED"/>
    <w:rsid w:val="00B33F4E"/>
    <w:rsid w:val="00B34CD3"/>
    <w:rsid w:val="00B351E5"/>
    <w:rsid w:val="00B3727A"/>
    <w:rsid w:val="00B372F6"/>
    <w:rsid w:val="00B37461"/>
    <w:rsid w:val="00B377FE"/>
    <w:rsid w:val="00B40E00"/>
    <w:rsid w:val="00B412A3"/>
    <w:rsid w:val="00B41557"/>
    <w:rsid w:val="00B41D36"/>
    <w:rsid w:val="00B42E12"/>
    <w:rsid w:val="00B441D1"/>
    <w:rsid w:val="00B44230"/>
    <w:rsid w:val="00B4491C"/>
    <w:rsid w:val="00B46319"/>
    <w:rsid w:val="00B465AF"/>
    <w:rsid w:val="00B4697B"/>
    <w:rsid w:val="00B46BAA"/>
    <w:rsid w:val="00B46BFC"/>
    <w:rsid w:val="00B47107"/>
    <w:rsid w:val="00B47386"/>
    <w:rsid w:val="00B47641"/>
    <w:rsid w:val="00B4777C"/>
    <w:rsid w:val="00B50991"/>
    <w:rsid w:val="00B50B13"/>
    <w:rsid w:val="00B514A5"/>
    <w:rsid w:val="00B51832"/>
    <w:rsid w:val="00B51E80"/>
    <w:rsid w:val="00B51FBC"/>
    <w:rsid w:val="00B52882"/>
    <w:rsid w:val="00B52919"/>
    <w:rsid w:val="00B52A71"/>
    <w:rsid w:val="00B53640"/>
    <w:rsid w:val="00B53E0E"/>
    <w:rsid w:val="00B54347"/>
    <w:rsid w:val="00B54683"/>
    <w:rsid w:val="00B54F06"/>
    <w:rsid w:val="00B55A7D"/>
    <w:rsid w:val="00B600D2"/>
    <w:rsid w:val="00B61032"/>
    <w:rsid w:val="00B61D79"/>
    <w:rsid w:val="00B61F78"/>
    <w:rsid w:val="00B62A34"/>
    <w:rsid w:val="00B63B3A"/>
    <w:rsid w:val="00B642C9"/>
    <w:rsid w:val="00B6431B"/>
    <w:rsid w:val="00B64D27"/>
    <w:rsid w:val="00B65C90"/>
    <w:rsid w:val="00B65F08"/>
    <w:rsid w:val="00B66496"/>
    <w:rsid w:val="00B67A14"/>
    <w:rsid w:val="00B7064D"/>
    <w:rsid w:val="00B7065D"/>
    <w:rsid w:val="00B7068C"/>
    <w:rsid w:val="00B70F0A"/>
    <w:rsid w:val="00B71B37"/>
    <w:rsid w:val="00B72A09"/>
    <w:rsid w:val="00B736C0"/>
    <w:rsid w:val="00B73F67"/>
    <w:rsid w:val="00B74177"/>
    <w:rsid w:val="00B74A04"/>
    <w:rsid w:val="00B74F89"/>
    <w:rsid w:val="00B761E8"/>
    <w:rsid w:val="00B81886"/>
    <w:rsid w:val="00B820FC"/>
    <w:rsid w:val="00B82D9B"/>
    <w:rsid w:val="00B83EF3"/>
    <w:rsid w:val="00B841F6"/>
    <w:rsid w:val="00B843BE"/>
    <w:rsid w:val="00B84431"/>
    <w:rsid w:val="00B854A0"/>
    <w:rsid w:val="00B85903"/>
    <w:rsid w:val="00B859A5"/>
    <w:rsid w:val="00B85F11"/>
    <w:rsid w:val="00B86800"/>
    <w:rsid w:val="00B86B8E"/>
    <w:rsid w:val="00B8743C"/>
    <w:rsid w:val="00B90CEA"/>
    <w:rsid w:val="00B91451"/>
    <w:rsid w:val="00B91CB1"/>
    <w:rsid w:val="00B91EE0"/>
    <w:rsid w:val="00B92683"/>
    <w:rsid w:val="00B92684"/>
    <w:rsid w:val="00B92CAE"/>
    <w:rsid w:val="00B931FE"/>
    <w:rsid w:val="00B94265"/>
    <w:rsid w:val="00B94BDE"/>
    <w:rsid w:val="00B94CB8"/>
    <w:rsid w:val="00B94DB3"/>
    <w:rsid w:val="00B954A3"/>
    <w:rsid w:val="00B959C0"/>
    <w:rsid w:val="00B95DAB"/>
    <w:rsid w:val="00B95FC7"/>
    <w:rsid w:val="00B960B7"/>
    <w:rsid w:val="00B964B7"/>
    <w:rsid w:val="00B97300"/>
    <w:rsid w:val="00B97307"/>
    <w:rsid w:val="00B97979"/>
    <w:rsid w:val="00BA07A1"/>
    <w:rsid w:val="00BA12AE"/>
    <w:rsid w:val="00BA198A"/>
    <w:rsid w:val="00BA2C96"/>
    <w:rsid w:val="00BA343E"/>
    <w:rsid w:val="00BA3690"/>
    <w:rsid w:val="00BA3879"/>
    <w:rsid w:val="00BA3F17"/>
    <w:rsid w:val="00BA50A3"/>
    <w:rsid w:val="00BA5231"/>
    <w:rsid w:val="00BA56C7"/>
    <w:rsid w:val="00BA5A3D"/>
    <w:rsid w:val="00BA64D5"/>
    <w:rsid w:val="00BA7297"/>
    <w:rsid w:val="00BA74EB"/>
    <w:rsid w:val="00BA75A4"/>
    <w:rsid w:val="00BB02BB"/>
    <w:rsid w:val="00BB0FC6"/>
    <w:rsid w:val="00BB2575"/>
    <w:rsid w:val="00BB405D"/>
    <w:rsid w:val="00BB4372"/>
    <w:rsid w:val="00BB4DB6"/>
    <w:rsid w:val="00BB4F8B"/>
    <w:rsid w:val="00BB55C4"/>
    <w:rsid w:val="00BB5B03"/>
    <w:rsid w:val="00BB6441"/>
    <w:rsid w:val="00BB667D"/>
    <w:rsid w:val="00BB6916"/>
    <w:rsid w:val="00BB6CAD"/>
    <w:rsid w:val="00BB6F6A"/>
    <w:rsid w:val="00BB737C"/>
    <w:rsid w:val="00BC0820"/>
    <w:rsid w:val="00BC0C90"/>
    <w:rsid w:val="00BC3A90"/>
    <w:rsid w:val="00BC42A9"/>
    <w:rsid w:val="00BC512D"/>
    <w:rsid w:val="00BC51BD"/>
    <w:rsid w:val="00BC56D9"/>
    <w:rsid w:val="00BC579A"/>
    <w:rsid w:val="00BC7402"/>
    <w:rsid w:val="00BC74D2"/>
    <w:rsid w:val="00BC790E"/>
    <w:rsid w:val="00BD04A7"/>
    <w:rsid w:val="00BD1561"/>
    <w:rsid w:val="00BD15BF"/>
    <w:rsid w:val="00BD1C07"/>
    <w:rsid w:val="00BD2A69"/>
    <w:rsid w:val="00BD32C5"/>
    <w:rsid w:val="00BD3D49"/>
    <w:rsid w:val="00BD3F27"/>
    <w:rsid w:val="00BD3F9F"/>
    <w:rsid w:val="00BD454D"/>
    <w:rsid w:val="00BD4F5F"/>
    <w:rsid w:val="00BD5D1B"/>
    <w:rsid w:val="00BD5D93"/>
    <w:rsid w:val="00BD66C7"/>
    <w:rsid w:val="00BE0460"/>
    <w:rsid w:val="00BE21A0"/>
    <w:rsid w:val="00BE2607"/>
    <w:rsid w:val="00BE2D1D"/>
    <w:rsid w:val="00BE2D91"/>
    <w:rsid w:val="00BE3731"/>
    <w:rsid w:val="00BE4908"/>
    <w:rsid w:val="00BE5A2C"/>
    <w:rsid w:val="00BE5BE5"/>
    <w:rsid w:val="00BE5DF7"/>
    <w:rsid w:val="00BE62EA"/>
    <w:rsid w:val="00BE6DD5"/>
    <w:rsid w:val="00BE716A"/>
    <w:rsid w:val="00BE746E"/>
    <w:rsid w:val="00BE74AA"/>
    <w:rsid w:val="00BE77BF"/>
    <w:rsid w:val="00BE7C16"/>
    <w:rsid w:val="00BF1396"/>
    <w:rsid w:val="00BF1D46"/>
    <w:rsid w:val="00BF1D59"/>
    <w:rsid w:val="00BF1DD8"/>
    <w:rsid w:val="00BF210D"/>
    <w:rsid w:val="00BF2197"/>
    <w:rsid w:val="00BF2209"/>
    <w:rsid w:val="00BF28D7"/>
    <w:rsid w:val="00BF2D42"/>
    <w:rsid w:val="00BF2E92"/>
    <w:rsid w:val="00BF323A"/>
    <w:rsid w:val="00BF3FAC"/>
    <w:rsid w:val="00BF4316"/>
    <w:rsid w:val="00BF4C0C"/>
    <w:rsid w:val="00BF4E98"/>
    <w:rsid w:val="00BF5132"/>
    <w:rsid w:val="00BF56A7"/>
    <w:rsid w:val="00BF5A28"/>
    <w:rsid w:val="00BF60CD"/>
    <w:rsid w:val="00BF6550"/>
    <w:rsid w:val="00BF6910"/>
    <w:rsid w:val="00BF6BD5"/>
    <w:rsid w:val="00BF7808"/>
    <w:rsid w:val="00BF7899"/>
    <w:rsid w:val="00BF7969"/>
    <w:rsid w:val="00BF7B7F"/>
    <w:rsid w:val="00C00195"/>
    <w:rsid w:val="00C00E26"/>
    <w:rsid w:val="00C01791"/>
    <w:rsid w:val="00C01DA4"/>
    <w:rsid w:val="00C01F74"/>
    <w:rsid w:val="00C03479"/>
    <w:rsid w:val="00C05400"/>
    <w:rsid w:val="00C0549B"/>
    <w:rsid w:val="00C0648D"/>
    <w:rsid w:val="00C06C8D"/>
    <w:rsid w:val="00C07F4A"/>
    <w:rsid w:val="00C10D92"/>
    <w:rsid w:val="00C10FAE"/>
    <w:rsid w:val="00C116E7"/>
    <w:rsid w:val="00C1186D"/>
    <w:rsid w:val="00C127AB"/>
    <w:rsid w:val="00C12C33"/>
    <w:rsid w:val="00C13093"/>
    <w:rsid w:val="00C131FD"/>
    <w:rsid w:val="00C1382A"/>
    <w:rsid w:val="00C144A0"/>
    <w:rsid w:val="00C1488A"/>
    <w:rsid w:val="00C148B3"/>
    <w:rsid w:val="00C14DC6"/>
    <w:rsid w:val="00C154D7"/>
    <w:rsid w:val="00C15622"/>
    <w:rsid w:val="00C156CE"/>
    <w:rsid w:val="00C15A09"/>
    <w:rsid w:val="00C15CD1"/>
    <w:rsid w:val="00C1635D"/>
    <w:rsid w:val="00C16A33"/>
    <w:rsid w:val="00C16DB1"/>
    <w:rsid w:val="00C16F37"/>
    <w:rsid w:val="00C17757"/>
    <w:rsid w:val="00C21200"/>
    <w:rsid w:val="00C2192E"/>
    <w:rsid w:val="00C21A72"/>
    <w:rsid w:val="00C222BC"/>
    <w:rsid w:val="00C225CD"/>
    <w:rsid w:val="00C229A4"/>
    <w:rsid w:val="00C22BDA"/>
    <w:rsid w:val="00C23256"/>
    <w:rsid w:val="00C2372F"/>
    <w:rsid w:val="00C2382E"/>
    <w:rsid w:val="00C23F72"/>
    <w:rsid w:val="00C24856"/>
    <w:rsid w:val="00C24C39"/>
    <w:rsid w:val="00C24CF8"/>
    <w:rsid w:val="00C25193"/>
    <w:rsid w:val="00C255A2"/>
    <w:rsid w:val="00C256B3"/>
    <w:rsid w:val="00C26452"/>
    <w:rsid w:val="00C26A12"/>
    <w:rsid w:val="00C26BDA"/>
    <w:rsid w:val="00C277DC"/>
    <w:rsid w:val="00C27F89"/>
    <w:rsid w:val="00C304F4"/>
    <w:rsid w:val="00C30571"/>
    <w:rsid w:val="00C31568"/>
    <w:rsid w:val="00C32AA8"/>
    <w:rsid w:val="00C351CE"/>
    <w:rsid w:val="00C35578"/>
    <w:rsid w:val="00C35DF7"/>
    <w:rsid w:val="00C36FF0"/>
    <w:rsid w:val="00C3704E"/>
    <w:rsid w:val="00C371A3"/>
    <w:rsid w:val="00C37459"/>
    <w:rsid w:val="00C378C2"/>
    <w:rsid w:val="00C40FCF"/>
    <w:rsid w:val="00C41209"/>
    <w:rsid w:val="00C41CA1"/>
    <w:rsid w:val="00C4267C"/>
    <w:rsid w:val="00C4336E"/>
    <w:rsid w:val="00C434D2"/>
    <w:rsid w:val="00C43597"/>
    <w:rsid w:val="00C43E83"/>
    <w:rsid w:val="00C44043"/>
    <w:rsid w:val="00C443C8"/>
    <w:rsid w:val="00C447D3"/>
    <w:rsid w:val="00C44973"/>
    <w:rsid w:val="00C449C4"/>
    <w:rsid w:val="00C44A6A"/>
    <w:rsid w:val="00C44E5D"/>
    <w:rsid w:val="00C45FF2"/>
    <w:rsid w:val="00C46A7E"/>
    <w:rsid w:val="00C46BE6"/>
    <w:rsid w:val="00C47698"/>
    <w:rsid w:val="00C4782B"/>
    <w:rsid w:val="00C51D93"/>
    <w:rsid w:val="00C51E28"/>
    <w:rsid w:val="00C52835"/>
    <w:rsid w:val="00C52C02"/>
    <w:rsid w:val="00C52F81"/>
    <w:rsid w:val="00C531C7"/>
    <w:rsid w:val="00C5355C"/>
    <w:rsid w:val="00C53C2C"/>
    <w:rsid w:val="00C53FC6"/>
    <w:rsid w:val="00C55C45"/>
    <w:rsid w:val="00C56F60"/>
    <w:rsid w:val="00C57E0E"/>
    <w:rsid w:val="00C611B8"/>
    <w:rsid w:val="00C615A1"/>
    <w:rsid w:val="00C61617"/>
    <w:rsid w:val="00C61741"/>
    <w:rsid w:val="00C61A61"/>
    <w:rsid w:val="00C62C03"/>
    <w:rsid w:val="00C62D5E"/>
    <w:rsid w:val="00C62F5D"/>
    <w:rsid w:val="00C6353C"/>
    <w:rsid w:val="00C63E46"/>
    <w:rsid w:val="00C6400F"/>
    <w:rsid w:val="00C642FD"/>
    <w:rsid w:val="00C64548"/>
    <w:rsid w:val="00C64F88"/>
    <w:rsid w:val="00C65CEC"/>
    <w:rsid w:val="00C6685B"/>
    <w:rsid w:val="00C66FCD"/>
    <w:rsid w:val="00C672EC"/>
    <w:rsid w:val="00C67746"/>
    <w:rsid w:val="00C700C7"/>
    <w:rsid w:val="00C7051E"/>
    <w:rsid w:val="00C70D8E"/>
    <w:rsid w:val="00C710A7"/>
    <w:rsid w:val="00C7186F"/>
    <w:rsid w:val="00C71D44"/>
    <w:rsid w:val="00C73062"/>
    <w:rsid w:val="00C73B5E"/>
    <w:rsid w:val="00C73C3B"/>
    <w:rsid w:val="00C75360"/>
    <w:rsid w:val="00C75A31"/>
    <w:rsid w:val="00C75A3E"/>
    <w:rsid w:val="00C75CF5"/>
    <w:rsid w:val="00C76203"/>
    <w:rsid w:val="00C7662E"/>
    <w:rsid w:val="00C76F66"/>
    <w:rsid w:val="00C773E3"/>
    <w:rsid w:val="00C77BC0"/>
    <w:rsid w:val="00C77EFF"/>
    <w:rsid w:val="00C80093"/>
    <w:rsid w:val="00C800D9"/>
    <w:rsid w:val="00C808B1"/>
    <w:rsid w:val="00C80C35"/>
    <w:rsid w:val="00C80E79"/>
    <w:rsid w:val="00C82A3A"/>
    <w:rsid w:val="00C82F52"/>
    <w:rsid w:val="00C83B78"/>
    <w:rsid w:val="00C84D56"/>
    <w:rsid w:val="00C8511B"/>
    <w:rsid w:val="00C86259"/>
    <w:rsid w:val="00C87AA2"/>
    <w:rsid w:val="00C9018B"/>
    <w:rsid w:val="00C90213"/>
    <w:rsid w:val="00C9127E"/>
    <w:rsid w:val="00C91526"/>
    <w:rsid w:val="00C91E49"/>
    <w:rsid w:val="00C9257F"/>
    <w:rsid w:val="00C92961"/>
    <w:rsid w:val="00C92B12"/>
    <w:rsid w:val="00C92F12"/>
    <w:rsid w:val="00C93BFA"/>
    <w:rsid w:val="00C9469F"/>
    <w:rsid w:val="00C9495D"/>
    <w:rsid w:val="00C94C5E"/>
    <w:rsid w:val="00C94E90"/>
    <w:rsid w:val="00C95097"/>
    <w:rsid w:val="00C9520A"/>
    <w:rsid w:val="00C95312"/>
    <w:rsid w:val="00C954E4"/>
    <w:rsid w:val="00C96E02"/>
    <w:rsid w:val="00C97396"/>
    <w:rsid w:val="00C97537"/>
    <w:rsid w:val="00C977DA"/>
    <w:rsid w:val="00C97DA8"/>
    <w:rsid w:val="00CA0216"/>
    <w:rsid w:val="00CA0B64"/>
    <w:rsid w:val="00CA0CEB"/>
    <w:rsid w:val="00CA2EED"/>
    <w:rsid w:val="00CA34AB"/>
    <w:rsid w:val="00CA3F87"/>
    <w:rsid w:val="00CA4145"/>
    <w:rsid w:val="00CA507F"/>
    <w:rsid w:val="00CA5134"/>
    <w:rsid w:val="00CA52F2"/>
    <w:rsid w:val="00CA5495"/>
    <w:rsid w:val="00CA58BA"/>
    <w:rsid w:val="00CA5DBB"/>
    <w:rsid w:val="00CA6713"/>
    <w:rsid w:val="00CA68C8"/>
    <w:rsid w:val="00CA717C"/>
    <w:rsid w:val="00CA7965"/>
    <w:rsid w:val="00CA7C0B"/>
    <w:rsid w:val="00CA7FD1"/>
    <w:rsid w:val="00CB0771"/>
    <w:rsid w:val="00CB08B2"/>
    <w:rsid w:val="00CB0A40"/>
    <w:rsid w:val="00CB14FE"/>
    <w:rsid w:val="00CB20B1"/>
    <w:rsid w:val="00CB30F5"/>
    <w:rsid w:val="00CB3291"/>
    <w:rsid w:val="00CB36DA"/>
    <w:rsid w:val="00CB3868"/>
    <w:rsid w:val="00CB3A09"/>
    <w:rsid w:val="00CB3BBF"/>
    <w:rsid w:val="00CB3BF6"/>
    <w:rsid w:val="00CB3CC0"/>
    <w:rsid w:val="00CB3ED7"/>
    <w:rsid w:val="00CB3F0F"/>
    <w:rsid w:val="00CB4E54"/>
    <w:rsid w:val="00CB5E37"/>
    <w:rsid w:val="00CB74EC"/>
    <w:rsid w:val="00CB7B29"/>
    <w:rsid w:val="00CB7C38"/>
    <w:rsid w:val="00CC03BD"/>
    <w:rsid w:val="00CC07B7"/>
    <w:rsid w:val="00CC0EB3"/>
    <w:rsid w:val="00CC113B"/>
    <w:rsid w:val="00CC1168"/>
    <w:rsid w:val="00CC1AAA"/>
    <w:rsid w:val="00CC35D6"/>
    <w:rsid w:val="00CC46DF"/>
    <w:rsid w:val="00CC4F27"/>
    <w:rsid w:val="00CC4FFA"/>
    <w:rsid w:val="00CC5752"/>
    <w:rsid w:val="00CC6735"/>
    <w:rsid w:val="00CC697A"/>
    <w:rsid w:val="00CC7357"/>
    <w:rsid w:val="00CC746E"/>
    <w:rsid w:val="00CC74D2"/>
    <w:rsid w:val="00CC7633"/>
    <w:rsid w:val="00CC7C54"/>
    <w:rsid w:val="00CD0712"/>
    <w:rsid w:val="00CD0FB1"/>
    <w:rsid w:val="00CD1376"/>
    <w:rsid w:val="00CD18B9"/>
    <w:rsid w:val="00CD1B8A"/>
    <w:rsid w:val="00CD2DBF"/>
    <w:rsid w:val="00CD3030"/>
    <w:rsid w:val="00CD362F"/>
    <w:rsid w:val="00CD37D5"/>
    <w:rsid w:val="00CD390A"/>
    <w:rsid w:val="00CD3C47"/>
    <w:rsid w:val="00CD44D1"/>
    <w:rsid w:val="00CD485E"/>
    <w:rsid w:val="00CD4B4A"/>
    <w:rsid w:val="00CD4D97"/>
    <w:rsid w:val="00CD5B47"/>
    <w:rsid w:val="00CD673A"/>
    <w:rsid w:val="00CD6AAD"/>
    <w:rsid w:val="00CD72FC"/>
    <w:rsid w:val="00CD7556"/>
    <w:rsid w:val="00CD7EEF"/>
    <w:rsid w:val="00CE1731"/>
    <w:rsid w:val="00CE1860"/>
    <w:rsid w:val="00CE2EB1"/>
    <w:rsid w:val="00CE4110"/>
    <w:rsid w:val="00CE4489"/>
    <w:rsid w:val="00CE475A"/>
    <w:rsid w:val="00CE4C11"/>
    <w:rsid w:val="00CE572A"/>
    <w:rsid w:val="00CE5B47"/>
    <w:rsid w:val="00CE629F"/>
    <w:rsid w:val="00CE7221"/>
    <w:rsid w:val="00CE7490"/>
    <w:rsid w:val="00CE7AB5"/>
    <w:rsid w:val="00CF0691"/>
    <w:rsid w:val="00CF0AA3"/>
    <w:rsid w:val="00CF1A10"/>
    <w:rsid w:val="00CF2216"/>
    <w:rsid w:val="00CF3029"/>
    <w:rsid w:val="00CF34FC"/>
    <w:rsid w:val="00CF359B"/>
    <w:rsid w:val="00CF4218"/>
    <w:rsid w:val="00CF427A"/>
    <w:rsid w:val="00CF45A1"/>
    <w:rsid w:val="00CF4A59"/>
    <w:rsid w:val="00CF5126"/>
    <w:rsid w:val="00CF5CE9"/>
    <w:rsid w:val="00CF5E03"/>
    <w:rsid w:val="00CF6AFE"/>
    <w:rsid w:val="00CF6F8A"/>
    <w:rsid w:val="00CF7058"/>
    <w:rsid w:val="00CF7412"/>
    <w:rsid w:val="00CF77B5"/>
    <w:rsid w:val="00CF77BD"/>
    <w:rsid w:val="00D00743"/>
    <w:rsid w:val="00D01776"/>
    <w:rsid w:val="00D03312"/>
    <w:rsid w:val="00D0355B"/>
    <w:rsid w:val="00D03788"/>
    <w:rsid w:val="00D03F50"/>
    <w:rsid w:val="00D0424C"/>
    <w:rsid w:val="00D04F37"/>
    <w:rsid w:val="00D054D7"/>
    <w:rsid w:val="00D05BFD"/>
    <w:rsid w:val="00D05D29"/>
    <w:rsid w:val="00D060A5"/>
    <w:rsid w:val="00D06BCE"/>
    <w:rsid w:val="00D06E76"/>
    <w:rsid w:val="00D070E6"/>
    <w:rsid w:val="00D0746B"/>
    <w:rsid w:val="00D10573"/>
    <w:rsid w:val="00D106E6"/>
    <w:rsid w:val="00D10EA5"/>
    <w:rsid w:val="00D1107E"/>
    <w:rsid w:val="00D11303"/>
    <w:rsid w:val="00D12F90"/>
    <w:rsid w:val="00D1385C"/>
    <w:rsid w:val="00D13872"/>
    <w:rsid w:val="00D1537A"/>
    <w:rsid w:val="00D15DC8"/>
    <w:rsid w:val="00D161D7"/>
    <w:rsid w:val="00D1656B"/>
    <w:rsid w:val="00D16753"/>
    <w:rsid w:val="00D16E2F"/>
    <w:rsid w:val="00D1741D"/>
    <w:rsid w:val="00D17E90"/>
    <w:rsid w:val="00D2011F"/>
    <w:rsid w:val="00D207B2"/>
    <w:rsid w:val="00D20C30"/>
    <w:rsid w:val="00D21989"/>
    <w:rsid w:val="00D21C0A"/>
    <w:rsid w:val="00D22955"/>
    <w:rsid w:val="00D22A7F"/>
    <w:rsid w:val="00D23052"/>
    <w:rsid w:val="00D2496D"/>
    <w:rsid w:val="00D24BD6"/>
    <w:rsid w:val="00D24FAA"/>
    <w:rsid w:val="00D24FCC"/>
    <w:rsid w:val="00D26C7A"/>
    <w:rsid w:val="00D26E59"/>
    <w:rsid w:val="00D26F1B"/>
    <w:rsid w:val="00D27567"/>
    <w:rsid w:val="00D27D49"/>
    <w:rsid w:val="00D307D0"/>
    <w:rsid w:val="00D313EC"/>
    <w:rsid w:val="00D31BBE"/>
    <w:rsid w:val="00D31EDD"/>
    <w:rsid w:val="00D31F85"/>
    <w:rsid w:val="00D32795"/>
    <w:rsid w:val="00D32CAC"/>
    <w:rsid w:val="00D32E95"/>
    <w:rsid w:val="00D335BC"/>
    <w:rsid w:val="00D339F1"/>
    <w:rsid w:val="00D3405B"/>
    <w:rsid w:val="00D341ED"/>
    <w:rsid w:val="00D342BF"/>
    <w:rsid w:val="00D3437C"/>
    <w:rsid w:val="00D343BE"/>
    <w:rsid w:val="00D35BCF"/>
    <w:rsid w:val="00D36490"/>
    <w:rsid w:val="00D36EF2"/>
    <w:rsid w:val="00D372CA"/>
    <w:rsid w:val="00D372D6"/>
    <w:rsid w:val="00D373A4"/>
    <w:rsid w:val="00D37D8A"/>
    <w:rsid w:val="00D4011B"/>
    <w:rsid w:val="00D40F35"/>
    <w:rsid w:val="00D4165C"/>
    <w:rsid w:val="00D42890"/>
    <w:rsid w:val="00D43226"/>
    <w:rsid w:val="00D43281"/>
    <w:rsid w:val="00D43BEA"/>
    <w:rsid w:val="00D43D3E"/>
    <w:rsid w:val="00D43E7A"/>
    <w:rsid w:val="00D45122"/>
    <w:rsid w:val="00D45742"/>
    <w:rsid w:val="00D458C5"/>
    <w:rsid w:val="00D46711"/>
    <w:rsid w:val="00D46CA6"/>
    <w:rsid w:val="00D4788D"/>
    <w:rsid w:val="00D509DE"/>
    <w:rsid w:val="00D5132B"/>
    <w:rsid w:val="00D51B24"/>
    <w:rsid w:val="00D51F8A"/>
    <w:rsid w:val="00D51FE8"/>
    <w:rsid w:val="00D52108"/>
    <w:rsid w:val="00D5264C"/>
    <w:rsid w:val="00D52C32"/>
    <w:rsid w:val="00D53758"/>
    <w:rsid w:val="00D53BCD"/>
    <w:rsid w:val="00D5427F"/>
    <w:rsid w:val="00D55C98"/>
    <w:rsid w:val="00D565ED"/>
    <w:rsid w:val="00D56C7A"/>
    <w:rsid w:val="00D56D21"/>
    <w:rsid w:val="00D56F05"/>
    <w:rsid w:val="00D570AD"/>
    <w:rsid w:val="00D57620"/>
    <w:rsid w:val="00D57803"/>
    <w:rsid w:val="00D607C1"/>
    <w:rsid w:val="00D60B93"/>
    <w:rsid w:val="00D6150B"/>
    <w:rsid w:val="00D617DB"/>
    <w:rsid w:val="00D6189A"/>
    <w:rsid w:val="00D61EBC"/>
    <w:rsid w:val="00D623F3"/>
    <w:rsid w:val="00D62F4D"/>
    <w:rsid w:val="00D631EA"/>
    <w:rsid w:val="00D63270"/>
    <w:rsid w:val="00D63473"/>
    <w:rsid w:val="00D63728"/>
    <w:rsid w:val="00D6377F"/>
    <w:rsid w:val="00D63BD0"/>
    <w:rsid w:val="00D63BED"/>
    <w:rsid w:val="00D65831"/>
    <w:rsid w:val="00D65B20"/>
    <w:rsid w:val="00D65E38"/>
    <w:rsid w:val="00D665BC"/>
    <w:rsid w:val="00D66EAB"/>
    <w:rsid w:val="00D6755B"/>
    <w:rsid w:val="00D67742"/>
    <w:rsid w:val="00D67EFF"/>
    <w:rsid w:val="00D705DF"/>
    <w:rsid w:val="00D70983"/>
    <w:rsid w:val="00D71EAC"/>
    <w:rsid w:val="00D7259E"/>
    <w:rsid w:val="00D7285F"/>
    <w:rsid w:val="00D73F48"/>
    <w:rsid w:val="00D76AC8"/>
    <w:rsid w:val="00D76C4E"/>
    <w:rsid w:val="00D77928"/>
    <w:rsid w:val="00D77FF8"/>
    <w:rsid w:val="00D8016D"/>
    <w:rsid w:val="00D80F18"/>
    <w:rsid w:val="00D81753"/>
    <w:rsid w:val="00D82799"/>
    <w:rsid w:val="00D829F5"/>
    <w:rsid w:val="00D82CA9"/>
    <w:rsid w:val="00D83395"/>
    <w:rsid w:val="00D83506"/>
    <w:rsid w:val="00D836FA"/>
    <w:rsid w:val="00D83809"/>
    <w:rsid w:val="00D83FB6"/>
    <w:rsid w:val="00D849D0"/>
    <w:rsid w:val="00D850AB"/>
    <w:rsid w:val="00D8525F"/>
    <w:rsid w:val="00D854DB"/>
    <w:rsid w:val="00D85825"/>
    <w:rsid w:val="00D85AC7"/>
    <w:rsid w:val="00D87198"/>
    <w:rsid w:val="00D87634"/>
    <w:rsid w:val="00D87829"/>
    <w:rsid w:val="00D87D79"/>
    <w:rsid w:val="00D9037B"/>
    <w:rsid w:val="00D9188E"/>
    <w:rsid w:val="00D92AF5"/>
    <w:rsid w:val="00D9337F"/>
    <w:rsid w:val="00D94458"/>
    <w:rsid w:val="00D95AC6"/>
    <w:rsid w:val="00D95EFF"/>
    <w:rsid w:val="00D9651E"/>
    <w:rsid w:val="00D97702"/>
    <w:rsid w:val="00D9779B"/>
    <w:rsid w:val="00D97EAF"/>
    <w:rsid w:val="00DA036C"/>
    <w:rsid w:val="00DA0562"/>
    <w:rsid w:val="00DA0EEF"/>
    <w:rsid w:val="00DA149C"/>
    <w:rsid w:val="00DA1DC0"/>
    <w:rsid w:val="00DA36E7"/>
    <w:rsid w:val="00DA4645"/>
    <w:rsid w:val="00DA49F9"/>
    <w:rsid w:val="00DA50A0"/>
    <w:rsid w:val="00DA57E8"/>
    <w:rsid w:val="00DA5E62"/>
    <w:rsid w:val="00DA7599"/>
    <w:rsid w:val="00DA7749"/>
    <w:rsid w:val="00DA780A"/>
    <w:rsid w:val="00DA78C6"/>
    <w:rsid w:val="00DB0EA4"/>
    <w:rsid w:val="00DB0EED"/>
    <w:rsid w:val="00DB1B8F"/>
    <w:rsid w:val="00DB2517"/>
    <w:rsid w:val="00DB2CAD"/>
    <w:rsid w:val="00DB2DE0"/>
    <w:rsid w:val="00DB3CE2"/>
    <w:rsid w:val="00DB3DD7"/>
    <w:rsid w:val="00DB46B3"/>
    <w:rsid w:val="00DB48D0"/>
    <w:rsid w:val="00DB49A2"/>
    <w:rsid w:val="00DB6026"/>
    <w:rsid w:val="00DB6893"/>
    <w:rsid w:val="00DB6958"/>
    <w:rsid w:val="00DB7670"/>
    <w:rsid w:val="00DB771C"/>
    <w:rsid w:val="00DB7C5F"/>
    <w:rsid w:val="00DC016A"/>
    <w:rsid w:val="00DC05D6"/>
    <w:rsid w:val="00DC0C32"/>
    <w:rsid w:val="00DC0C9B"/>
    <w:rsid w:val="00DC1DE2"/>
    <w:rsid w:val="00DC2860"/>
    <w:rsid w:val="00DC3559"/>
    <w:rsid w:val="00DC3FB7"/>
    <w:rsid w:val="00DC434C"/>
    <w:rsid w:val="00DC49B6"/>
    <w:rsid w:val="00DC51A1"/>
    <w:rsid w:val="00DC5240"/>
    <w:rsid w:val="00DC6CDD"/>
    <w:rsid w:val="00DC7304"/>
    <w:rsid w:val="00DD00C1"/>
    <w:rsid w:val="00DD038D"/>
    <w:rsid w:val="00DD0429"/>
    <w:rsid w:val="00DD0935"/>
    <w:rsid w:val="00DD0B31"/>
    <w:rsid w:val="00DD11A3"/>
    <w:rsid w:val="00DD1800"/>
    <w:rsid w:val="00DD35E5"/>
    <w:rsid w:val="00DD3BE9"/>
    <w:rsid w:val="00DD3C01"/>
    <w:rsid w:val="00DD4AAD"/>
    <w:rsid w:val="00DD5CCF"/>
    <w:rsid w:val="00DD5DFA"/>
    <w:rsid w:val="00DD6765"/>
    <w:rsid w:val="00DD6EF1"/>
    <w:rsid w:val="00DD781F"/>
    <w:rsid w:val="00DE035F"/>
    <w:rsid w:val="00DE0877"/>
    <w:rsid w:val="00DE14AC"/>
    <w:rsid w:val="00DE1BC9"/>
    <w:rsid w:val="00DE1EC4"/>
    <w:rsid w:val="00DE319A"/>
    <w:rsid w:val="00DE33F3"/>
    <w:rsid w:val="00DE37E0"/>
    <w:rsid w:val="00DE3B58"/>
    <w:rsid w:val="00DE43DF"/>
    <w:rsid w:val="00DE4D1F"/>
    <w:rsid w:val="00DE6777"/>
    <w:rsid w:val="00DE6B13"/>
    <w:rsid w:val="00DE76B9"/>
    <w:rsid w:val="00DE7C5B"/>
    <w:rsid w:val="00DF0116"/>
    <w:rsid w:val="00DF0811"/>
    <w:rsid w:val="00DF1457"/>
    <w:rsid w:val="00DF14C9"/>
    <w:rsid w:val="00DF2649"/>
    <w:rsid w:val="00DF2A15"/>
    <w:rsid w:val="00DF4CBD"/>
    <w:rsid w:val="00DF50DC"/>
    <w:rsid w:val="00DF5236"/>
    <w:rsid w:val="00DF52BE"/>
    <w:rsid w:val="00DF52E2"/>
    <w:rsid w:val="00DF558F"/>
    <w:rsid w:val="00DF5610"/>
    <w:rsid w:val="00DF5941"/>
    <w:rsid w:val="00DF5BD5"/>
    <w:rsid w:val="00DF5CE3"/>
    <w:rsid w:val="00DF5DF2"/>
    <w:rsid w:val="00DF639E"/>
    <w:rsid w:val="00DF63BE"/>
    <w:rsid w:val="00DF76AD"/>
    <w:rsid w:val="00DF7CB0"/>
    <w:rsid w:val="00DF7CD9"/>
    <w:rsid w:val="00E01038"/>
    <w:rsid w:val="00E011D6"/>
    <w:rsid w:val="00E01545"/>
    <w:rsid w:val="00E016B2"/>
    <w:rsid w:val="00E01D30"/>
    <w:rsid w:val="00E01EE0"/>
    <w:rsid w:val="00E02A1C"/>
    <w:rsid w:val="00E02BBE"/>
    <w:rsid w:val="00E02CA1"/>
    <w:rsid w:val="00E02D80"/>
    <w:rsid w:val="00E0313A"/>
    <w:rsid w:val="00E035FE"/>
    <w:rsid w:val="00E03F37"/>
    <w:rsid w:val="00E041F5"/>
    <w:rsid w:val="00E042CA"/>
    <w:rsid w:val="00E0468B"/>
    <w:rsid w:val="00E04A7E"/>
    <w:rsid w:val="00E05860"/>
    <w:rsid w:val="00E05D90"/>
    <w:rsid w:val="00E06AE4"/>
    <w:rsid w:val="00E0724C"/>
    <w:rsid w:val="00E07636"/>
    <w:rsid w:val="00E0785A"/>
    <w:rsid w:val="00E07F6B"/>
    <w:rsid w:val="00E10C04"/>
    <w:rsid w:val="00E10D13"/>
    <w:rsid w:val="00E1190F"/>
    <w:rsid w:val="00E11CF3"/>
    <w:rsid w:val="00E11CF6"/>
    <w:rsid w:val="00E1206D"/>
    <w:rsid w:val="00E12CF3"/>
    <w:rsid w:val="00E132C5"/>
    <w:rsid w:val="00E1372C"/>
    <w:rsid w:val="00E14204"/>
    <w:rsid w:val="00E142C3"/>
    <w:rsid w:val="00E14CBB"/>
    <w:rsid w:val="00E15473"/>
    <w:rsid w:val="00E15646"/>
    <w:rsid w:val="00E15685"/>
    <w:rsid w:val="00E15960"/>
    <w:rsid w:val="00E15CE6"/>
    <w:rsid w:val="00E16619"/>
    <w:rsid w:val="00E16892"/>
    <w:rsid w:val="00E170F2"/>
    <w:rsid w:val="00E171F7"/>
    <w:rsid w:val="00E20C55"/>
    <w:rsid w:val="00E210D4"/>
    <w:rsid w:val="00E21913"/>
    <w:rsid w:val="00E220E8"/>
    <w:rsid w:val="00E22984"/>
    <w:rsid w:val="00E24BE7"/>
    <w:rsid w:val="00E265D1"/>
    <w:rsid w:val="00E26A8B"/>
    <w:rsid w:val="00E26F19"/>
    <w:rsid w:val="00E2730F"/>
    <w:rsid w:val="00E27571"/>
    <w:rsid w:val="00E278E0"/>
    <w:rsid w:val="00E304B7"/>
    <w:rsid w:val="00E3091E"/>
    <w:rsid w:val="00E316A0"/>
    <w:rsid w:val="00E318C8"/>
    <w:rsid w:val="00E333F5"/>
    <w:rsid w:val="00E34239"/>
    <w:rsid w:val="00E34CE9"/>
    <w:rsid w:val="00E3598E"/>
    <w:rsid w:val="00E35A78"/>
    <w:rsid w:val="00E35E14"/>
    <w:rsid w:val="00E35E7F"/>
    <w:rsid w:val="00E3618A"/>
    <w:rsid w:val="00E36E39"/>
    <w:rsid w:val="00E3725A"/>
    <w:rsid w:val="00E372A5"/>
    <w:rsid w:val="00E377A7"/>
    <w:rsid w:val="00E37F13"/>
    <w:rsid w:val="00E412FE"/>
    <w:rsid w:val="00E42239"/>
    <w:rsid w:val="00E4379A"/>
    <w:rsid w:val="00E43FF3"/>
    <w:rsid w:val="00E44B78"/>
    <w:rsid w:val="00E44E82"/>
    <w:rsid w:val="00E45196"/>
    <w:rsid w:val="00E45216"/>
    <w:rsid w:val="00E4549B"/>
    <w:rsid w:val="00E454BB"/>
    <w:rsid w:val="00E4583D"/>
    <w:rsid w:val="00E45EBB"/>
    <w:rsid w:val="00E471E3"/>
    <w:rsid w:val="00E47205"/>
    <w:rsid w:val="00E47750"/>
    <w:rsid w:val="00E477C9"/>
    <w:rsid w:val="00E47F93"/>
    <w:rsid w:val="00E500F7"/>
    <w:rsid w:val="00E5043C"/>
    <w:rsid w:val="00E51A6B"/>
    <w:rsid w:val="00E52D9F"/>
    <w:rsid w:val="00E53022"/>
    <w:rsid w:val="00E5337B"/>
    <w:rsid w:val="00E53F0E"/>
    <w:rsid w:val="00E54023"/>
    <w:rsid w:val="00E542B8"/>
    <w:rsid w:val="00E54DB0"/>
    <w:rsid w:val="00E55167"/>
    <w:rsid w:val="00E55BA9"/>
    <w:rsid w:val="00E55FAF"/>
    <w:rsid w:val="00E5609F"/>
    <w:rsid w:val="00E56FA3"/>
    <w:rsid w:val="00E57336"/>
    <w:rsid w:val="00E575EF"/>
    <w:rsid w:val="00E602B5"/>
    <w:rsid w:val="00E60F26"/>
    <w:rsid w:val="00E62F41"/>
    <w:rsid w:val="00E63278"/>
    <w:rsid w:val="00E634B6"/>
    <w:rsid w:val="00E65251"/>
    <w:rsid w:val="00E662C3"/>
    <w:rsid w:val="00E66B20"/>
    <w:rsid w:val="00E66D01"/>
    <w:rsid w:val="00E67069"/>
    <w:rsid w:val="00E6746A"/>
    <w:rsid w:val="00E676C2"/>
    <w:rsid w:val="00E67CA7"/>
    <w:rsid w:val="00E70D31"/>
    <w:rsid w:val="00E71C8B"/>
    <w:rsid w:val="00E71E10"/>
    <w:rsid w:val="00E7202E"/>
    <w:rsid w:val="00E73105"/>
    <w:rsid w:val="00E7326D"/>
    <w:rsid w:val="00E73CEB"/>
    <w:rsid w:val="00E7494A"/>
    <w:rsid w:val="00E75007"/>
    <w:rsid w:val="00E7568C"/>
    <w:rsid w:val="00E756D4"/>
    <w:rsid w:val="00E76B09"/>
    <w:rsid w:val="00E77046"/>
    <w:rsid w:val="00E779E6"/>
    <w:rsid w:val="00E80622"/>
    <w:rsid w:val="00E8071D"/>
    <w:rsid w:val="00E812D9"/>
    <w:rsid w:val="00E81BDD"/>
    <w:rsid w:val="00E81D44"/>
    <w:rsid w:val="00E81E13"/>
    <w:rsid w:val="00E828C5"/>
    <w:rsid w:val="00E8362D"/>
    <w:rsid w:val="00E83BAA"/>
    <w:rsid w:val="00E83EFA"/>
    <w:rsid w:val="00E850B9"/>
    <w:rsid w:val="00E85983"/>
    <w:rsid w:val="00E85A5C"/>
    <w:rsid w:val="00E86165"/>
    <w:rsid w:val="00E874EE"/>
    <w:rsid w:val="00E879FA"/>
    <w:rsid w:val="00E90835"/>
    <w:rsid w:val="00E90910"/>
    <w:rsid w:val="00E90B9F"/>
    <w:rsid w:val="00E9199F"/>
    <w:rsid w:val="00E921F3"/>
    <w:rsid w:val="00E92376"/>
    <w:rsid w:val="00E92823"/>
    <w:rsid w:val="00E9322B"/>
    <w:rsid w:val="00E94E54"/>
    <w:rsid w:val="00E952F3"/>
    <w:rsid w:val="00E9561A"/>
    <w:rsid w:val="00E959CF"/>
    <w:rsid w:val="00E95C91"/>
    <w:rsid w:val="00E96658"/>
    <w:rsid w:val="00E96F61"/>
    <w:rsid w:val="00E972CC"/>
    <w:rsid w:val="00E9766D"/>
    <w:rsid w:val="00E979CE"/>
    <w:rsid w:val="00E97FC7"/>
    <w:rsid w:val="00EA0F54"/>
    <w:rsid w:val="00EA1C22"/>
    <w:rsid w:val="00EA262B"/>
    <w:rsid w:val="00EA298C"/>
    <w:rsid w:val="00EA2FCB"/>
    <w:rsid w:val="00EA3398"/>
    <w:rsid w:val="00EA3729"/>
    <w:rsid w:val="00EA4BB9"/>
    <w:rsid w:val="00EA4BED"/>
    <w:rsid w:val="00EA55C7"/>
    <w:rsid w:val="00EA6209"/>
    <w:rsid w:val="00EA7309"/>
    <w:rsid w:val="00EA75AE"/>
    <w:rsid w:val="00EA7F16"/>
    <w:rsid w:val="00EB04A7"/>
    <w:rsid w:val="00EB09BA"/>
    <w:rsid w:val="00EB0B19"/>
    <w:rsid w:val="00EB2BA0"/>
    <w:rsid w:val="00EB3E40"/>
    <w:rsid w:val="00EB49B4"/>
    <w:rsid w:val="00EB4BF6"/>
    <w:rsid w:val="00EB60FD"/>
    <w:rsid w:val="00EB7C34"/>
    <w:rsid w:val="00EC1129"/>
    <w:rsid w:val="00EC15CB"/>
    <w:rsid w:val="00EC1DBE"/>
    <w:rsid w:val="00EC1FD7"/>
    <w:rsid w:val="00EC4CD8"/>
    <w:rsid w:val="00EC5004"/>
    <w:rsid w:val="00EC58ED"/>
    <w:rsid w:val="00EC5CFA"/>
    <w:rsid w:val="00EC5D5C"/>
    <w:rsid w:val="00EC5DF0"/>
    <w:rsid w:val="00EC5FCC"/>
    <w:rsid w:val="00EC674B"/>
    <w:rsid w:val="00EC7314"/>
    <w:rsid w:val="00EC78F4"/>
    <w:rsid w:val="00EC7CC0"/>
    <w:rsid w:val="00EC7E43"/>
    <w:rsid w:val="00ED1505"/>
    <w:rsid w:val="00ED23B0"/>
    <w:rsid w:val="00ED255A"/>
    <w:rsid w:val="00ED2FC2"/>
    <w:rsid w:val="00ED3782"/>
    <w:rsid w:val="00ED4693"/>
    <w:rsid w:val="00ED494D"/>
    <w:rsid w:val="00ED4A9B"/>
    <w:rsid w:val="00ED4BF8"/>
    <w:rsid w:val="00ED4F32"/>
    <w:rsid w:val="00ED5054"/>
    <w:rsid w:val="00ED61AA"/>
    <w:rsid w:val="00ED6942"/>
    <w:rsid w:val="00ED6967"/>
    <w:rsid w:val="00ED7621"/>
    <w:rsid w:val="00ED7C07"/>
    <w:rsid w:val="00ED7CDD"/>
    <w:rsid w:val="00EE052B"/>
    <w:rsid w:val="00EE18DD"/>
    <w:rsid w:val="00EE1C38"/>
    <w:rsid w:val="00EE1ECE"/>
    <w:rsid w:val="00EE2275"/>
    <w:rsid w:val="00EE228B"/>
    <w:rsid w:val="00EE3D24"/>
    <w:rsid w:val="00EE4D6B"/>
    <w:rsid w:val="00EE50D7"/>
    <w:rsid w:val="00EE52E1"/>
    <w:rsid w:val="00EE5D5C"/>
    <w:rsid w:val="00EE62D1"/>
    <w:rsid w:val="00EE630C"/>
    <w:rsid w:val="00EE697F"/>
    <w:rsid w:val="00EE6BE8"/>
    <w:rsid w:val="00EE6EF5"/>
    <w:rsid w:val="00EE7685"/>
    <w:rsid w:val="00EE7DD0"/>
    <w:rsid w:val="00EE7EB6"/>
    <w:rsid w:val="00EE7FFA"/>
    <w:rsid w:val="00EF006C"/>
    <w:rsid w:val="00EF0420"/>
    <w:rsid w:val="00EF192A"/>
    <w:rsid w:val="00EF2378"/>
    <w:rsid w:val="00EF2CB0"/>
    <w:rsid w:val="00EF4755"/>
    <w:rsid w:val="00EF4CA2"/>
    <w:rsid w:val="00EF4D73"/>
    <w:rsid w:val="00EF4E83"/>
    <w:rsid w:val="00EF4EB3"/>
    <w:rsid w:val="00EF606E"/>
    <w:rsid w:val="00EF64E6"/>
    <w:rsid w:val="00EF64EE"/>
    <w:rsid w:val="00EF651E"/>
    <w:rsid w:val="00EF66BE"/>
    <w:rsid w:val="00EF747A"/>
    <w:rsid w:val="00F00423"/>
    <w:rsid w:val="00F01705"/>
    <w:rsid w:val="00F01FF5"/>
    <w:rsid w:val="00F02219"/>
    <w:rsid w:val="00F02930"/>
    <w:rsid w:val="00F02A6E"/>
    <w:rsid w:val="00F02FD0"/>
    <w:rsid w:val="00F0369C"/>
    <w:rsid w:val="00F0392A"/>
    <w:rsid w:val="00F043D6"/>
    <w:rsid w:val="00F04A7A"/>
    <w:rsid w:val="00F073D6"/>
    <w:rsid w:val="00F07413"/>
    <w:rsid w:val="00F07B9E"/>
    <w:rsid w:val="00F10D95"/>
    <w:rsid w:val="00F111EE"/>
    <w:rsid w:val="00F11446"/>
    <w:rsid w:val="00F11AD2"/>
    <w:rsid w:val="00F12ADD"/>
    <w:rsid w:val="00F12E9E"/>
    <w:rsid w:val="00F13387"/>
    <w:rsid w:val="00F138D4"/>
    <w:rsid w:val="00F14087"/>
    <w:rsid w:val="00F14380"/>
    <w:rsid w:val="00F14586"/>
    <w:rsid w:val="00F146EC"/>
    <w:rsid w:val="00F15134"/>
    <w:rsid w:val="00F15A98"/>
    <w:rsid w:val="00F1652D"/>
    <w:rsid w:val="00F16956"/>
    <w:rsid w:val="00F169ED"/>
    <w:rsid w:val="00F179A5"/>
    <w:rsid w:val="00F17A25"/>
    <w:rsid w:val="00F17CB1"/>
    <w:rsid w:val="00F206FC"/>
    <w:rsid w:val="00F21669"/>
    <w:rsid w:val="00F21927"/>
    <w:rsid w:val="00F228D1"/>
    <w:rsid w:val="00F23013"/>
    <w:rsid w:val="00F23ACB"/>
    <w:rsid w:val="00F23E11"/>
    <w:rsid w:val="00F23E2A"/>
    <w:rsid w:val="00F23EC1"/>
    <w:rsid w:val="00F242AC"/>
    <w:rsid w:val="00F24526"/>
    <w:rsid w:val="00F24C3F"/>
    <w:rsid w:val="00F251BA"/>
    <w:rsid w:val="00F2624A"/>
    <w:rsid w:val="00F2674F"/>
    <w:rsid w:val="00F26D8B"/>
    <w:rsid w:val="00F30582"/>
    <w:rsid w:val="00F30865"/>
    <w:rsid w:val="00F31BF6"/>
    <w:rsid w:val="00F32856"/>
    <w:rsid w:val="00F32A09"/>
    <w:rsid w:val="00F33642"/>
    <w:rsid w:val="00F340AC"/>
    <w:rsid w:val="00F3440B"/>
    <w:rsid w:val="00F34460"/>
    <w:rsid w:val="00F349C2"/>
    <w:rsid w:val="00F351DB"/>
    <w:rsid w:val="00F363B3"/>
    <w:rsid w:val="00F40B29"/>
    <w:rsid w:val="00F4204E"/>
    <w:rsid w:val="00F42901"/>
    <w:rsid w:val="00F43A63"/>
    <w:rsid w:val="00F43DE1"/>
    <w:rsid w:val="00F43ECE"/>
    <w:rsid w:val="00F43FC1"/>
    <w:rsid w:val="00F44459"/>
    <w:rsid w:val="00F453C7"/>
    <w:rsid w:val="00F4565B"/>
    <w:rsid w:val="00F45AF4"/>
    <w:rsid w:val="00F4614D"/>
    <w:rsid w:val="00F46498"/>
    <w:rsid w:val="00F47375"/>
    <w:rsid w:val="00F50427"/>
    <w:rsid w:val="00F511AD"/>
    <w:rsid w:val="00F518C3"/>
    <w:rsid w:val="00F52858"/>
    <w:rsid w:val="00F5324D"/>
    <w:rsid w:val="00F53E54"/>
    <w:rsid w:val="00F53FF6"/>
    <w:rsid w:val="00F54C9A"/>
    <w:rsid w:val="00F54E95"/>
    <w:rsid w:val="00F55BC8"/>
    <w:rsid w:val="00F55C89"/>
    <w:rsid w:val="00F56709"/>
    <w:rsid w:val="00F57BD5"/>
    <w:rsid w:val="00F61581"/>
    <w:rsid w:val="00F6189E"/>
    <w:rsid w:val="00F61BB8"/>
    <w:rsid w:val="00F621BC"/>
    <w:rsid w:val="00F62FE5"/>
    <w:rsid w:val="00F630BC"/>
    <w:rsid w:val="00F63D9C"/>
    <w:rsid w:val="00F65DCB"/>
    <w:rsid w:val="00F65FDD"/>
    <w:rsid w:val="00F66D7E"/>
    <w:rsid w:val="00F670E3"/>
    <w:rsid w:val="00F673D3"/>
    <w:rsid w:val="00F67614"/>
    <w:rsid w:val="00F67772"/>
    <w:rsid w:val="00F677C1"/>
    <w:rsid w:val="00F67B85"/>
    <w:rsid w:val="00F67EDA"/>
    <w:rsid w:val="00F70090"/>
    <w:rsid w:val="00F70F45"/>
    <w:rsid w:val="00F7231D"/>
    <w:rsid w:val="00F726C0"/>
    <w:rsid w:val="00F730E2"/>
    <w:rsid w:val="00F74832"/>
    <w:rsid w:val="00F74C1D"/>
    <w:rsid w:val="00F75B41"/>
    <w:rsid w:val="00F75BC8"/>
    <w:rsid w:val="00F76504"/>
    <w:rsid w:val="00F7669F"/>
    <w:rsid w:val="00F776EF"/>
    <w:rsid w:val="00F77A35"/>
    <w:rsid w:val="00F809AC"/>
    <w:rsid w:val="00F809C5"/>
    <w:rsid w:val="00F80F52"/>
    <w:rsid w:val="00F815A6"/>
    <w:rsid w:val="00F818B7"/>
    <w:rsid w:val="00F81C01"/>
    <w:rsid w:val="00F81C7F"/>
    <w:rsid w:val="00F82051"/>
    <w:rsid w:val="00F82135"/>
    <w:rsid w:val="00F823FE"/>
    <w:rsid w:val="00F825E4"/>
    <w:rsid w:val="00F82669"/>
    <w:rsid w:val="00F826A5"/>
    <w:rsid w:val="00F829DC"/>
    <w:rsid w:val="00F831B7"/>
    <w:rsid w:val="00F83C94"/>
    <w:rsid w:val="00F8490F"/>
    <w:rsid w:val="00F84D24"/>
    <w:rsid w:val="00F85CE8"/>
    <w:rsid w:val="00F86294"/>
    <w:rsid w:val="00F86295"/>
    <w:rsid w:val="00F8629E"/>
    <w:rsid w:val="00F86B33"/>
    <w:rsid w:val="00F910BC"/>
    <w:rsid w:val="00F91FC3"/>
    <w:rsid w:val="00F92395"/>
    <w:rsid w:val="00F923A5"/>
    <w:rsid w:val="00F9265F"/>
    <w:rsid w:val="00F93247"/>
    <w:rsid w:val="00F9333B"/>
    <w:rsid w:val="00F93468"/>
    <w:rsid w:val="00F9404D"/>
    <w:rsid w:val="00F94583"/>
    <w:rsid w:val="00F94F07"/>
    <w:rsid w:val="00F95050"/>
    <w:rsid w:val="00F9589F"/>
    <w:rsid w:val="00F95D80"/>
    <w:rsid w:val="00F9632D"/>
    <w:rsid w:val="00F96524"/>
    <w:rsid w:val="00F96E6B"/>
    <w:rsid w:val="00F975A1"/>
    <w:rsid w:val="00F97982"/>
    <w:rsid w:val="00F97FCE"/>
    <w:rsid w:val="00FA0F72"/>
    <w:rsid w:val="00FA10D7"/>
    <w:rsid w:val="00FA2CFF"/>
    <w:rsid w:val="00FA30E4"/>
    <w:rsid w:val="00FA316D"/>
    <w:rsid w:val="00FA3FE9"/>
    <w:rsid w:val="00FA45A8"/>
    <w:rsid w:val="00FA4ABD"/>
    <w:rsid w:val="00FA4BE8"/>
    <w:rsid w:val="00FA522E"/>
    <w:rsid w:val="00FA5889"/>
    <w:rsid w:val="00FA63BB"/>
    <w:rsid w:val="00FA6578"/>
    <w:rsid w:val="00FA7BA4"/>
    <w:rsid w:val="00FA7FE9"/>
    <w:rsid w:val="00FB022E"/>
    <w:rsid w:val="00FB03BA"/>
    <w:rsid w:val="00FB2C1B"/>
    <w:rsid w:val="00FB2C6F"/>
    <w:rsid w:val="00FB2E2C"/>
    <w:rsid w:val="00FB44CA"/>
    <w:rsid w:val="00FB4C8E"/>
    <w:rsid w:val="00FB513A"/>
    <w:rsid w:val="00FB5378"/>
    <w:rsid w:val="00FB5FD0"/>
    <w:rsid w:val="00FB61D4"/>
    <w:rsid w:val="00FB717D"/>
    <w:rsid w:val="00FB7BD3"/>
    <w:rsid w:val="00FC00C2"/>
    <w:rsid w:val="00FC017F"/>
    <w:rsid w:val="00FC0E3F"/>
    <w:rsid w:val="00FC1909"/>
    <w:rsid w:val="00FC1AE8"/>
    <w:rsid w:val="00FC2423"/>
    <w:rsid w:val="00FC2642"/>
    <w:rsid w:val="00FC3799"/>
    <w:rsid w:val="00FC3941"/>
    <w:rsid w:val="00FC48C2"/>
    <w:rsid w:val="00FC4E92"/>
    <w:rsid w:val="00FC5610"/>
    <w:rsid w:val="00FC5AE7"/>
    <w:rsid w:val="00FC5C0B"/>
    <w:rsid w:val="00FC7D26"/>
    <w:rsid w:val="00FD0750"/>
    <w:rsid w:val="00FD0CFA"/>
    <w:rsid w:val="00FD1465"/>
    <w:rsid w:val="00FD259E"/>
    <w:rsid w:val="00FD2A92"/>
    <w:rsid w:val="00FD3679"/>
    <w:rsid w:val="00FD3B81"/>
    <w:rsid w:val="00FD40B5"/>
    <w:rsid w:val="00FD4C1A"/>
    <w:rsid w:val="00FD4F96"/>
    <w:rsid w:val="00FD5266"/>
    <w:rsid w:val="00FD58B8"/>
    <w:rsid w:val="00FD67D7"/>
    <w:rsid w:val="00FD6898"/>
    <w:rsid w:val="00FD693F"/>
    <w:rsid w:val="00FD784A"/>
    <w:rsid w:val="00FE1132"/>
    <w:rsid w:val="00FE13B5"/>
    <w:rsid w:val="00FE14D0"/>
    <w:rsid w:val="00FE1AE2"/>
    <w:rsid w:val="00FE1C4E"/>
    <w:rsid w:val="00FE1F41"/>
    <w:rsid w:val="00FE351F"/>
    <w:rsid w:val="00FE3F56"/>
    <w:rsid w:val="00FE467D"/>
    <w:rsid w:val="00FE4A3E"/>
    <w:rsid w:val="00FE5121"/>
    <w:rsid w:val="00FE5D60"/>
    <w:rsid w:val="00FE5E13"/>
    <w:rsid w:val="00FE64D9"/>
    <w:rsid w:val="00FE67F2"/>
    <w:rsid w:val="00FE6932"/>
    <w:rsid w:val="00FE723D"/>
    <w:rsid w:val="00FE7658"/>
    <w:rsid w:val="00FE7D1F"/>
    <w:rsid w:val="00FF036E"/>
    <w:rsid w:val="00FF17E7"/>
    <w:rsid w:val="00FF1935"/>
    <w:rsid w:val="00FF2906"/>
    <w:rsid w:val="00FF3B16"/>
    <w:rsid w:val="00FF3CF3"/>
    <w:rsid w:val="00FF4BF9"/>
    <w:rsid w:val="00FF4EEC"/>
    <w:rsid w:val="00FF5C1B"/>
    <w:rsid w:val="00FF60FB"/>
    <w:rsid w:val="00FF7555"/>
    <w:rsid w:val="00FF75AD"/>
    <w:rsid w:val="00FF775B"/>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4998"/>
    <w:pPr>
      <w:spacing w:after="200" w:line="276" w:lineRule="auto"/>
    </w:pPr>
    <w:rPr>
      <w:rFonts w:eastAsiaTheme="minorEastAsia"/>
    </w:rPr>
  </w:style>
  <w:style w:type="paragraph" w:styleId="Heading1">
    <w:name w:val="heading 1"/>
    <w:basedOn w:val="Normal"/>
    <w:next w:val="Normal"/>
    <w:link w:val="Heading1Char"/>
    <w:autoRedefine/>
    <w:uiPriority w:val="9"/>
    <w:qFormat/>
    <w:rsid w:val="004A2644"/>
    <w:pPr>
      <w:keepNext/>
      <w:keepLines/>
      <w:kinsoku w:val="0"/>
      <w:overflowPunct w:val="0"/>
      <w:spacing w:after="0"/>
      <w:contextualSpacing/>
      <w:outlineLvl w:val="0"/>
    </w:pPr>
    <w:rPr>
      <w:rFonts w:ascii="Times New Roman" w:eastAsia="Calibri" w:hAnsi="Times New Roman" w:cs="Times New Roman"/>
      <w:bCs/>
      <w:spacing w:val="-1"/>
    </w:rPr>
  </w:style>
  <w:style w:type="paragraph" w:styleId="Heading2">
    <w:name w:val="heading 2"/>
    <w:basedOn w:val="Normal"/>
    <w:next w:val="Normal"/>
    <w:link w:val="Heading2Char"/>
    <w:autoRedefine/>
    <w:uiPriority w:val="9"/>
    <w:unhideWhenUsed/>
    <w:qFormat/>
    <w:rsid w:val="00782D02"/>
    <w:pPr>
      <w:tabs>
        <w:tab w:val="left" w:pos="567"/>
      </w:tabs>
      <w:spacing w:after="120" w:line="240" w:lineRule="auto"/>
      <w:contextualSpacing/>
      <w:jc w:val="both"/>
      <w:outlineLvl w:val="1"/>
    </w:pPr>
    <w:rPr>
      <w:rFonts w:ascii="Times New Roman" w:eastAsiaTheme="majorEastAsia" w:hAnsi="Times New Roman" w:cs="Times New Roman"/>
      <w:b/>
      <w:bCs/>
      <w:i/>
      <w:iCs/>
      <w:sz w:val="24"/>
      <w:szCs w:val="24"/>
    </w:rPr>
  </w:style>
  <w:style w:type="paragraph" w:styleId="Heading3">
    <w:name w:val="heading 3"/>
    <w:basedOn w:val="Normal"/>
    <w:next w:val="Normal"/>
    <w:link w:val="Heading3Char"/>
    <w:uiPriority w:val="9"/>
    <w:unhideWhenUsed/>
    <w:qFormat/>
    <w:rsid w:val="006D336D"/>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6D336D"/>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6D336D"/>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6D336D"/>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6D336D"/>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6D336D"/>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6D336D"/>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2644"/>
    <w:rPr>
      <w:rFonts w:ascii="Times New Roman" w:eastAsia="Calibri" w:hAnsi="Times New Roman" w:cs="Times New Roman"/>
      <w:bCs/>
      <w:spacing w:val="-1"/>
    </w:rPr>
  </w:style>
  <w:style w:type="character" w:customStyle="1" w:styleId="Heading2Char">
    <w:name w:val="Heading 2 Char"/>
    <w:basedOn w:val="DefaultParagraphFont"/>
    <w:link w:val="Heading2"/>
    <w:uiPriority w:val="9"/>
    <w:rsid w:val="00782D02"/>
    <w:rPr>
      <w:rFonts w:ascii="Times New Roman" w:eastAsiaTheme="majorEastAsia" w:hAnsi="Times New Roman" w:cs="Times New Roman"/>
      <w:b/>
      <w:bCs/>
      <w:i/>
      <w:iCs/>
      <w:sz w:val="24"/>
      <w:szCs w:val="24"/>
    </w:rPr>
  </w:style>
  <w:style w:type="character" w:customStyle="1" w:styleId="Heading3Char">
    <w:name w:val="Heading 3 Char"/>
    <w:basedOn w:val="DefaultParagraphFont"/>
    <w:link w:val="Heading3"/>
    <w:uiPriority w:val="9"/>
    <w:rsid w:val="006D336D"/>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6D336D"/>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6D336D"/>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6D336D"/>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6D336D"/>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6D336D"/>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6D336D"/>
    <w:rPr>
      <w:rFonts w:asciiTheme="majorHAnsi" w:eastAsiaTheme="majorEastAsia" w:hAnsiTheme="majorHAnsi" w:cstheme="majorBidi"/>
      <w:i/>
      <w:iCs/>
      <w:spacing w:val="5"/>
      <w:sz w:val="20"/>
      <w:szCs w:val="20"/>
    </w:rPr>
  </w:style>
  <w:style w:type="paragraph" w:styleId="BodyText">
    <w:name w:val="Body Text"/>
    <w:basedOn w:val="Normal"/>
    <w:link w:val="BodyTextChar"/>
    <w:uiPriority w:val="1"/>
    <w:rsid w:val="006D336D"/>
    <w:pPr>
      <w:spacing w:before="120"/>
      <w:ind w:left="116"/>
    </w:pPr>
  </w:style>
  <w:style w:type="character" w:customStyle="1" w:styleId="BodyTextChar">
    <w:name w:val="Body Text Char"/>
    <w:basedOn w:val="DefaultParagraphFont"/>
    <w:link w:val="BodyText"/>
    <w:uiPriority w:val="1"/>
    <w:rsid w:val="006D336D"/>
    <w:rPr>
      <w:rFonts w:eastAsiaTheme="minorEastAsia"/>
    </w:rPr>
  </w:style>
  <w:style w:type="paragraph" w:customStyle="1" w:styleId="TableParagraph">
    <w:name w:val="Table Paragraph"/>
    <w:basedOn w:val="Normal"/>
    <w:uiPriority w:val="1"/>
    <w:qFormat/>
    <w:rsid w:val="006D336D"/>
  </w:style>
  <w:style w:type="character" w:styleId="CommentReference">
    <w:name w:val="annotation reference"/>
    <w:uiPriority w:val="99"/>
    <w:unhideWhenUsed/>
    <w:rsid w:val="006D336D"/>
    <w:rPr>
      <w:rFonts w:cs="Times New Roman"/>
      <w:sz w:val="16"/>
      <w:szCs w:val="16"/>
    </w:rPr>
  </w:style>
  <w:style w:type="paragraph" w:styleId="CommentText">
    <w:name w:val="annotation text"/>
    <w:basedOn w:val="Normal"/>
    <w:link w:val="CommentTextChar"/>
    <w:uiPriority w:val="99"/>
    <w:unhideWhenUsed/>
    <w:rsid w:val="006D336D"/>
    <w:rPr>
      <w:sz w:val="20"/>
      <w:szCs w:val="20"/>
    </w:rPr>
  </w:style>
  <w:style w:type="character" w:customStyle="1" w:styleId="CommentTextChar">
    <w:name w:val="Comment Text Char"/>
    <w:basedOn w:val="DefaultParagraphFont"/>
    <w:link w:val="CommentText"/>
    <w:uiPriority w:val="99"/>
    <w:rsid w:val="006D336D"/>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6D336D"/>
    <w:rPr>
      <w:b/>
      <w:bCs/>
    </w:rPr>
  </w:style>
  <w:style w:type="character" w:customStyle="1" w:styleId="CommentSubjectChar">
    <w:name w:val="Comment Subject Char"/>
    <w:basedOn w:val="CommentTextChar"/>
    <w:link w:val="CommentSubject"/>
    <w:uiPriority w:val="99"/>
    <w:semiHidden/>
    <w:rsid w:val="006D336D"/>
    <w:rPr>
      <w:rFonts w:eastAsiaTheme="minorEastAsia"/>
      <w:b/>
      <w:bCs/>
      <w:sz w:val="20"/>
      <w:szCs w:val="20"/>
    </w:rPr>
  </w:style>
  <w:style w:type="paragraph" w:styleId="BalloonText">
    <w:name w:val="Balloon Text"/>
    <w:basedOn w:val="Normal"/>
    <w:link w:val="BalloonTextChar"/>
    <w:uiPriority w:val="99"/>
    <w:semiHidden/>
    <w:unhideWhenUsed/>
    <w:rsid w:val="006D336D"/>
    <w:rPr>
      <w:rFonts w:ascii="Tahoma" w:hAnsi="Tahoma" w:cs="Tahoma"/>
      <w:sz w:val="16"/>
      <w:szCs w:val="16"/>
    </w:rPr>
  </w:style>
  <w:style w:type="character" w:customStyle="1" w:styleId="BalloonTextChar">
    <w:name w:val="Balloon Text Char"/>
    <w:basedOn w:val="DefaultParagraphFont"/>
    <w:link w:val="BalloonText"/>
    <w:uiPriority w:val="99"/>
    <w:semiHidden/>
    <w:rsid w:val="006D336D"/>
    <w:rPr>
      <w:rFonts w:ascii="Tahoma" w:eastAsiaTheme="minorEastAsia" w:hAnsi="Tahoma" w:cs="Tahoma"/>
      <w:sz w:val="16"/>
      <w:szCs w:val="16"/>
    </w:rPr>
  </w:style>
  <w:style w:type="paragraph" w:styleId="FootnoteText">
    <w:name w:val="footnote text"/>
    <w:aliases w:val="Fußnotentextf,Fußnote,stile 1,Footnote,Footnote1,Footnote2,Footnote3,Footnote4,Footnote5,Footnote6,Footnote7,Footnote8,Footnote9,Footnote10,Footnote11,Footnote21,Footnote31,Footnote41,Footnote51,Footnote61,Footnote71,Footnote81,Podrozdział"/>
    <w:basedOn w:val="Normal"/>
    <w:link w:val="FootnoteTextChar"/>
    <w:uiPriority w:val="99"/>
    <w:unhideWhenUsed/>
    <w:qFormat/>
    <w:rsid w:val="006D336D"/>
    <w:rPr>
      <w:sz w:val="20"/>
      <w:szCs w:val="20"/>
    </w:rPr>
  </w:style>
  <w:style w:type="character" w:customStyle="1" w:styleId="FootnoteTextChar">
    <w:name w:val="Footnote Text Char"/>
    <w:aliases w:val="Fußnotentextf Char,Fußnote Char,stile 1 Char,Footnote Char,Footnote1 Char,Footnote2 Char,Footnote3 Char,Footnote4 Char,Footnote5 Char,Footnote6 Char,Footnote7 Char,Footnote8 Char,Footnote9 Char,Footnote10 Char,Footnote11 Char"/>
    <w:basedOn w:val="DefaultParagraphFont"/>
    <w:link w:val="FootnoteText"/>
    <w:uiPriority w:val="99"/>
    <w:rsid w:val="006D336D"/>
    <w:rPr>
      <w:rFonts w:eastAsiaTheme="minorEastAsia"/>
      <w:sz w:val="20"/>
      <w:szCs w:val="20"/>
    </w:rPr>
  </w:style>
  <w:style w:type="character" w:styleId="FootnoteReference">
    <w:name w:val="footnote reference"/>
    <w:aliases w:val="stylish,BVI fnr,ftref, BVI fnr, BVI fnr Car Car,BVI fnr Car, BVI fnr Car Car Car Car, BVI fnr Car Car Car Car Char,BVI fnr Car Car,BVI fnr Car Car Car Car,BVI fnr Car Car Car Car Char,BVI fnr Car Char1 Char,BVI fnr Car Car Char1 Char"/>
    <w:link w:val="Char2"/>
    <w:uiPriority w:val="99"/>
    <w:unhideWhenUsed/>
    <w:qFormat/>
    <w:rsid w:val="006D336D"/>
    <w:rPr>
      <w:vertAlign w:val="superscript"/>
    </w:rPr>
  </w:style>
  <w:style w:type="paragraph" w:customStyle="1" w:styleId="Char2">
    <w:name w:val="Char2"/>
    <w:basedOn w:val="Normal"/>
    <w:link w:val="FootnoteReference"/>
    <w:uiPriority w:val="99"/>
    <w:rsid w:val="006D336D"/>
    <w:pPr>
      <w:spacing w:after="160" w:line="240" w:lineRule="exact"/>
    </w:pPr>
    <w:rPr>
      <w:rFonts w:eastAsiaTheme="minorHAnsi"/>
      <w:vertAlign w:val="superscript"/>
    </w:rPr>
  </w:style>
  <w:style w:type="paragraph" w:styleId="ListParagraph">
    <w:name w:val="List Paragraph"/>
    <w:basedOn w:val="Normal"/>
    <w:link w:val="ListParagraphChar"/>
    <w:uiPriority w:val="34"/>
    <w:qFormat/>
    <w:rsid w:val="006D336D"/>
    <w:pPr>
      <w:ind w:left="720"/>
      <w:contextualSpacing/>
    </w:pPr>
  </w:style>
  <w:style w:type="character" w:customStyle="1" w:styleId="ListParagraphChar">
    <w:name w:val="List Paragraph Char"/>
    <w:link w:val="ListParagraph"/>
    <w:uiPriority w:val="34"/>
    <w:locked/>
    <w:rsid w:val="006D336D"/>
    <w:rPr>
      <w:rFonts w:eastAsiaTheme="minorEastAsia"/>
    </w:rPr>
  </w:style>
  <w:style w:type="paragraph" w:styleId="Header">
    <w:name w:val="header"/>
    <w:basedOn w:val="Normal"/>
    <w:link w:val="HeaderChar"/>
    <w:uiPriority w:val="99"/>
    <w:unhideWhenUsed/>
    <w:rsid w:val="006D336D"/>
    <w:pPr>
      <w:tabs>
        <w:tab w:val="center" w:pos="4536"/>
        <w:tab w:val="right" w:pos="9072"/>
      </w:tabs>
    </w:pPr>
  </w:style>
  <w:style w:type="character" w:customStyle="1" w:styleId="HeaderChar">
    <w:name w:val="Header Char"/>
    <w:basedOn w:val="DefaultParagraphFont"/>
    <w:link w:val="Header"/>
    <w:uiPriority w:val="99"/>
    <w:rsid w:val="006D336D"/>
    <w:rPr>
      <w:rFonts w:eastAsiaTheme="minorEastAsia"/>
    </w:rPr>
  </w:style>
  <w:style w:type="paragraph" w:styleId="Footer">
    <w:name w:val="footer"/>
    <w:basedOn w:val="Normal"/>
    <w:link w:val="FooterChar"/>
    <w:uiPriority w:val="99"/>
    <w:unhideWhenUsed/>
    <w:rsid w:val="006D336D"/>
    <w:pPr>
      <w:tabs>
        <w:tab w:val="center" w:pos="4536"/>
        <w:tab w:val="right" w:pos="9072"/>
      </w:tabs>
    </w:pPr>
  </w:style>
  <w:style w:type="character" w:customStyle="1" w:styleId="FooterChar">
    <w:name w:val="Footer Char"/>
    <w:basedOn w:val="DefaultParagraphFont"/>
    <w:link w:val="Footer"/>
    <w:uiPriority w:val="99"/>
    <w:rsid w:val="006D336D"/>
    <w:rPr>
      <w:rFonts w:eastAsiaTheme="minorEastAsia"/>
    </w:rPr>
  </w:style>
  <w:style w:type="paragraph" w:styleId="EndnoteText">
    <w:name w:val="endnote text"/>
    <w:basedOn w:val="Normal"/>
    <w:link w:val="EndnoteTextChar"/>
    <w:uiPriority w:val="99"/>
    <w:semiHidden/>
    <w:unhideWhenUsed/>
    <w:rsid w:val="006D336D"/>
    <w:rPr>
      <w:sz w:val="20"/>
      <w:szCs w:val="20"/>
    </w:rPr>
  </w:style>
  <w:style w:type="character" w:customStyle="1" w:styleId="EndnoteTextChar">
    <w:name w:val="Endnote Text Char"/>
    <w:basedOn w:val="DefaultParagraphFont"/>
    <w:link w:val="EndnoteText"/>
    <w:uiPriority w:val="99"/>
    <w:semiHidden/>
    <w:rsid w:val="006D336D"/>
    <w:rPr>
      <w:rFonts w:eastAsiaTheme="minorEastAsia"/>
      <w:sz w:val="20"/>
      <w:szCs w:val="20"/>
    </w:rPr>
  </w:style>
  <w:style w:type="character" w:styleId="EndnoteReference">
    <w:name w:val="endnote reference"/>
    <w:basedOn w:val="DefaultParagraphFont"/>
    <w:uiPriority w:val="99"/>
    <w:semiHidden/>
    <w:unhideWhenUsed/>
    <w:rsid w:val="006D336D"/>
    <w:rPr>
      <w:vertAlign w:val="superscript"/>
    </w:rPr>
  </w:style>
  <w:style w:type="character" w:styleId="Hyperlink">
    <w:name w:val="Hyperlink"/>
    <w:basedOn w:val="DefaultParagraphFont"/>
    <w:uiPriority w:val="99"/>
    <w:unhideWhenUsed/>
    <w:rsid w:val="006D336D"/>
    <w:rPr>
      <w:color w:val="0563C1" w:themeColor="hyperlink"/>
      <w:u w:val="single"/>
    </w:rPr>
  </w:style>
  <w:style w:type="paragraph" w:styleId="Title">
    <w:name w:val="Title"/>
    <w:basedOn w:val="Normal"/>
    <w:next w:val="Normal"/>
    <w:link w:val="TitleChar"/>
    <w:uiPriority w:val="10"/>
    <w:qFormat/>
    <w:rsid w:val="006D336D"/>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6D336D"/>
    <w:rPr>
      <w:rFonts w:asciiTheme="majorHAnsi" w:eastAsiaTheme="majorEastAsia" w:hAnsiTheme="majorHAnsi" w:cstheme="majorBidi"/>
      <w:spacing w:val="5"/>
      <w:sz w:val="52"/>
      <w:szCs w:val="52"/>
    </w:rPr>
  </w:style>
  <w:style w:type="paragraph" w:styleId="Subtitle">
    <w:name w:val="Subtitle"/>
    <w:basedOn w:val="Normal"/>
    <w:next w:val="Normal"/>
    <w:link w:val="SubtitleChar"/>
    <w:qFormat/>
    <w:rsid w:val="006D336D"/>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rsid w:val="006D336D"/>
    <w:rPr>
      <w:rFonts w:asciiTheme="majorHAnsi" w:eastAsiaTheme="majorEastAsia" w:hAnsiTheme="majorHAnsi" w:cstheme="majorBidi"/>
      <w:i/>
      <w:iCs/>
      <w:spacing w:val="13"/>
      <w:sz w:val="24"/>
      <w:szCs w:val="24"/>
    </w:rPr>
  </w:style>
  <w:style w:type="character" w:styleId="Strong">
    <w:name w:val="Strong"/>
    <w:uiPriority w:val="22"/>
    <w:qFormat/>
    <w:rsid w:val="006D336D"/>
    <w:rPr>
      <w:b/>
      <w:bCs/>
    </w:rPr>
  </w:style>
  <w:style w:type="character" w:styleId="Emphasis">
    <w:name w:val="Emphasis"/>
    <w:uiPriority w:val="20"/>
    <w:qFormat/>
    <w:rsid w:val="006D336D"/>
    <w:rPr>
      <w:b/>
      <w:bCs/>
      <w:i/>
      <w:iCs/>
      <w:spacing w:val="10"/>
      <w:bdr w:val="none" w:sz="0" w:space="0" w:color="auto"/>
      <w:shd w:val="clear" w:color="auto" w:fill="auto"/>
    </w:rPr>
  </w:style>
  <w:style w:type="paragraph" w:styleId="NoSpacing">
    <w:name w:val="No Spacing"/>
    <w:basedOn w:val="Normal"/>
    <w:uiPriority w:val="1"/>
    <w:qFormat/>
    <w:rsid w:val="006D336D"/>
    <w:pPr>
      <w:spacing w:after="0" w:line="240" w:lineRule="auto"/>
    </w:pPr>
  </w:style>
  <w:style w:type="paragraph" w:styleId="Quote">
    <w:name w:val="Quote"/>
    <w:basedOn w:val="Normal"/>
    <w:next w:val="Normal"/>
    <w:link w:val="QuoteChar"/>
    <w:uiPriority w:val="29"/>
    <w:qFormat/>
    <w:rsid w:val="006D336D"/>
    <w:pPr>
      <w:spacing w:before="200" w:after="0"/>
      <w:ind w:left="360" w:right="360"/>
    </w:pPr>
    <w:rPr>
      <w:i/>
      <w:iCs/>
    </w:rPr>
  </w:style>
  <w:style w:type="character" w:customStyle="1" w:styleId="QuoteChar">
    <w:name w:val="Quote Char"/>
    <w:basedOn w:val="DefaultParagraphFont"/>
    <w:link w:val="Quote"/>
    <w:uiPriority w:val="29"/>
    <w:rsid w:val="006D336D"/>
    <w:rPr>
      <w:rFonts w:eastAsiaTheme="minorEastAsia"/>
      <w:i/>
      <w:iCs/>
    </w:rPr>
  </w:style>
  <w:style w:type="paragraph" w:styleId="IntenseQuote">
    <w:name w:val="Intense Quote"/>
    <w:basedOn w:val="Normal"/>
    <w:next w:val="Normal"/>
    <w:link w:val="IntenseQuoteChar"/>
    <w:uiPriority w:val="30"/>
    <w:qFormat/>
    <w:rsid w:val="006D336D"/>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6D336D"/>
    <w:rPr>
      <w:rFonts w:eastAsiaTheme="minorEastAsia"/>
      <w:b/>
      <w:bCs/>
      <w:i/>
      <w:iCs/>
    </w:rPr>
  </w:style>
  <w:style w:type="character" w:styleId="SubtleEmphasis">
    <w:name w:val="Subtle Emphasis"/>
    <w:uiPriority w:val="19"/>
    <w:qFormat/>
    <w:rsid w:val="006D336D"/>
    <w:rPr>
      <w:i/>
      <w:iCs/>
    </w:rPr>
  </w:style>
  <w:style w:type="character" w:styleId="IntenseEmphasis">
    <w:name w:val="Intense Emphasis"/>
    <w:uiPriority w:val="21"/>
    <w:qFormat/>
    <w:rsid w:val="006D336D"/>
    <w:rPr>
      <w:b/>
      <w:bCs/>
    </w:rPr>
  </w:style>
  <w:style w:type="character" w:styleId="SubtleReference">
    <w:name w:val="Subtle Reference"/>
    <w:uiPriority w:val="31"/>
    <w:qFormat/>
    <w:rsid w:val="006D336D"/>
    <w:rPr>
      <w:smallCaps/>
    </w:rPr>
  </w:style>
  <w:style w:type="character" w:styleId="IntenseReference">
    <w:name w:val="Intense Reference"/>
    <w:uiPriority w:val="32"/>
    <w:qFormat/>
    <w:rsid w:val="006D336D"/>
    <w:rPr>
      <w:smallCaps/>
      <w:spacing w:val="5"/>
      <w:u w:val="single"/>
    </w:rPr>
  </w:style>
  <w:style w:type="character" w:styleId="BookTitle">
    <w:name w:val="Book Title"/>
    <w:uiPriority w:val="33"/>
    <w:qFormat/>
    <w:rsid w:val="006D336D"/>
    <w:rPr>
      <w:i/>
      <w:iCs/>
      <w:smallCaps/>
      <w:spacing w:val="5"/>
    </w:rPr>
  </w:style>
  <w:style w:type="paragraph" w:styleId="TOCHeading">
    <w:name w:val="TOC Heading"/>
    <w:basedOn w:val="Heading1"/>
    <w:next w:val="Normal"/>
    <w:uiPriority w:val="39"/>
    <w:unhideWhenUsed/>
    <w:qFormat/>
    <w:rsid w:val="006D336D"/>
    <w:pPr>
      <w:outlineLvl w:val="9"/>
    </w:pPr>
    <w:rPr>
      <w:lang w:bidi="en-US"/>
    </w:rPr>
  </w:style>
  <w:style w:type="paragraph" w:styleId="BodyText2">
    <w:name w:val="Body Text 2"/>
    <w:basedOn w:val="Normal"/>
    <w:link w:val="BodyText2Char"/>
    <w:uiPriority w:val="99"/>
    <w:semiHidden/>
    <w:unhideWhenUsed/>
    <w:rsid w:val="006D336D"/>
    <w:pPr>
      <w:spacing w:after="120" w:line="480" w:lineRule="auto"/>
    </w:pPr>
  </w:style>
  <w:style w:type="character" w:customStyle="1" w:styleId="BodyText2Char">
    <w:name w:val="Body Text 2 Char"/>
    <w:basedOn w:val="DefaultParagraphFont"/>
    <w:link w:val="BodyText2"/>
    <w:uiPriority w:val="99"/>
    <w:semiHidden/>
    <w:rsid w:val="006D336D"/>
    <w:rPr>
      <w:rFonts w:eastAsiaTheme="minorEastAsia"/>
    </w:rPr>
  </w:style>
  <w:style w:type="paragraph" w:customStyle="1" w:styleId="Default">
    <w:name w:val="Default"/>
    <w:rsid w:val="006D336D"/>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TableGrid">
    <w:name w:val="Table Grid"/>
    <w:basedOn w:val="TableNormal"/>
    <w:uiPriority w:val="59"/>
    <w:rsid w:val="006D336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uiPriority w:val="99"/>
    <w:rsid w:val="005C1721"/>
    <w:rPr>
      <w:rFonts w:cs="Times New Roman"/>
    </w:rPr>
  </w:style>
  <w:style w:type="character" w:customStyle="1" w:styleId="longtext">
    <w:name w:val="long_text"/>
    <w:basedOn w:val="DefaultParagraphFont"/>
    <w:uiPriority w:val="99"/>
    <w:rsid w:val="005C1721"/>
    <w:rPr>
      <w:rFonts w:cs="Times New Roman"/>
    </w:rPr>
  </w:style>
  <w:style w:type="table" w:customStyle="1" w:styleId="Reetkatablice1">
    <w:name w:val="Rešetka tablice1"/>
    <w:basedOn w:val="TableNormal"/>
    <w:next w:val="TableGrid"/>
    <w:uiPriority w:val="39"/>
    <w:rsid w:val="00AB04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B0CE9"/>
    <w:pPr>
      <w:spacing w:after="0" w:line="240" w:lineRule="auto"/>
    </w:pPr>
    <w:rPr>
      <w:rFonts w:eastAsiaTheme="minorEastAsia"/>
    </w:rPr>
  </w:style>
  <w:style w:type="table" w:customStyle="1" w:styleId="Reetkatablice2">
    <w:name w:val="Rešetka tablice2"/>
    <w:basedOn w:val="TableNormal"/>
    <w:next w:val="TableGrid"/>
    <w:uiPriority w:val="59"/>
    <w:rsid w:val="00DC1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11ptNotBoldNotItalic">
    <w:name w:val="Body text (2) + 11 pt;Not Bold;Not Italic"/>
    <w:basedOn w:val="DefaultParagraphFont"/>
    <w:rsid w:val="00646B02"/>
    <w:rPr>
      <w:rFonts w:ascii="AngsanaUPC" w:eastAsia="AngsanaUPC" w:hAnsi="AngsanaUPC" w:cs="AngsanaUPC"/>
      <w:b/>
      <w:bCs/>
      <w:i/>
      <w:iCs/>
      <w:smallCaps w:val="0"/>
      <w:strike w:val="0"/>
      <w:color w:val="000000"/>
      <w:spacing w:val="0"/>
      <w:w w:val="100"/>
      <w:position w:val="0"/>
      <w:sz w:val="22"/>
      <w:szCs w:val="22"/>
      <w:u w:val="none"/>
      <w:lang w:val="en-US"/>
    </w:rPr>
  </w:style>
  <w:style w:type="paragraph" w:customStyle="1" w:styleId="Cmsor3">
    <w:name w:val="Címsor3"/>
    <w:basedOn w:val="Normal"/>
    <w:uiPriority w:val="99"/>
    <w:rsid w:val="005F5B4E"/>
    <w:pPr>
      <w:spacing w:after="0" w:line="240" w:lineRule="auto"/>
    </w:pPr>
    <w:rPr>
      <w:rFonts w:ascii="Tahoma" w:eastAsia="Times New Roman" w:hAnsi="Tahoma" w:cs="Tahoma"/>
      <w:noProof/>
      <w:lang w:val="hu-HU"/>
    </w:rPr>
  </w:style>
  <w:style w:type="paragraph" w:styleId="NormalWeb">
    <w:name w:val="Normal (Web)"/>
    <w:basedOn w:val="Normal"/>
    <w:uiPriority w:val="99"/>
    <w:rsid w:val="00E67069"/>
    <w:pPr>
      <w:spacing w:before="100" w:beforeAutospacing="1" w:after="100" w:afterAutospacing="1" w:line="240" w:lineRule="auto"/>
    </w:pPr>
    <w:rPr>
      <w:rFonts w:ascii="Times New Roman" w:eastAsia="Times New Roman" w:hAnsi="Times New Roman" w:cs="Times New Roman"/>
      <w:noProof/>
      <w:sz w:val="24"/>
      <w:szCs w:val="24"/>
    </w:rPr>
  </w:style>
  <w:style w:type="paragraph" w:customStyle="1" w:styleId="NormalWebCharChar">
    <w:name w:val="Normal (Web) Char Char"/>
    <w:basedOn w:val="Normal"/>
    <w:rsid w:val="00955254"/>
    <w:pPr>
      <w:spacing w:before="100" w:beforeAutospacing="1" w:after="100" w:afterAutospacing="1" w:line="240" w:lineRule="auto"/>
      <w:jc w:val="both"/>
    </w:pPr>
    <w:rPr>
      <w:rFonts w:ascii="Calibri" w:eastAsia="Times New Roman" w:hAnsi="Calibri" w:cs="Times New Roman"/>
      <w:sz w:val="24"/>
      <w:szCs w:val="24"/>
      <w:lang w:val="en-US" w:eastAsia="ar-SA"/>
    </w:rPr>
  </w:style>
  <w:style w:type="paragraph" w:customStyle="1" w:styleId="ListParagraph2">
    <w:name w:val="List Paragraph2"/>
    <w:basedOn w:val="Header"/>
    <w:next w:val="NormalWebCharChar"/>
    <w:uiPriority w:val="34"/>
    <w:qFormat/>
    <w:rsid w:val="00804AC4"/>
    <w:pPr>
      <w:tabs>
        <w:tab w:val="clear" w:pos="4536"/>
        <w:tab w:val="clear" w:pos="9072"/>
        <w:tab w:val="center" w:pos="4320"/>
        <w:tab w:val="right" w:pos="8640"/>
      </w:tabs>
      <w:spacing w:after="0" w:line="240" w:lineRule="auto"/>
      <w:ind w:left="720" w:hanging="360"/>
      <w:jc w:val="both"/>
    </w:pPr>
    <w:rPr>
      <w:rFonts w:ascii="Times New Roman" w:eastAsia="SimSun" w:hAnsi="Times New Roman" w:cs="Times New Roman"/>
      <w:sz w:val="24"/>
      <w:szCs w:val="24"/>
      <w:lang w:val="en-US" w:eastAsia="ar-SA"/>
    </w:rPr>
  </w:style>
  <w:style w:type="character" w:customStyle="1" w:styleId="CommentSubjectChar1">
    <w:name w:val="Comment Subject Char1"/>
    <w:basedOn w:val="DefaultParagraphFont"/>
    <w:uiPriority w:val="99"/>
    <w:semiHidden/>
    <w:rsid w:val="000F4AB7"/>
    <w:rPr>
      <w:rFonts w:ascii="Calibri" w:eastAsia="Times New Roman" w:hAnsi="Calibri" w:cs="Times New Roman"/>
      <w:b/>
      <w:bCs/>
      <w:sz w:val="20"/>
      <w:szCs w:val="20"/>
      <w:lang w:eastAsia="ar-SA"/>
    </w:rPr>
  </w:style>
  <w:style w:type="character" w:customStyle="1" w:styleId="highlight">
    <w:name w:val="highlight"/>
    <w:basedOn w:val="DefaultParagraphFont"/>
    <w:rsid w:val="006B307E"/>
  </w:style>
  <w:style w:type="table" w:customStyle="1" w:styleId="TableGrid0">
    <w:name w:val="TableGrid"/>
    <w:rsid w:val="00E73CEB"/>
    <w:pPr>
      <w:spacing w:after="0" w:line="240" w:lineRule="auto"/>
    </w:pPr>
    <w:rPr>
      <w:rFonts w:eastAsiaTheme="minorEastAsia"/>
      <w:lang w:eastAsia="hr-HR"/>
    </w:rPr>
    <w:tblPr>
      <w:tblCellMar>
        <w:top w:w="0" w:type="dxa"/>
        <w:left w:w="0" w:type="dxa"/>
        <w:bottom w:w="0" w:type="dxa"/>
        <w:right w:w="0" w:type="dxa"/>
      </w:tblCellMar>
    </w:tblPr>
  </w:style>
  <w:style w:type="paragraph" w:customStyle="1" w:styleId="t-10-9-kurz-s">
    <w:name w:val="t-10-9-kurz-s"/>
    <w:basedOn w:val="Normal"/>
    <w:rsid w:val="00CC735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apple-converted-space">
    <w:name w:val="apple-converted-space"/>
    <w:basedOn w:val="DefaultParagraphFont"/>
    <w:rsid w:val="00C2192E"/>
  </w:style>
  <w:style w:type="character" w:styleId="FollowedHyperlink">
    <w:name w:val="FollowedHyperlink"/>
    <w:basedOn w:val="DefaultParagraphFont"/>
    <w:uiPriority w:val="99"/>
    <w:semiHidden/>
    <w:unhideWhenUsed/>
    <w:rsid w:val="00AB1B8E"/>
    <w:rPr>
      <w:color w:val="954F72" w:themeColor="followedHyperlink"/>
      <w:u w:val="single"/>
    </w:rPr>
  </w:style>
  <w:style w:type="character" w:customStyle="1" w:styleId="Bodytext285pt">
    <w:name w:val="Body text (2) + 8;5 pt"/>
    <w:basedOn w:val="DefaultParagraphFont"/>
    <w:rsid w:val="00DC0C32"/>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style>
  <w:style w:type="character" w:customStyle="1" w:styleId="Bodytext3TimesNewRoman11pt">
    <w:name w:val="Body text (3) + Times New Roman;11 pt"/>
    <w:basedOn w:val="DefaultParagraphFont"/>
    <w:rsid w:val="00DC0C32"/>
    <w:rPr>
      <w:rFonts w:ascii="Times New Roman" w:eastAsia="Times New Roman" w:hAnsi="Times New Roman"/>
      <w:b w:val="0"/>
      <w:bCs w:val="0"/>
      <w:i w:val="0"/>
      <w:iCs w:val="0"/>
      <w:smallCaps w:val="0"/>
      <w:strike w:val="0"/>
      <w:color w:val="000000"/>
      <w:spacing w:val="0"/>
      <w:w w:val="100"/>
      <w:position w:val="0"/>
      <w:sz w:val="22"/>
      <w:szCs w:val="22"/>
      <w:u w:val="none"/>
      <w:shd w:val="clear" w:color="auto" w:fill="FFFFFF"/>
      <w:lang w:val="en-US"/>
    </w:rPr>
  </w:style>
  <w:style w:type="character" w:customStyle="1" w:styleId="Bodytext3TimesNewRoman">
    <w:name w:val="Body text (3) + Times New Roman"/>
    <w:aliases w:val="11 pt"/>
    <w:basedOn w:val="DefaultParagraphFont"/>
    <w:rsid w:val="00DC0C32"/>
    <w:rPr>
      <w:rFonts w:ascii="Times New Roman" w:eastAsia="Times New Roman" w:hAnsi="Times New Roman"/>
      <w:b w:val="0"/>
      <w:bCs w:val="0"/>
      <w:i w:val="0"/>
      <w:iCs w:val="0"/>
      <w:smallCaps w:val="0"/>
      <w:strike w:val="0"/>
      <w:dstrike w:val="0"/>
      <w:color w:val="000000"/>
      <w:spacing w:val="0"/>
      <w:w w:val="100"/>
      <w:position w:val="0"/>
      <w:sz w:val="22"/>
      <w:szCs w:val="22"/>
      <w:u w:val="none"/>
      <w:effect w:val="none"/>
      <w:shd w:val="clear" w:color="auto" w:fill="FFFFFF"/>
      <w:lang w:val="en-US"/>
    </w:rPr>
  </w:style>
  <w:style w:type="paragraph" w:customStyle="1" w:styleId="BVIfnrCarChar1">
    <w:name w:val="BVI fnr Car Char1"/>
    <w:aliases w:val="BVI fnr Car Car Car Char1,BVI fnr Car Car Char1,BVI fnr Car Car Car Car Car Char1,BVI fnr Car Car Car Car Char Car Car Char1,BVI fnr Car Char Char Char"/>
    <w:basedOn w:val="Normal"/>
    <w:uiPriority w:val="99"/>
    <w:rsid w:val="00760830"/>
    <w:pPr>
      <w:spacing w:before="120" w:after="160" w:line="240" w:lineRule="exact"/>
      <w:jc w:val="both"/>
    </w:pPr>
    <w:rPr>
      <w:vertAlign w:val="superscript"/>
      <w:lang w:eastAsia="zh-CN"/>
    </w:rPr>
  </w:style>
  <w:style w:type="character" w:customStyle="1" w:styleId="Bodytext9ptBold">
    <w:name w:val="Body text + 9 pt;Bold"/>
    <w:basedOn w:val="DefaultParagraphFont"/>
    <w:rsid w:val="00760830"/>
    <w:rPr>
      <w:rFonts w:ascii="Times New Roman" w:eastAsia="Times New Roman" w:hAnsi="Times New Roman" w:cs="Times New Roman"/>
      <w:b/>
      <w:bCs/>
      <w:color w:val="000000"/>
      <w:spacing w:val="0"/>
      <w:w w:val="100"/>
      <w:position w:val="0"/>
      <w:sz w:val="18"/>
      <w:szCs w:val="18"/>
      <w:shd w:val="clear" w:color="auto" w:fill="FFFFFF"/>
      <w:lang w:val="en-US"/>
    </w:rPr>
  </w:style>
  <w:style w:type="character" w:customStyle="1" w:styleId="Bodytext0">
    <w:name w:val="Body text_"/>
    <w:basedOn w:val="DefaultParagraphFont"/>
    <w:link w:val="BodyText4"/>
    <w:rsid w:val="00760830"/>
    <w:rPr>
      <w:rFonts w:ascii="Times New Roman" w:eastAsia="Times New Roman" w:hAnsi="Times New Roman" w:cs="Times New Roman"/>
      <w:shd w:val="clear" w:color="auto" w:fill="FFFFFF"/>
    </w:rPr>
  </w:style>
  <w:style w:type="paragraph" w:customStyle="1" w:styleId="BodyText4">
    <w:name w:val="Body Text4"/>
    <w:basedOn w:val="Normal"/>
    <w:link w:val="Bodytext0"/>
    <w:rsid w:val="00760830"/>
    <w:pPr>
      <w:widowControl w:val="0"/>
      <w:shd w:val="clear" w:color="auto" w:fill="FFFFFF"/>
      <w:spacing w:after="0" w:line="274" w:lineRule="exact"/>
    </w:pPr>
    <w:rPr>
      <w:rFonts w:ascii="Times New Roman" w:eastAsia="Times New Roman" w:hAnsi="Times New Roman" w:cs="Times New Roman"/>
    </w:rPr>
  </w:style>
  <w:style w:type="character" w:customStyle="1" w:styleId="Bodytext313pt">
    <w:name w:val="Body text (3) + 13 pt"/>
    <w:basedOn w:val="DefaultParagraphFont"/>
    <w:rsid w:val="00760830"/>
    <w:rPr>
      <w:rFonts w:ascii="AngsanaUPC" w:eastAsia="AngsanaUPC" w:hAnsi="AngsanaUPC" w:cs="AngsanaUPC"/>
      <w:b w:val="0"/>
      <w:bCs w:val="0"/>
      <w:i w:val="0"/>
      <w:iCs w:val="0"/>
      <w:smallCaps w:val="0"/>
      <w:strike w:val="0"/>
      <w:color w:val="000000"/>
      <w:spacing w:val="0"/>
      <w:w w:val="100"/>
      <w:position w:val="0"/>
      <w:sz w:val="26"/>
      <w:szCs w:val="26"/>
      <w:u w:val="none"/>
      <w:shd w:val="clear" w:color="auto" w:fill="FFFFFF"/>
      <w:lang w:val="en-US"/>
    </w:rPr>
  </w:style>
  <w:style w:type="paragraph" w:customStyle="1" w:styleId="Normal1">
    <w:name w:val="Normal1"/>
    <w:basedOn w:val="Normal"/>
    <w:semiHidden/>
    <w:rsid w:val="00F43ECE"/>
    <w:pPr>
      <w:spacing w:before="120" w:after="120" w:line="260" w:lineRule="atLeast"/>
      <w:jc w:val="both"/>
    </w:pPr>
    <w:rPr>
      <w:rFonts w:ascii="Calibri" w:eastAsia="Calibri" w:hAnsi="Calibri" w:cs="Times New Roman"/>
      <w:lang w:val="en-GB" w:eastAsia="en-GB"/>
    </w:rPr>
  </w:style>
  <w:style w:type="paragraph" w:styleId="TOC1">
    <w:name w:val="toc 1"/>
    <w:basedOn w:val="Normal"/>
    <w:next w:val="Normal"/>
    <w:autoRedefine/>
    <w:uiPriority w:val="39"/>
    <w:unhideWhenUsed/>
    <w:rsid w:val="00696A32"/>
    <w:pPr>
      <w:spacing w:before="120" w:after="0"/>
    </w:pPr>
    <w:rPr>
      <w:b/>
      <w:bCs/>
      <w:sz w:val="24"/>
      <w:szCs w:val="24"/>
    </w:rPr>
  </w:style>
  <w:style w:type="paragraph" w:styleId="TOC2">
    <w:name w:val="toc 2"/>
    <w:basedOn w:val="Normal"/>
    <w:next w:val="Normal"/>
    <w:autoRedefine/>
    <w:uiPriority w:val="39"/>
    <w:unhideWhenUsed/>
    <w:rsid w:val="00F206FC"/>
    <w:pPr>
      <w:tabs>
        <w:tab w:val="right" w:leader="dot" w:pos="9062"/>
      </w:tabs>
      <w:spacing w:after="0"/>
      <w:ind w:left="220"/>
    </w:pPr>
    <w:rPr>
      <w:b/>
      <w:bCs/>
    </w:rPr>
  </w:style>
  <w:style w:type="character" w:customStyle="1" w:styleId="Bodytext40">
    <w:name w:val="Body text (4)_"/>
    <w:basedOn w:val="DefaultParagraphFont"/>
    <w:link w:val="Bodytext41"/>
    <w:rsid w:val="00D43281"/>
    <w:rPr>
      <w:rFonts w:ascii="Times New Roman" w:eastAsia="Times New Roman" w:hAnsi="Times New Roman" w:cs="Times New Roman"/>
      <w:b/>
      <w:bCs/>
      <w:i/>
      <w:iCs/>
      <w:sz w:val="23"/>
      <w:szCs w:val="23"/>
      <w:shd w:val="clear" w:color="auto" w:fill="FFFFFF"/>
    </w:rPr>
  </w:style>
  <w:style w:type="paragraph" w:customStyle="1" w:styleId="Bodytext41">
    <w:name w:val="Body text (4)"/>
    <w:basedOn w:val="Normal"/>
    <w:link w:val="Bodytext40"/>
    <w:rsid w:val="00D43281"/>
    <w:pPr>
      <w:widowControl w:val="0"/>
      <w:shd w:val="clear" w:color="auto" w:fill="FFFFFF"/>
      <w:spacing w:after="0" w:line="0" w:lineRule="atLeast"/>
    </w:pPr>
    <w:rPr>
      <w:rFonts w:ascii="Times New Roman" w:eastAsia="Times New Roman" w:hAnsi="Times New Roman" w:cs="Times New Roman"/>
      <w:b/>
      <w:bCs/>
      <w:i/>
      <w:iCs/>
      <w:sz w:val="23"/>
      <w:szCs w:val="23"/>
    </w:rPr>
  </w:style>
  <w:style w:type="character" w:customStyle="1" w:styleId="Bodytext3">
    <w:name w:val="Body text (3)_"/>
    <w:basedOn w:val="DefaultParagraphFont"/>
    <w:link w:val="Bodytext30"/>
    <w:rsid w:val="00D43281"/>
    <w:rPr>
      <w:rFonts w:ascii="Times New Roman" w:eastAsia="Times New Roman" w:hAnsi="Times New Roman" w:cs="Times New Roman"/>
      <w:b/>
      <w:bCs/>
      <w:sz w:val="17"/>
      <w:szCs w:val="17"/>
      <w:shd w:val="clear" w:color="auto" w:fill="FFFFFF"/>
    </w:rPr>
  </w:style>
  <w:style w:type="paragraph" w:customStyle="1" w:styleId="Bodytext30">
    <w:name w:val="Body text (3)"/>
    <w:basedOn w:val="Normal"/>
    <w:link w:val="Bodytext3"/>
    <w:rsid w:val="00D43281"/>
    <w:pPr>
      <w:widowControl w:val="0"/>
      <w:shd w:val="clear" w:color="auto" w:fill="FFFFFF"/>
      <w:spacing w:after="0" w:line="0" w:lineRule="atLeast"/>
    </w:pPr>
    <w:rPr>
      <w:rFonts w:ascii="Times New Roman" w:eastAsia="Times New Roman" w:hAnsi="Times New Roman" w:cs="Times New Roman"/>
      <w:b/>
      <w:bCs/>
      <w:sz w:val="17"/>
      <w:szCs w:val="17"/>
    </w:rPr>
  </w:style>
  <w:style w:type="character" w:customStyle="1" w:styleId="Bodytext27pt">
    <w:name w:val="Body text (2) + 7 pt"/>
    <w:basedOn w:val="DefaultParagraphFont"/>
    <w:rsid w:val="00B05446"/>
    <w:rPr>
      <w:rFonts w:ascii="Times New Roman" w:eastAsia="Times New Roman" w:hAnsi="Times New Roman" w:cs="Times New Roman"/>
      <w:b w:val="0"/>
      <w:bCs w:val="0"/>
      <w:i w:val="0"/>
      <w:iCs w:val="0"/>
      <w:smallCaps w:val="0"/>
      <w:strike w:val="0"/>
      <w:color w:val="000000"/>
      <w:spacing w:val="0"/>
      <w:w w:val="100"/>
      <w:position w:val="0"/>
      <w:sz w:val="14"/>
      <w:szCs w:val="14"/>
      <w:u w:val="none"/>
      <w:lang w:val="en-US"/>
    </w:rPr>
  </w:style>
  <w:style w:type="paragraph" w:customStyle="1" w:styleId="bullets">
    <w:name w:val="bullets"/>
    <w:basedOn w:val="ListParagraph"/>
    <w:link w:val="bulletsChar"/>
    <w:qFormat/>
    <w:rsid w:val="00B05446"/>
    <w:pPr>
      <w:numPr>
        <w:numId w:val="1"/>
      </w:numPr>
      <w:spacing w:after="0" w:line="240" w:lineRule="auto"/>
      <w:ind w:left="295" w:hanging="283"/>
    </w:pPr>
    <w:rPr>
      <w:rFonts w:eastAsiaTheme="minorHAnsi"/>
      <w:lang w:val="en-GB"/>
    </w:rPr>
  </w:style>
  <w:style w:type="character" w:customStyle="1" w:styleId="bulletsChar">
    <w:name w:val="bullets Char"/>
    <w:link w:val="bullets"/>
    <w:rsid w:val="00027B1E"/>
    <w:rPr>
      <w:lang w:val="en-GB"/>
    </w:rPr>
  </w:style>
  <w:style w:type="character" w:customStyle="1" w:styleId="defaultparagraphfont-000002">
    <w:name w:val="defaultparagraphfont-000002"/>
    <w:basedOn w:val="DefaultParagraphFont"/>
    <w:rsid w:val="001E50EC"/>
    <w:rPr>
      <w:rFonts w:ascii="Calibri" w:hAnsi="Calibri" w:hint="default"/>
      <w:b w:val="0"/>
      <w:bCs w:val="0"/>
      <w:sz w:val="24"/>
      <w:szCs w:val="24"/>
    </w:rPr>
  </w:style>
  <w:style w:type="paragraph" w:styleId="ListBullet">
    <w:name w:val="List Bullet"/>
    <w:basedOn w:val="Normal"/>
    <w:uiPriority w:val="99"/>
    <w:unhideWhenUsed/>
    <w:rsid w:val="00974896"/>
    <w:pPr>
      <w:spacing w:before="120" w:after="120" w:line="240" w:lineRule="auto"/>
      <w:ind w:left="720" w:hanging="360"/>
      <w:contextualSpacing/>
      <w:jc w:val="both"/>
    </w:pPr>
    <w:rPr>
      <w:rFonts w:ascii="Calibri" w:eastAsia="Times New Roman" w:hAnsi="Calibri" w:cs="Times New Roman"/>
      <w:sz w:val="24"/>
      <w:szCs w:val="24"/>
      <w:lang w:val="en-GB" w:eastAsia="ar-SA"/>
    </w:rPr>
  </w:style>
  <w:style w:type="table" w:customStyle="1" w:styleId="TableGrid14">
    <w:name w:val="Table Grid14"/>
    <w:basedOn w:val="TableNormal"/>
    <w:next w:val="TableGrid"/>
    <w:uiPriority w:val="59"/>
    <w:rsid w:val="00680765"/>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65ptNotBold">
    <w:name w:val="Body text + 6;5 pt;Not Bold"/>
    <w:basedOn w:val="DefaultParagraphFont"/>
    <w:rsid w:val="00680765"/>
    <w:rPr>
      <w:rFonts w:ascii="AngsanaUPC" w:eastAsia="AngsanaUPC" w:hAnsi="AngsanaUPC" w:cs="AngsanaUPC"/>
      <w:b/>
      <w:bCs/>
      <w:i w:val="0"/>
      <w:iCs w:val="0"/>
      <w:smallCaps w:val="0"/>
      <w:strike w:val="0"/>
      <w:color w:val="000000"/>
      <w:spacing w:val="0"/>
      <w:w w:val="100"/>
      <w:position w:val="0"/>
      <w:sz w:val="13"/>
      <w:szCs w:val="13"/>
      <w:u w:val="none"/>
      <w:shd w:val="clear" w:color="auto" w:fill="FFFFFF"/>
      <w:lang w:val="en-US"/>
    </w:rPr>
  </w:style>
  <w:style w:type="character" w:customStyle="1" w:styleId="Bodytext311pt">
    <w:name w:val="Body text (3) + 11 pt"/>
    <w:basedOn w:val="Bodytext3"/>
    <w:rsid w:val="00680765"/>
    <w:rPr>
      <w:rFonts w:ascii="Times New Roman" w:eastAsia="Times New Roman" w:hAnsi="Times New Roman" w:cs="Times New Roman"/>
      <w:b/>
      <w:bCs/>
      <w:color w:val="000000"/>
      <w:spacing w:val="0"/>
      <w:w w:val="100"/>
      <w:position w:val="0"/>
      <w:sz w:val="22"/>
      <w:szCs w:val="22"/>
      <w:shd w:val="clear" w:color="auto" w:fill="FFFFFF"/>
      <w:lang w:val="en-US"/>
    </w:rPr>
  </w:style>
  <w:style w:type="paragraph" w:customStyle="1" w:styleId="Hyperlink1">
    <w:name w:val="Hyperlink1"/>
    <w:basedOn w:val="Normal"/>
    <w:rsid w:val="000B397D"/>
    <w:pPr>
      <w:spacing w:before="100" w:beforeAutospacing="1" w:after="100" w:afterAutospacing="1" w:line="240" w:lineRule="auto"/>
      <w:jc w:val="both"/>
    </w:pPr>
    <w:rPr>
      <w:rFonts w:ascii="Calibri" w:eastAsia="Times New Roman" w:hAnsi="Calibri" w:cs="Times New Roman"/>
      <w:sz w:val="24"/>
      <w:szCs w:val="24"/>
      <w:lang w:val="lt-LT" w:eastAsia="lt-LT"/>
    </w:rPr>
  </w:style>
  <w:style w:type="paragraph" w:customStyle="1" w:styleId="xxRulesParagraph">
    <w:name w:val="x.x Rules Paragraph"/>
    <w:basedOn w:val="Normal"/>
    <w:autoRedefine/>
    <w:uiPriority w:val="99"/>
    <w:rsid w:val="001B35A6"/>
    <w:pPr>
      <w:tabs>
        <w:tab w:val="left" w:pos="0"/>
        <w:tab w:val="left" w:pos="1276"/>
      </w:tabs>
      <w:spacing w:after="0" w:line="240" w:lineRule="auto"/>
      <w:jc w:val="both"/>
    </w:pPr>
    <w:rPr>
      <w:rFonts w:ascii="Lucida Sans Unicode" w:eastAsia="Times New Roman" w:hAnsi="Lucida Sans Unicode" w:cs="Lucida Sans Unicode"/>
    </w:rPr>
  </w:style>
  <w:style w:type="character" w:customStyle="1" w:styleId="FootnoteTextChar2">
    <w:name w:val="Footnote Text Char2"/>
    <w:aliases w:val="Fußnote Char1,Podrozdział Char1,Fußnotentextf Char1,Footnote Text Char Char Char Char1,Footnote Text Char Char Char2,single space Char1,FOOTNOTES Char1,fn Char1,stile 1 Char1,Footnote Char1,Footnote1 Char1,Footnote2 Char1,f Char1"/>
    <w:basedOn w:val="DefaultParagraphFont"/>
    <w:uiPriority w:val="99"/>
    <w:locked/>
    <w:rsid w:val="001748E5"/>
    <w:rPr>
      <w:rFonts w:ascii="Times New Roman" w:eastAsia="Times New Roman" w:hAnsi="Times New Roman" w:cs="Times New Roman"/>
      <w:noProof/>
      <w:sz w:val="20"/>
      <w:szCs w:val="20"/>
    </w:rPr>
  </w:style>
  <w:style w:type="table" w:customStyle="1" w:styleId="TableGrid1">
    <w:name w:val="Table Grid1"/>
    <w:basedOn w:val="TableNormal"/>
    <w:next w:val="TableGrid"/>
    <w:uiPriority w:val="39"/>
    <w:rsid w:val="00C12C3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9616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7ptNotBoldNotItalic">
    <w:name w:val="Body text (3) + 7 pt;Not Bold;Not Italic"/>
    <w:basedOn w:val="DefaultParagraphFont"/>
    <w:rsid w:val="00CB0A40"/>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en-US"/>
    </w:rPr>
  </w:style>
  <w:style w:type="paragraph" w:styleId="PlainText">
    <w:name w:val="Plain Text"/>
    <w:basedOn w:val="Normal"/>
    <w:link w:val="PlainTextChar"/>
    <w:uiPriority w:val="99"/>
    <w:unhideWhenUsed/>
    <w:rsid w:val="00E34239"/>
    <w:pPr>
      <w:spacing w:after="0" w:line="240" w:lineRule="auto"/>
    </w:pPr>
    <w:rPr>
      <w:rFonts w:ascii="Calibri" w:eastAsiaTheme="minorHAnsi" w:hAnsi="Calibri" w:cs="Consolas"/>
      <w:szCs w:val="21"/>
    </w:rPr>
  </w:style>
  <w:style w:type="character" w:customStyle="1" w:styleId="PlainTextChar">
    <w:name w:val="Plain Text Char"/>
    <w:basedOn w:val="DefaultParagraphFont"/>
    <w:link w:val="PlainText"/>
    <w:uiPriority w:val="99"/>
    <w:rsid w:val="00E34239"/>
    <w:rPr>
      <w:rFonts w:ascii="Calibri" w:hAnsi="Calibri" w:cs="Consolas"/>
      <w:szCs w:val="21"/>
    </w:rPr>
  </w:style>
  <w:style w:type="character" w:customStyle="1" w:styleId="Bodytext20">
    <w:name w:val="Body text (2)"/>
    <w:basedOn w:val="DefaultParagraphFont"/>
    <w:rsid w:val="0056179A"/>
    <w:rPr>
      <w:rFonts w:ascii="Times New Roman" w:eastAsia="Times New Roman" w:hAnsi="Times New Roman" w:cs="Times New Roman"/>
      <w:b/>
      <w:bCs/>
      <w:i w:val="0"/>
      <w:iCs w:val="0"/>
      <w:smallCaps w:val="0"/>
      <w:strike w:val="0"/>
      <w:color w:val="000000"/>
      <w:spacing w:val="0"/>
      <w:w w:val="100"/>
      <w:position w:val="0"/>
      <w:sz w:val="23"/>
      <w:szCs w:val="23"/>
      <w:u w:val="none"/>
      <w:lang w:val="en-US"/>
    </w:rPr>
  </w:style>
  <w:style w:type="paragraph" w:styleId="TOC3">
    <w:name w:val="toc 3"/>
    <w:basedOn w:val="Normal"/>
    <w:next w:val="Normal"/>
    <w:autoRedefine/>
    <w:uiPriority w:val="39"/>
    <w:unhideWhenUsed/>
    <w:rsid w:val="00FD58B8"/>
    <w:pPr>
      <w:spacing w:after="0"/>
      <w:ind w:left="440"/>
    </w:pPr>
  </w:style>
  <w:style w:type="paragraph" w:styleId="TOC4">
    <w:name w:val="toc 4"/>
    <w:basedOn w:val="Normal"/>
    <w:next w:val="Normal"/>
    <w:autoRedefine/>
    <w:uiPriority w:val="39"/>
    <w:semiHidden/>
    <w:unhideWhenUsed/>
    <w:rsid w:val="00FD58B8"/>
    <w:pPr>
      <w:spacing w:after="0"/>
      <w:ind w:left="660"/>
    </w:pPr>
    <w:rPr>
      <w:sz w:val="20"/>
      <w:szCs w:val="20"/>
    </w:rPr>
  </w:style>
  <w:style w:type="paragraph" w:styleId="TOC5">
    <w:name w:val="toc 5"/>
    <w:basedOn w:val="Normal"/>
    <w:next w:val="Normal"/>
    <w:autoRedefine/>
    <w:uiPriority w:val="39"/>
    <w:semiHidden/>
    <w:unhideWhenUsed/>
    <w:rsid w:val="00FD58B8"/>
    <w:pPr>
      <w:spacing w:after="0"/>
      <w:ind w:left="880"/>
    </w:pPr>
    <w:rPr>
      <w:sz w:val="20"/>
      <w:szCs w:val="20"/>
    </w:rPr>
  </w:style>
  <w:style w:type="paragraph" w:styleId="TOC6">
    <w:name w:val="toc 6"/>
    <w:basedOn w:val="Normal"/>
    <w:next w:val="Normal"/>
    <w:autoRedefine/>
    <w:uiPriority w:val="39"/>
    <w:semiHidden/>
    <w:unhideWhenUsed/>
    <w:rsid w:val="00FD58B8"/>
    <w:pPr>
      <w:spacing w:after="0"/>
      <w:ind w:left="1100"/>
    </w:pPr>
    <w:rPr>
      <w:sz w:val="20"/>
      <w:szCs w:val="20"/>
    </w:rPr>
  </w:style>
  <w:style w:type="paragraph" w:styleId="TOC7">
    <w:name w:val="toc 7"/>
    <w:basedOn w:val="Normal"/>
    <w:next w:val="Normal"/>
    <w:autoRedefine/>
    <w:uiPriority w:val="39"/>
    <w:semiHidden/>
    <w:unhideWhenUsed/>
    <w:rsid w:val="00FD58B8"/>
    <w:pPr>
      <w:spacing w:after="0"/>
      <w:ind w:left="1320"/>
    </w:pPr>
    <w:rPr>
      <w:sz w:val="20"/>
      <w:szCs w:val="20"/>
    </w:rPr>
  </w:style>
  <w:style w:type="paragraph" w:styleId="TOC8">
    <w:name w:val="toc 8"/>
    <w:basedOn w:val="Normal"/>
    <w:next w:val="Normal"/>
    <w:autoRedefine/>
    <w:uiPriority w:val="39"/>
    <w:semiHidden/>
    <w:unhideWhenUsed/>
    <w:rsid w:val="00FD58B8"/>
    <w:pPr>
      <w:spacing w:after="0"/>
      <w:ind w:left="1540"/>
    </w:pPr>
    <w:rPr>
      <w:sz w:val="20"/>
      <w:szCs w:val="20"/>
    </w:rPr>
  </w:style>
  <w:style w:type="paragraph" w:styleId="TOC9">
    <w:name w:val="toc 9"/>
    <w:basedOn w:val="Normal"/>
    <w:next w:val="Normal"/>
    <w:autoRedefine/>
    <w:uiPriority w:val="39"/>
    <w:semiHidden/>
    <w:unhideWhenUsed/>
    <w:rsid w:val="00FD58B8"/>
    <w:pPr>
      <w:spacing w:after="0"/>
      <w:ind w:left="1760"/>
    </w:pPr>
    <w:rPr>
      <w:sz w:val="20"/>
      <w:szCs w:val="20"/>
    </w:rPr>
  </w:style>
  <w:style w:type="character" w:customStyle="1" w:styleId="normaltextrun">
    <w:name w:val="normaltextrun"/>
    <w:basedOn w:val="DefaultParagraphFont"/>
    <w:rsid w:val="00D054D7"/>
  </w:style>
  <w:style w:type="character" w:customStyle="1" w:styleId="eop">
    <w:name w:val="eop"/>
    <w:basedOn w:val="DefaultParagraphFont"/>
    <w:rsid w:val="00D054D7"/>
  </w:style>
  <w:style w:type="character" w:customStyle="1" w:styleId="scx117507049">
    <w:name w:val="scx117507049"/>
    <w:basedOn w:val="DefaultParagraphFont"/>
    <w:rsid w:val="00ED494D"/>
  </w:style>
  <w:style w:type="paragraph" w:customStyle="1" w:styleId="box453040">
    <w:name w:val="box_453040"/>
    <w:basedOn w:val="Normal"/>
    <w:rsid w:val="00F34460"/>
    <w:pPr>
      <w:spacing w:before="100" w:beforeAutospacing="1" w:after="225" w:line="240" w:lineRule="auto"/>
    </w:pPr>
    <w:rPr>
      <w:rFonts w:ascii="Times New Roman" w:eastAsia="Times New Roman" w:hAnsi="Times New Roman" w:cs="Times New Roman"/>
      <w:sz w:val="24"/>
      <w:szCs w:val="24"/>
      <w:lang w:eastAsia="hr-HR"/>
    </w:rPr>
  </w:style>
  <w:style w:type="table" w:customStyle="1" w:styleId="TableGrid11">
    <w:name w:val="Table Grid11"/>
    <w:basedOn w:val="TableNormal"/>
    <w:next w:val="TableGrid"/>
    <w:uiPriority w:val="59"/>
    <w:rsid w:val="00697EDC"/>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27326"/>
    <w:rPr>
      <w:color w:val="808080"/>
      <w:shd w:val="clear" w:color="auto" w:fill="E6E6E6"/>
    </w:rPr>
  </w:style>
  <w:style w:type="character" w:customStyle="1" w:styleId="UnresolvedMention2">
    <w:name w:val="Unresolved Mention2"/>
    <w:basedOn w:val="DefaultParagraphFont"/>
    <w:uiPriority w:val="99"/>
    <w:semiHidden/>
    <w:unhideWhenUsed/>
    <w:rsid w:val="009F52DA"/>
    <w:rPr>
      <w:color w:val="605E5C"/>
      <w:shd w:val="clear" w:color="auto" w:fill="E1DFDD"/>
    </w:rPr>
  </w:style>
  <w:style w:type="table" w:customStyle="1" w:styleId="TableGrid111">
    <w:name w:val="Table Grid111"/>
    <w:basedOn w:val="TableNormal"/>
    <w:next w:val="TableGrid"/>
    <w:uiPriority w:val="59"/>
    <w:rsid w:val="00FE351F"/>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3E376F"/>
    <w:rPr>
      <w:color w:val="605E5C"/>
      <w:shd w:val="clear" w:color="auto" w:fill="E1DFDD"/>
    </w:rPr>
  </w:style>
  <w:style w:type="table" w:customStyle="1" w:styleId="TableGrid12">
    <w:name w:val="Table Grid12"/>
    <w:basedOn w:val="TableNormal"/>
    <w:next w:val="TableGrid"/>
    <w:uiPriority w:val="39"/>
    <w:rsid w:val="002321B8"/>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
    <w:name w:val="Bez"/>
    <w:rsid w:val="0072236B"/>
  </w:style>
  <w:style w:type="table" w:customStyle="1" w:styleId="TableGridLight2">
    <w:name w:val="Table Grid Light2"/>
    <w:basedOn w:val="TableNormal"/>
    <w:next w:val="TableNormal"/>
    <w:uiPriority w:val="40"/>
    <w:rsid w:val="0072236B"/>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ext1">
    <w:name w:val="Text 1"/>
    <w:basedOn w:val="Normal"/>
    <w:rsid w:val="00DB6958"/>
    <w:pPr>
      <w:snapToGrid w:val="0"/>
      <w:spacing w:after="240" w:line="240" w:lineRule="auto"/>
      <w:ind w:left="482"/>
      <w:jc w:val="both"/>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551">
      <w:bodyDiv w:val="1"/>
      <w:marLeft w:val="0"/>
      <w:marRight w:val="0"/>
      <w:marTop w:val="0"/>
      <w:marBottom w:val="0"/>
      <w:divBdr>
        <w:top w:val="none" w:sz="0" w:space="0" w:color="auto"/>
        <w:left w:val="none" w:sz="0" w:space="0" w:color="auto"/>
        <w:bottom w:val="none" w:sz="0" w:space="0" w:color="auto"/>
        <w:right w:val="none" w:sz="0" w:space="0" w:color="auto"/>
      </w:divBdr>
      <w:divsChild>
        <w:div w:id="1480924403">
          <w:marLeft w:val="0"/>
          <w:marRight w:val="0"/>
          <w:marTop w:val="0"/>
          <w:marBottom w:val="0"/>
          <w:divBdr>
            <w:top w:val="none" w:sz="0" w:space="0" w:color="auto"/>
            <w:left w:val="none" w:sz="0" w:space="0" w:color="auto"/>
            <w:bottom w:val="none" w:sz="0" w:space="0" w:color="auto"/>
            <w:right w:val="none" w:sz="0" w:space="0" w:color="auto"/>
          </w:divBdr>
        </w:div>
        <w:div w:id="579826422">
          <w:marLeft w:val="0"/>
          <w:marRight w:val="0"/>
          <w:marTop w:val="0"/>
          <w:marBottom w:val="0"/>
          <w:divBdr>
            <w:top w:val="none" w:sz="0" w:space="0" w:color="auto"/>
            <w:left w:val="none" w:sz="0" w:space="0" w:color="auto"/>
            <w:bottom w:val="none" w:sz="0" w:space="0" w:color="auto"/>
            <w:right w:val="none" w:sz="0" w:space="0" w:color="auto"/>
          </w:divBdr>
          <w:divsChild>
            <w:div w:id="259988926">
              <w:marLeft w:val="0"/>
              <w:marRight w:val="0"/>
              <w:marTop w:val="30"/>
              <w:marBottom w:val="30"/>
              <w:divBdr>
                <w:top w:val="none" w:sz="0" w:space="0" w:color="auto"/>
                <w:left w:val="none" w:sz="0" w:space="0" w:color="auto"/>
                <w:bottom w:val="none" w:sz="0" w:space="0" w:color="auto"/>
                <w:right w:val="none" w:sz="0" w:space="0" w:color="auto"/>
              </w:divBdr>
              <w:divsChild>
                <w:div w:id="1911307520">
                  <w:marLeft w:val="0"/>
                  <w:marRight w:val="0"/>
                  <w:marTop w:val="0"/>
                  <w:marBottom w:val="0"/>
                  <w:divBdr>
                    <w:top w:val="none" w:sz="0" w:space="0" w:color="auto"/>
                    <w:left w:val="none" w:sz="0" w:space="0" w:color="auto"/>
                    <w:bottom w:val="none" w:sz="0" w:space="0" w:color="auto"/>
                    <w:right w:val="none" w:sz="0" w:space="0" w:color="auto"/>
                  </w:divBdr>
                  <w:divsChild>
                    <w:div w:id="854347632">
                      <w:marLeft w:val="0"/>
                      <w:marRight w:val="0"/>
                      <w:marTop w:val="0"/>
                      <w:marBottom w:val="0"/>
                      <w:divBdr>
                        <w:top w:val="none" w:sz="0" w:space="0" w:color="auto"/>
                        <w:left w:val="none" w:sz="0" w:space="0" w:color="auto"/>
                        <w:bottom w:val="none" w:sz="0" w:space="0" w:color="auto"/>
                        <w:right w:val="none" w:sz="0" w:space="0" w:color="auto"/>
                      </w:divBdr>
                    </w:div>
                    <w:div w:id="396169000">
                      <w:marLeft w:val="0"/>
                      <w:marRight w:val="0"/>
                      <w:marTop w:val="0"/>
                      <w:marBottom w:val="0"/>
                      <w:divBdr>
                        <w:top w:val="none" w:sz="0" w:space="0" w:color="auto"/>
                        <w:left w:val="none" w:sz="0" w:space="0" w:color="auto"/>
                        <w:bottom w:val="none" w:sz="0" w:space="0" w:color="auto"/>
                        <w:right w:val="none" w:sz="0" w:space="0" w:color="auto"/>
                      </w:divBdr>
                    </w:div>
                    <w:div w:id="2070183246">
                      <w:marLeft w:val="0"/>
                      <w:marRight w:val="0"/>
                      <w:marTop w:val="0"/>
                      <w:marBottom w:val="0"/>
                      <w:divBdr>
                        <w:top w:val="none" w:sz="0" w:space="0" w:color="auto"/>
                        <w:left w:val="none" w:sz="0" w:space="0" w:color="auto"/>
                        <w:bottom w:val="none" w:sz="0" w:space="0" w:color="auto"/>
                        <w:right w:val="none" w:sz="0" w:space="0" w:color="auto"/>
                      </w:divBdr>
                    </w:div>
                    <w:div w:id="1118333050">
                      <w:marLeft w:val="0"/>
                      <w:marRight w:val="0"/>
                      <w:marTop w:val="0"/>
                      <w:marBottom w:val="0"/>
                      <w:divBdr>
                        <w:top w:val="none" w:sz="0" w:space="0" w:color="auto"/>
                        <w:left w:val="none" w:sz="0" w:space="0" w:color="auto"/>
                        <w:bottom w:val="none" w:sz="0" w:space="0" w:color="auto"/>
                        <w:right w:val="none" w:sz="0" w:space="0" w:color="auto"/>
                      </w:divBdr>
                    </w:div>
                    <w:div w:id="1097558450">
                      <w:marLeft w:val="0"/>
                      <w:marRight w:val="0"/>
                      <w:marTop w:val="0"/>
                      <w:marBottom w:val="0"/>
                      <w:divBdr>
                        <w:top w:val="none" w:sz="0" w:space="0" w:color="auto"/>
                        <w:left w:val="none" w:sz="0" w:space="0" w:color="auto"/>
                        <w:bottom w:val="none" w:sz="0" w:space="0" w:color="auto"/>
                        <w:right w:val="none" w:sz="0" w:space="0" w:color="auto"/>
                      </w:divBdr>
                    </w:div>
                  </w:divsChild>
                </w:div>
                <w:div w:id="369453264">
                  <w:marLeft w:val="0"/>
                  <w:marRight w:val="0"/>
                  <w:marTop w:val="0"/>
                  <w:marBottom w:val="0"/>
                  <w:divBdr>
                    <w:top w:val="none" w:sz="0" w:space="0" w:color="auto"/>
                    <w:left w:val="none" w:sz="0" w:space="0" w:color="auto"/>
                    <w:bottom w:val="none" w:sz="0" w:space="0" w:color="auto"/>
                    <w:right w:val="none" w:sz="0" w:space="0" w:color="auto"/>
                  </w:divBdr>
                  <w:divsChild>
                    <w:div w:id="1142893219">
                      <w:marLeft w:val="0"/>
                      <w:marRight w:val="0"/>
                      <w:marTop w:val="0"/>
                      <w:marBottom w:val="0"/>
                      <w:divBdr>
                        <w:top w:val="none" w:sz="0" w:space="0" w:color="auto"/>
                        <w:left w:val="none" w:sz="0" w:space="0" w:color="auto"/>
                        <w:bottom w:val="none" w:sz="0" w:space="0" w:color="auto"/>
                        <w:right w:val="none" w:sz="0" w:space="0" w:color="auto"/>
                      </w:divBdr>
                    </w:div>
                    <w:div w:id="828179849">
                      <w:marLeft w:val="0"/>
                      <w:marRight w:val="0"/>
                      <w:marTop w:val="0"/>
                      <w:marBottom w:val="0"/>
                      <w:divBdr>
                        <w:top w:val="none" w:sz="0" w:space="0" w:color="auto"/>
                        <w:left w:val="none" w:sz="0" w:space="0" w:color="auto"/>
                        <w:bottom w:val="none" w:sz="0" w:space="0" w:color="auto"/>
                        <w:right w:val="none" w:sz="0" w:space="0" w:color="auto"/>
                      </w:divBdr>
                    </w:div>
                    <w:div w:id="1799565968">
                      <w:marLeft w:val="0"/>
                      <w:marRight w:val="0"/>
                      <w:marTop w:val="0"/>
                      <w:marBottom w:val="0"/>
                      <w:divBdr>
                        <w:top w:val="none" w:sz="0" w:space="0" w:color="auto"/>
                        <w:left w:val="none" w:sz="0" w:space="0" w:color="auto"/>
                        <w:bottom w:val="none" w:sz="0" w:space="0" w:color="auto"/>
                        <w:right w:val="none" w:sz="0" w:space="0" w:color="auto"/>
                      </w:divBdr>
                    </w:div>
                    <w:div w:id="1461454811">
                      <w:marLeft w:val="0"/>
                      <w:marRight w:val="0"/>
                      <w:marTop w:val="0"/>
                      <w:marBottom w:val="0"/>
                      <w:divBdr>
                        <w:top w:val="none" w:sz="0" w:space="0" w:color="auto"/>
                        <w:left w:val="none" w:sz="0" w:space="0" w:color="auto"/>
                        <w:bottom w:val="none" w:sz="0" w:space="0" w:color="auto"/>
                        <w:right w:val="none" w:sz="0" w:space="0" w:color="auto"/>
                      </w:divBdr>
                    </w:div>
                    <w:div w:id="1742172531">
                      <w:marLeft w:val="0"/>
                      <w:marRight w:val="0"/>
                      <w:marTop w:val="0"/>
                      <w:marBottom w:val="0"/>
                      <w:divBdr>
                        <w:top w:val="none" w:sz="0" w:space="0" w:color="auto"/>
                        <w:left w:val="none" w:sz="0" w:space="0" w:color="auto"/>
                        <w:bottom w:val="none" w:sz="0" w:space="0" w:color="auto"/>
                        <w:right w:val="none" w:sz="0" w:space="0" w:color="auto"/>
                      </w:divBdr>
                    </w:div>
                    <w:div w:id="1931043968">
                      <w:marLeft w:val="0"/>
                      <w:marRight w:val="0"/>
                      <w:marTop w:val="0"/>
                      <w:marBottom w:val="0"/>
                      <w:divBdr>
                        <w:top w:val="none" w:sz="0" w:space="0" w:color="auto"/>
                        <w:left w:val="none" w:sz="0" w:space="0" w:color="auto"/>
                        <w:bottom w:val="none" w:sz="0" w:space="0" w:color="auto"/>
                        <w:right w:val="none" w:sz="0" w:space="0" w:color="auto"/>
                      </w:divBdr>
                    </w:div>
                    <w:div w:id="924722719">
                      <w:marLeft w:val="0"/>
                      <w:marRight w:val="0"/>
                      <w:marTop w:val="0"/>
                      <w:marBottom w:val="0"/>
                      <w:divBdr>
                        <w:top w:val="none" w:sz="0" w:space="0" w:color="auto"/>
                        <w:left w:val="none" w:sz="0" w:space="0" w:color="auto"/>
                        <w:bottom w:val="none" w:sz="0" w:space="0" w:color="auto"/>
                        <w:right w:val="none" w:sz="0" w:space="0" w:color="auto"/>
                      </w:divBdr>
                    </w:div>
                  </w:divsChild>
                </w:div>
                <w:div w:id="715545468">
                  <w:marLeft w:val="0"/>
                  <w:marRight w:val="0"/>
                  <w:marTop w:val="0"/>
                  <w:marBottom w:val="0"/>
                  <w:divBdr>
                    <w:top w:val="none" w:sz="0" w:space="0" w:color="auto"/>
                    <w:left w:val="none" w:sz="0" w:space="0" w:color="auto"/>
                    <w:bottom w:val="none" w:sz="0" w:space="0" w:color="auto"/>
                    <w:right w:val="none" w:sz="0" w:space="0" w:color="auto"/>
                  </w:divBdr>
                  <w:divsChild>
                    <w:div w:id="410321701">
                      <w:marLeft w:val="0"/>
                      <w:marRight w:val="0"/>
                      <w:marTop w:val="0"/>
                      <w:marBottom w:val="0"/>
                      <w:divBdr>
                        <w:top w:val="none" w:sz="0" w:space="0" w:color="auto"/>
                        <w:left w:val="none" w:sz="0" w:space="0" w:color="auto"/>
                        <w:bottom w:val="none" w:sz="0" w:space="0" w:color="auto"/>
                        <w:right w:val="none" w:sz="0" w:space="0" w:color="auto"/>
                      </w:divBdr>
                    </w:div>
                    <w:div w:id="918058322">
                      <w:marLeft w:val="0"/>
                      <w:marRight w:val="0"/>
                      <w:marTop w:val="0"/>
                      <w:marBottom w:val="0"/>
                      <w:divBdr>
                        <w:top w:val="none" w:sz="0" w:space="0" w:color="auto"/>
                        <w:left w:val="none" w:sz="0" w:space="0" w:color="auto"/>
                        <w:bottom w:val="none" w:sz="0" w:space="0" w:color="auto"/>
                        <w:right w:val="none" w:sz="0" w:space="0" w:color="auto"/>
                      </w:divBdr>
                    </w:div>
                    <w:div w:id="124129575">
                      <w:marLeft w:val="0"/>
                      <w:marRight w:val="0"/>
                      <w:marTop w:val="0"/>
                      <w:marBottom w:val="0"/>
                      <w:divBdr>
                        <w:top w:val="none" w:sz="0" w:space="0" w:color="auto"/>
                        <w:left w:val="none" w:sz="0" w:space="0" w:color="auto"/>
                        <w:bottom w:val="none" w:sz="0" w:space="0" w:color="auto"/>
                        <w:right w:val="none" w:sz="0" w:space="0" w:color="auto"/>
                      </w:divBdr>
                    </w:div>
                    <w:div w:id="335158004">
                      <w:marLeft w:val="0"/>
                      <w:marRight w:val="0"/>
                      <w:marTop w:val="0"/>
                      <w:marBottom w:val="0"/>
                      <w:divBdr>
                        <w:top w:val="none" w:sz="0" w:space="0" w:color="auto"/>
                        <w:left w:val="none" w:sz="0" w:space="0" w:color="auto"/>
                        <w:bottom w:val="none" w:sz="0" w:space="0" w:color="auto"/>
                        <w:right w:val="none" w:sz="0" w:space="0" w:color="auto"/>
                      </w:divBdr>
                    </w:div>
                    <w:div w:id="159542526">
                      <w:marLeft w:val="0"/>
                      <w:marRight w:val="0"/>
                      <w:marTop w:val="0"/>
                      <w:marBottom w:val="0"/>
                      <w:divBdr>
                        <w:top w:val="none" w:sz="0" w:space="0" w:color="auto"/>
                        <w:left w:val="none" w:sz="0" w:space="0" w:color="auto"/>
                        <w:bottom w:val="none" w:sz="0" w:space="0" w:color="auto"/>
                        <w:right w:val="none" w:sz="0" w:space="0" w:color="auto"/>
                      </w:divBdr>
                    </w:div>
                    <w:div w:id="1674647804">
                      <w:marLeft w:val="0"/>
                      <w:marRight w:val="0"/>
                      <w:marTop w:val="0"/>
                      <w:marBottom w:val="0"/>
                      <w:divBdr>
                        <w:top w:val="none" w:sz="0" w:space="0" w:color="auto"/>
                        <w:left w:val="none" w:sz="0" w:space="0" w:color="auto"/>
                        <w:bottom w:val="none" w:sz="0" w:space="0" w:color="auto"/>
                        <w:right w:val="none" w:sz="0" w:space="0" w:color="auto"/>
                      </w:divBdr>
                    </w:div>
                    <w:div w:id="248736458">
                      <w:marLeft w:val="0"/>
                      <w:marRight w:val="0"/>
                      <w:marTop w:val="0"/>
                      <w:marBottom w:val="0"/>
                      <w:divBdr>
                        <w:top w:val="none" w:sz="0" w:space="0" w:color="auto"/>
                        <w:left w:val="none" w:sz="0" w:space="0" w:color="auto"/>
                        <w:bottom w:val="none" w:sz="0" w:space="0" w:color="auto"/>
                        <w:right w:val="none" w:sz="0" w:space="0" w:color="auto"/>
                      </w:divBdr>
                    </w:div>
                    <w:div w:id="181221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69683">
      <w:bodyDiv w:val="1"/>
      <w:marLeft w:val="0"/>
      <w:marRight w:val="0"/>
      <w:marTop w:val="0"/>
      <w:marBottom w:val="0"/>
      <w:divBdr>
        <w:top w:val="none" w:sz="0" w:space="0" w:color="auto"/>
        <w:left w:val="none" w:sz="0" w:space="0" w:color="auto"/>
        <w:bottom w:val="none" w:sz="0" w:space="0" w:color="auto"/>
        <w:right w:val="none" w:sz="0" w:space="0" w:color="auto"/>
      </w:divBdr>
    </w:div>
    <w:div w:id="107165260">
      <w:bodyDiv w:val="1"/>
      <w:marLeft w:val="0"/>
      <w:marRight w:val="0"/>
      <w:marTop w:val="0"/>
      <w:marBottom w:val="0"/>
      <w:divBdr>
        <w:top w:val="none" w:sz="0" w:space="0" w:color="auto"/>
        <w:left w:val="none" w:sz="0" w:space="0" w:color="auto"/>
        <w:bottom w:val="none" w:sz="0" w:space="0" w:color="auto"/>
        <w:right w:val="none" w:sz="0" w:space="0" w:color="auto"/>
      </w:divBdr>
    </w:div>
    <w:div w:id="159736227">
      <w:bodyDiv w:val="1"/>
      <w:marLeft w:val="0"/>
      <w:marRight w:val="0"/>
      <w:marTop w:val="0"/>
      <w:marBottom w:val="0"/>
      <w:divBdr>
        <w:top w:val="none" w:sz="0" w:space="0" w:color="auto"/>
        <w:left w:val="none" w:sz="0" w:space="0" w:color="auto"/>
        <w:bottom w:val="none" w:sz="0" w:space="0" w:color="auto"/>
        <w:right w:val="none" w:sz="0" w:space="0" w:color="auto"/>
      </w:divBdr>
    </w:div>
    <w:div w:id="167866190">
      <w:bodyDiv w:val="1"/>
      <w:marLeft w:val="0"/>
      <w:marRight w:val="0"/>
      <w:marTop w:val="0"/>
      <w:marBottom w:val="0"/>
      <w:divBdr>
        <w:top w:val="none" w:sz="0" w:space="0" w:color="auto"/>
        <w:left w:val="none" w:sz="0" w:space="0" w:color="auto"/>
        <w:bottom w:val="none" w:sz="0" w:space="0" w:color="auto"/>
        <w:right w:val="none" w:sz="0" w:space="0" w:color="auto"/>
      </w:divBdr>
      <w:divsChild>
        <w:div w:id="1526870206">
          <w:marLeft w:val="0"/>
          <w:marRight w:val="0"/>
          <w:marTop w:val="0"/>
          <w:marBottom w:val="0"/>
          <w:divBdr>
            <w:top w:val="none" w:sz="0" w:space="0" w:color="auto"/>
            <w:left w:val="none" w:sz="0" w:space="0" w:color="auto"/>
            <w:bottom w:val="none" w:sz="0" w:space="0" w:color="auto"/>
            <w:right w:val="none" w:sz="0" w:space="0" w:color="auto"/>
          </w:divBdr>
        </w:div>
        <w:div w:id="1668812">
          <w:marLeft w:val="0"/>
          <w:marRight w:val="0"/>
          <w:marTop w:val="0"/>
          <w:marBottom w:val="0"/>
          <w:divBdr>
            <w:top w:val="none" w:sz="0" w:space="0" w:color="auto"/>
            <w:left w:val="none" w:sz="0" w:space="0" w:color="auto"/>
            <w:bottom w:val="none" w:sz="0" w:space="0" w:color="auto"/>
            <w:right w:val="none" w:sz="0" w:space="0" w:color="auto"/>
          </w:divBdr>
        </w:div>
        <w:div w:id="194588055">
          <w:marLeft w:val="0"/>
          <w:marRight w:val="0"/>
          <w:marTop w:val="0"/>
          <w:marBottom w:val="0"/>
          <w:divBdr>
            <w:top w:val="none" w:sz="0" w:space="0" w:color="auto"/>
            <w:left w:val="none" w:sz="0" w:space="0" w:color="auto"/>
            <w:bottom w:val="none" w:sz="0" w:space="0" w:color="auto"/>
            <w:right w:val="none" w:sz="0" w:space="0" w:color="auto"/>
          </w:divBdr>
        </w:div>
        <w:div w:id="365254597">
          <w:marLeft w:val="0"/>
          <w:marRight w:val="0"/>
          <w:marTop w:val="0"/>
          <w:marBottom w:val="0"/>
          <w:divBdr>
            <w:top w:val="none" w:sz="0" w:space="0" w:color="auto"/>
            <w:left w:val="none" w:sz="0" w:space="0" w:color="auto"/>
            <w:bottom w:val="none" w:sz="0" w:space="0" w:color="auto"/>
            <w:right w:val="none" w:sz="0" w:space="0" w:color="auto"/>
          </w:divBdr>
        </w:div>
        <w:div w:id="1190801188">
          <w:marLeft w:val="0"/>
          <w:marRight w:val="0"/>
          <w:marTop w:val="0"/>
          <w:marBottom w:val="0"/>
          <w:divBdr>
            <w:top w:val="none" w:sz="0" w:space="0" w:color="auto"/>
            <w:left w:val="none" w:sz="0" w:space="0" w:color="auto"/>
            <w:bottom w:val="none" w:sz="0" w:space="0" w:color="auto"/>
            <w:right w:val="none" w:sz="0" w:space="0" w:color="auto"/>
          </w:divBdr>
        </w:div>
        <w:div w:id="428240187">
          <w:marLeft w:val="0"/>
          <w:marRight w:val="0"/>
          <w:marTop w:val="0"/>
          <w:marBottom w:val="0"/>
          <w:divBdr>
            <w:top w:val="none" w:sz="0" w:space="0" w:color="auto"/>
            <w:left w:val="none" w:sz="0" w:space="0" w:color="auto"/>
            <w:bottom w:val="none" w:sz="0" w:space="0" w:color="auto"/>
            <w:right w:val="none" w:sz="0" w:space="0" w:color="auto"/>
          </w:divBdr>
        </w:div>
      </w:divsChild>
    </w:div>
    <w:div w:id="213273556">
      <w:bodyDiv w:val="1"/>
      <w:marLeft w:val="0"/>
      <w:marRight w:val="0"/>
      <w:marTop w:val="0"/>
      <w:marBottom w:val="0"/>
      <w:divBdr>
        <w:top w:val="none" w:sz="0" w:space="0" w:color="auto"/>
        <w:left w:val="none" w:sz="0" w:space="0" w:color="auto"/>
        <w:bottom w:val="none" w:sz="0" w:space="0" w:color="auto"/>
        <w:right w:val="none" w:sz="0" w:space="0" w:color="auto"/>
      </w:divBdr>
      <w:divsChild>
        <w:div w:id="1469476593">
          <w:marLeft w:val="0"/>
          <w:marRight w:val="0"/>
          <w:marTop w:val="0"/>
          <w:marBottom w:val="0"/>
          <w:divBdr>
            <w:top w:val="none" w:sz="0" w:space="0" w:color="auto"/>
            <w:left w:val="none" w:sz="0" w:space="0" w:color="auto"/>
            <w:bottom w:val="none" w:sz="0" w:space="0" w:color="auto"/>
            <w:right w:val="none" w:sz="0" w:space="0" w:color="auto"/>
          </w:divBdr>
        </w:div>
        <w:div w:id="796292225">
          <w:marLeft w:val="0"/>
          <w:marRight w:val="0"/>
          <w:marTop w:val="0"/>
          <w:marBottom w:val="0"/>
          <w:divBdr>
            <w:top w:val="none" w:sz="0" w:space="0" w:color="auto"/>
            <w:left w:val="none" w:sz="0" w:space="0" w:color="auto"/>
            <w:bottom w:val="none" w:sz="0" w:space="0" w:color="auto"/>
            <w:right w:val="none" w:sz="0" w:space="0" w:color="auto"/>
          </w:divBdr>
        </w:div>
        <w:div w:id="387534450">
          <w:marLeft w:val="0"/>
          <w:marRight w:val="0"/>
          <w:marTop w:val="0"/>
          <w:marBottom w:val="0"/>
          <w:divBdr>
            <w:top w:val="none" w:sz="0" w:space="0" w:color="auto"/>
            <w:left w:val="none" w:sz="0" w:space="0" w:color="auto"/>
            <w:bottom w:val="none" w:sz="0" w:space="0" w:color="auto"/>
            <w:right w:val="none" w:sz="0" w:space="0" w:color="auto"/>
          </w:divBdr>
        </w:div>
      </w:divsChild>
    </w:div>
    <w:div w:id="249896357">
      <w:bodyDiv w:val="1"/>
      <w:marLeft w:val="0"/>
      <w:marRight w:val="0"/>
      <w:marTop w:val="0"/>
      <w:marBottom w:val="0"/>
      <w:divBdr>
        <w:top w:val="none" w:sz="0" w:space="0" w:color="auto"/>
        <w:left w:val="none" w:sz="0" w:space="0" w:color="auto"/>
        <w:bottom w:val="none" w:sz="0" w:space="0" w:color="auto"/>
        <w:right w:val="none" w:sz="0" w:space="0" w:color="auto"/>
      </w:divBdr>
    </w:div>
    <w:div w:id="280839327">
      <w:bodyDiv w:val="1"/>
      <w:marLeft w:val="0"/>
      <w:marRight w:val="0"/>
      <w:marTop w:val="0"/>
      <w:marBottom w:val="0"/>
      <w:divBdr>
        <w:top w:val="none" w:sz="0" w:space="0" w:color="auto"/>
        <w:left w:val="none" w:sz="0" w:space="0" w:color="auto"/>
        <w:bottom w:val="none" w:sz="0" w:space="0" w:color="auto"/>
        <w:right w:val="none" w:sz="0" w:space="0" w:color="auto"/>
      </w:divBdr>
    </w:div>
    <w:div w:id="283003360">
      <w:bodyDiv w:val="1"/>
      <w:marLeft w:val="0"/>
      <w:marRight w:val="0"/>
      <w:marTop w:val="0"/>
      <w:marBottom w:val="0"/>
      <w:divBdr>
        <w:top w:val="none" w:sz="0" w:space="0" w:color="auto"/>
        <w:left w:val="none" w:sz="0" w:space="0" w:color="auto"/>
        <w:bottom w:val="none" w:sz="0" w:space="0" w:color="auto"/>
        <w:right w:val="none" w:sz="0" w:space="0" w:color="auto"/>
      </w:divBdr>
      <w:divsChild>
        <w:div w:id="1271281228">
          <w:marLeft w:val="0"/>
          <w:marRight w:val="0"/>
          <w:marTop w:val="0"/>
          <w:marBottom w:val="0"/>
          <w:divBdr>
            <w:top w:val="none" w:sz="0" w:space="0" w:color="auto"/>
            <w:left w:val="none" w:sz="0" w:space="0" w:color="auto"/>
            <w:bottom w:val="none" w:sz="0" w:space="0" w:color="auto"/>
            <w:right w:val="none" w:sz="0" w:space="0" w:color="auto"/>
          </w:divBdr>
        </w:div>
      </w:divsChild>
    </w:div>
    <w:div w:id="297345510">
      <w:bodyDiv w:val="1"/>
      <w:marLeft w:val="0"/>
      <w:marRight w:val="0"/>
      <w:marTop w:val="0"/>
      <w:marBottom w:val="0"/>
      <w:divBdr>
        <w:top w:val="none" w:sz="0" w:space="0" w:color="auto"/>
        <w:left w:val="none" w:sz="0" w:space="0" w:color="auto"/>
        <w:bottom w:val="none" w:sz="0" w:space="0" w:color="auto"/>
        <w:right w:val="none" w:sz="0" w:space="0" w:color="auto"/>
      </w:divBdr>
    </w:div>
    <w:div w:id="333917442">
      <w:bodyDiv w:val="1"/>
      <w:marLeft w:val="0"/>
      <w:marRight w:val="0"/>
      <w:marTop w:val="0"/>
      <w:marBottom w:val="0"/>
      <w:divBdr>
        <w:top w:val="none" w:sz="0" w:space="0" w:color="auto"/>
        <w:left w:val="none" w:sz="0" w:space="0" w:color="auto"/>
        <w:bottom w:val="none" w:sz="0" w:space="0" w:color="auto"/>
        <w:right w:val="none" w:sz="0" w:space="0" w:color="auto"/>
      </w:divBdr>
    </w:div>
    <w:div w:id="438987054">
      <w:bodyDiv w:val="1"/>
      <w:marLeft w:val="0"/>
      <w:marRight w:val="0"/>
      <w:marTop w:val="0"/>
      <w:marBottom w:val="0"/>
      <w:divBdr>
        <w:top w:val="none" w:sz="0" w:space="0" w:color="auto"/>
        <w:left w:val="none" w:sz="0" w:space="0" w:color="auto"/>
        <w:bottom w:val="none" w:sz="0" w:space="0" w:color="auto"/>
        <w:right w:val="none" w:sz="0" w:space="0" w:color="auto"/>
      </w:divBdr>
    </w:div>
    <w:div w:id="445585366">
      <w:bodyDiv w:val="1"/>
      <w:marLeft w:val="0"/>
      <w:marRight w:val="0"/>
      <w:marTop w:val="0"/>
      <w:marBottom w:val="0"/>
      <w:divBdr>
        <w:top w:val="none" w:sz="0" w:space="0" w:color="auto"/>
        <w:left w:val="none" w:sz="0" w:space="0" w:color="auto"/>
        <w:bottom w:val="none" w:sz="0" w:space="0" w:color="auto"/>
        <w:right w:val="none" w:sz="0" w:space="0" w:color="auto"/>
      </w:divBdr>
    </w:div>
    <w:div w:id="552230879">
      <w:bodyDiv w:val="1"/>
      <w:marLeft w:val="0"/>
      <w:marRight w:val="0"/>
      <w:marTop w:val="0"/>
      <w:marBottom w:val="0"/>
      <w:divBdr>
        <w:top w:val="none" w:sz="0" w:space="0" w:color="auto"/>
        <w:left w:val="none" w:sz="0" w:space="0" w:color="auto"/>
        <w:bottom w:val="none" w:sz="0" w:space="0" w:color="auto"/>
        <w:right w:val="none" w:sz="0" w:space="0" w:color="auto"/>
      </w:divBdr>
      <w:divsChild>
        <w:div w:id="429546242">
          <w:marLeft w:val="0"/>
          <w:marRight w:val="0"/>
          <w:marTop w:val="0"/>
          <w:marBottom w:val="0"/>
          <w:divBdr>
            <w:top w:val="none" w:sz="0" w:space="0" w:color="auto"/>
            <w:left w:val="none" w:sz="0" w:space="0" w:color="auto"/>
            <w:bottom w:val="none" w:sz="0" w:space="0" w:color="auto"/>
            <w:right w:val="none" w:sz="0" w:space="0" w:color="auto"/>
          </w:divBdr>
        </w:div>
        <w:div w:id="1971588475">
          <w:marLeft w:val="0"/>
          <w:marRight w:val="0"/>
          <w:marTop w:val="0"/>
          <w:marBottom w:val="0"/>
          <w:divBdr>
            <w:top w:val="none" w:sz="0" w:space="0" w:color="auto"/>
            <w:left w:val="none" w:sz="0" w:space="0" w:color="auto"/>
            <w:bottom w:val="none" w:sz="0" w:space="0" w:color="auto"/>
            <w:right w:val="none" w:sz="0" w:space="0" w:color="auto"/>
          </w:divBdr>
        </w:div>
      </w:divsChild>
    </w:div>
    <w:div w:id="591282357">
      <w:bodyDiv w:val="1"/>
      <w:marLeft w:val="0"/>
      <w:marRight w:val="0"/>
      <w:marTop w:val="0"/>
      <w:marBottom w:val="0"/>
      <w:divBdr>
        <w:top w:val="none" w:sz="0" w:space="0" w:color="auto"/>
        <w:left w:val="none" w:sz="0" w:space="0" w:color="auto"/>
        <w:bottom w:val="none" w:sz="0" w:space="0" w:color="auto"/>
        <w:right w:val="none" w:sz="0" w:space="0" w:color="auto"/>
      </w:divBdr>
    </w:div>
    <w:div w:id="629243645">
      <w:bodyDiv w:val="1"/>
      <w:marLeft w:val="0"/>
      <w:marRight w:val="0"/>
      <w:marTop w:val="0"/>
      <w:marBottom w:val="0"/>
      <w:divBdr>
        <w:top w:val="none" w:sz="0" w:space="0" w:color="auto"/>
        <w:left w:val="none" w:sz="0" w:space="0" w:color="auto"/>
        <w:bottom w:val="none" w:sz="0" w:space="0" w:color="auto"/>
        <w:right w:val="none" w:sz="0" w:space="0" w:color="auto"/>
      </w:divBdr>
    </w:div>
    <w:div w:id="665061915">
      <w:bodyDiv w:val="1"/>
      <w:marLeft w:val="0"/>
      <w:marRight w:val="0"/>
      <w:marTop w:val="0"/>
      <w:marBottom w:val="0"/>
      <w:divBdr>
        <w:top w:val="none" w:sz="0" w:space="0" w:color="auto"/>
        <w:left w:val="none" w:sz="0" w:space="0" w:color="auto"/>
        <w:bottom w:val="none" w:sz="0" w:space="0" w:color="auto"/>
        <w:right w:val="none" w:sz="0" w:space="0" w:color="auto"/>
      </w:divBdr>
    </w:div>
    <w:div w:id="699860432">
      <w:bodyDiv w:val="1"/>
      <w:marLeft w:val="0"/>
      <w:marRight w:val="0"/>
      <w:marTop w:val="0"/>
      <w:marBottom w:val="0"/>
      <w:divBdr>
        <w:top w:val="none" w:sz="0" w:space="0" w:color="auto"/>
        <w:left w:val="none" w:sz="0" w:space="0" w:color="auto"/>
        <w:bottom w:val="none" w:sz="0" w:space="0" w:color="auto"/>
        <w:right w:val="none" w:sz="0" w:space="0" w:color="auto"/>
      </w:divBdr>
      <w:divsChild>
        <w:div w:id="550306914">
          <w:marLeft w:val="0"/>
          <w:marRight w:val="0"/>
          <w:marTop w:val="0"/>
          <w:marBottom w:val="0"/>
          <w:divBdr>
            <w:top w:val="none" w:sz="0" w:space="0" w:color="auto"/>
            <w:left w:val="none" w:sz="0" w:space="0" w:color="auto"/>
            <w:bottom w:val="none" w:sz="0" w:space="0" w:color="auto"/>
            <w:right w:val="none" w:sz="0" w:space="0" w:color="auto"/>
          </w:divBdr>
          <w:divsChild>
            <w:div w:id="585578754">
              <w:marLeft w:val="0"/>
              <w:marRight w:val="0"/>
              <w:marTop w:val="0"/>
              <w:marBottom w:val="0"/>
              <w:divBdr>
                <w:top w:val="none" w:sz="0" w:space="0" w:color="auto"/>
                <w:left w:val="none" w:sz="0" w:space="0" w:color="auto"/>
                <w:bottom w:val="none" w:sz="0" w:space="0" w:color="auto"/>
                <w:right w:val="none" w:sz="0" w:space="0" w:color="auto"/>
              </w:divBdr>
              <w:divsChild>
                <w:div w:id="777606004">
                  <w:marLeft w:val="0"/>
                  <w:marRight w:val="0"/>
                  <w:marTop w:val="0"/>
                  <w:marBottom w:val="0"/>
                  <w:divBdr>
                    <w:top w:val="none" w:sz="0" w:space="0" w:color="auto"/>
                    <w:left w:val="none" w:sz="0" w:space="0" w:color="auto"/>
                    <w:bottom w:val="none" w:sz="0" w:space="0" w:color="auto"/>
                    <w:right w:val="none" w:sz="0" w:space="0" w:color="auto"/>
                  </w:divBdr>
                  <w:divsChild>
                    <w:div w:id="805858960">
                      <w:marLeft w:val="0"/>
                      <w:marRight w:val="0"/>
                      <w:marTop w:val="0"/>
                      <w:marBottom w:val="0"/>
                      <w:divBdr>
                        <w:top w:val="single" w:sz="6" w:space="0" w:color="E4E4E6"/>
                        <w:left w:val="none" w:sz="0" w:space="0" w:color="auto"/>
                        <w:bottom w:val="none" w:sz="0" w:space="0" w:color="auto"/>
                        <w:right w:val="none" w:sz="0" w:space="0" w:color="auto"/>
                      </w:divBdr>
                      <w:divsChild>
                        <w:div w:id="681274961">
                          <w:marLeft w:val="0"/>
                          <w:marRight w:val="0"/>
                          <w:marTop w:val="0"/>
                          <w:marBottom w:val="0"/>
                          <w:divBdr>
                            <w:top w:val="single" w:sz="6" w:space="0" w:color="E4E4E6"/>
                            <w:left w:val="none" w:sz="0" w:space="0" w:color="auto"/>
                            <w:bottom w:val="none" w:sz="0" w:space="0" w:color="auto"/>
                            <w:right w:val="none" w:sz="0" w:space="0" w:color="auto"/>
                          </w:divBdr>
                          <w:divsChild>
                            <w:div w:id="377245079">
                              <w:marLeft w:val="0"/>
                              <w:marRight w:val="1500"/>
                              <w:marTop w:val="100"/>
                              <w:marBottom w:val="100"/>
                              <w:divBdr>
                                <w:top w:val="none" w:sz="0" w:space="0" w:color="auto"/>
                                <w:left w:val="none" w:sz="0" w:space="0" w:color="auto"/>
                                <w:bottom w:val="none" w:sz="0" w:space="0" w:color="auto"/>
                                <w:right w:val="none" w:sz="0" w:space="0" w:color="auto"/>
                              </w:divBdr>
                              <w:divsChild>
                                <w:div w:id="1756123642">
                                  <w:marLeft w:val="0"/>
                                  <w:marRight w:val="0"/>
                                  <w:marTop w:val="300"/>
                                  <w:marBottom w:val="450"/>
                                  <w:divBdr>
                                    <w:top w:val="none" w:sz="0" w:space="0" w:color="auto"/>
                                    <w:left w:val="none" w:sz="0" w:space="0" w:color="auto"/>
                                    <w:bottom w:val="none" w:sz="0" w:space="0" w:color="auto"/>
                                    <w:right w:val="none" w:sz="0" w:space="0" w:color="auto"/>
                                  </w:divBdr>
                                  <w:divsChild>
                                    <w:div w:id="864173163">
                                      <w:marLeft w:val="0"/>
                                      <w:marRight w:val="0"/>
                                      <w:marTop w:val="0"/>
                                      <w:marBottom w:val="0"/>
                                      <w:divBdr>
                                        <w:top w:val="none" w:sz="0" w:space="0" w:color="auto"/>
                                        <w:left w:val="none" w:sz="0" w:space="0" w:color="auto"/>
                                        <w:bottom w:val="none" w:sz="0" w:space="0" w:color="auto"/>
                                        <w:right w:val="none" w:sz="0" w:space="0" w:color="auto"/>
                                      </w:divBdr>
                                      <w:divsChild>
                                        <w:div w:id="116906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5082732">
      <w:bodyDiv w:val="1"/>
      <w:marLeft w:val="0"/>
      <w:marRight w:val="0"/>
      <w:marTop w:val="0"/>
      <w:marBottom w:val="0"/>
      <w:divBdr>
        <w:top w:val="none" w:sz="0" w:space="0" w:color="auto"/>
        <w:left w:val="none" w:sz="0" w:space="0" w:color="auto"/>
        <w:bottom w:val="none" w:sz="0" w:space="0" w:color="auto"/>
        <w:right w:val="none" w:sz="0" w:space="0" w:color="auto"/>
      </w:divBdr>
    </w:div>
    <w:div w:id="866061190">
      <w:bodyDiv w:val="1"/>
      <w:marLeft w:val="0"/>
      <w:marRight w:val="0"/>
      <w:marTop w:val="0"/>
      <w:marBottom w:val="0"/>
      <w:divBdr>
        <w:top w:val="none" w:sz="0" w:space="0" w:color="auto"/>
        <w:left w:val="none" w:sz="0" w:space="0" w:color="auto"/>
        <w:bottom w:val="none" w:sz="0" w:space="0" w:color="auto"/>
        <w:right w:val="none" w:sz="0" w:space="0" w:color="auto"/>
      </w:divBdr>
    </w:div>
    <w:div w:id="880049969">
      <w:bodyDiv w:val="1"/>
      <w:marLeft w:val="0"/>
      <w:marRight w:val="0"/>
      <w:marTop w:val="0"/>
      <w:marBottom w:val="0"/>
      <w:divBdr>
        <w:top w:val="none" w:sz="0" w:space="0" w:color="auto"/>
        <w:left w:val="none" w:sz="0" w:space="0" w:color="auto"/>
        <w:bottom w:val="none" w:sz="0" w:space="0" w:color="auto"/>
        <w:right w:val="none" w:sz="0" w:space="0" w:color="auto"/>
      </w:divBdr>
    </w:div>
    <w:div w:id="897546474">
      <w:bodyDiv w:val="1"/>
      <w:marLeft w:val="0"/>
      <w:marRight w:val="0"/>
      <w:marTop w:val="0"/>
      <w:marBottom w:val="0"/>
      <w:divBdr>
        <w:top w:val="none" w:sz="0" w:space="0" w:color="auto"/>
        <w:left w:val="none" w:sz="0" w:space="0" w:color="auto"/>
        <w:bottom w:val="none" w:sz="0" w:space="0" w:color="auto"/>
        <w:right w:val="none" w:sz="0" w:space="0" w:color="auto"/>
      </w:divBdr>
      <w:divsChild>
        <w:div w:id="802112096">
          <w:marLeft w:val="0"/>
          <w:marRight w:val="0"/>
          <w:marTop w:val="0"/>
          <w:marBottom w:val="0"/>
          <w:divBdr>
            <w:top w:val="none" w:sz="0" w:space="0" w:color="auto"/>
            <w:left w:val="none" w:sz="0" w:space="0" w:color="auto"/>
            <w:bottom w:val="none" w:sz="0" w:space="0" w:color="auto"/>
            <w:right w:val="none" w:sz="0" w:space="0" w:color="auto"/>
          </w:divBdr>
        </w:div>
        <w:div w:id="96222289">
          <w:marLeft w:val="0"/>
          <w:marRight w:val="0"/>
          <w:marTop w:val="0"/>
          <w:marBottom w:val="0"/>
          <w:divBdr>
            <w:top w:val="none" w:sz="0" w:space="0" w:color="auto"/>
            <w:left w:val="none" w:sz="0" w:space="0" w:color="auto"/>
            <w:bottom w:val="none" w:sz="0" w:space="0" w:color="auto"/>
            <w:right w:val="none" w:sz="0" w:space="0" w:color="auto"/>
          </w:divBdr>
        </w:div>
        <w:div w:id="321280643">
          <w:marLeft w:val="0"/>
          <w:marRight w:val="0"/>
          <w:marTop w:val="0"/>
          <w:marBottom w:val="0"/>
          <w:divBdr>
            <w:top w:val="none" w:sz="0" w:space="0" w:color="auto"/>
            <w:left w:val="none" w:sz="0" w:space="0" w:color="auto"/>
            <w:bottom w:val="none" w:sz="0" w:space="0" w:color="auto"/>
            <w:right w:val="none" w:sz="0" w:space="0" w:color="auto"/>
          </w:divBdr>
        </w:div>
        <w:div w:id="55669143">
          <w:marLeft w:val="0"/>
          <w:marRight w:val="0"/>
          <w:marTop w:val="0"/>
          <w:marBottom w:val="0"/>
          <w:divBdr>
            <w:top w:val="none" w:sz="0" w:space="0" w:color="auto"/>
            <w:left w:val="none" w:sz="0" w:space="0" w:color="auto"/>
            <w:bottom w:val="none" w:sz="0" w:space="0" w:color="auto"/>
            <w:right w:val="none" w:sz="0" w:space="0" w:color="auto"/>
          </w:divBdr>
        </w:div>
        <w:div w:id="1724911428">
          <w:marLeft w:val="0"/>
          <w:marRight w:val="0"/>
          <w:marTop w:val="0"/>
          <w:marBottom w:val="0"/>
          <w:divBdr>
            <w:top w:val="none" w:sz="0" w:space="0" w:color="auto"/>
            <w:left w:val="none" w:sz="0" w:space="0" w:color="auto"/>
            <w:bottom w:val="none" w:sz="0" w:space="0" w:color="auto"/>
            <w:right w:val="none" w:sz="0" w:space="0" w:color="auto"/>
          </w:divBdr>
        </w:div>
        <w:div w:id="872036023">
          <w:marLeft w:val="0"/>
          <w:marRight w:val="0"/>
          <w:marTop w:val="0"/>
          <w:marBottom w:val="0"/>
          <w:divBdr>
            <w:top w:val="none" w:sz="0" w:space="0" w:color="auto"/>
            <w:left w:val="none" w:sz="0" w:space="0" w:color="auto"/>
            <w:bottom w:val="none" w:sz="0" w:space="0" w:color="auto"/>
            <w:right w:val="none" w:sz="0" w:space="0" w:color="auto"/>
          </w:divBdr>
        </w:div>
      </w:divsChild>
    </w:div>
    <w:div w:id="942765089">
      <w:bodyDiv w:val="1"/>
      <w:marLeft w:val="0"/>
      <w:marRight w:val="0"/>
      <w:marTop w:val="0"/>
      <w:marBottom w:val="0"/>
      <w:divBdr>
        <w:top w:val="none" w:sz="0" w:space="0" w:color="auto"/>
        <w:left w:val="none" w:sz="0" w:space="0" w:color="auto"/>
        <w:bottom w:val="none" w:sz="0" w:space="0" w:color="auto"/>
        <w:right w:val="none" w:sz="0" w:space="0" w:color="auto"/>
      </w:divBdr>
    </w:div>
    <w:div w:id="970400012">
      <w:bodyDiv w:val="1"/>
      <w:marLeft w:val="0"/>
      <w:marRight w:val="0"/>
      <w:marTop w:val="0"/>
      <w:marBottom w:val="0"/>
      <w:divBdr>
        <w:top w:val="none" w:sz="0" w:space="0" w:color="auto"/>
        <w:left w:val="none" w:sz="0" w:space="0" w:color="auto"/>
        <w:bottom w:val="none" w:sz="0" w:space="0" w:color="auto"/>
        <w:right w:val="none" w:sz="0" w:space="0" w:color="auto"/>
      </w:divBdr>
    </w:div>
    <w:div w:id="1005396241">
      <w:bodyDiv w:val="1"/>
      <w:marLeft w:val="0"/>
      <w:marRight w:val="0"/>
      <w:marTop w:val="0"/>
      <w:marBottom w:val="0"/>
      <w:divBdr>
        <w:top w:val="none" w:sz="0" w:space="0" w:color="auto"/>
        <w:left w:val="none" w:sz="0" w:space="0" w:color="auto"/>
        <w:bottom w:val="none" w:sz="0" w:space="0" w:color="auto"/>
        <w:right w:val="none" w:sz="0" w:space="0" w:color="auto"/>
      </w:divBdr>
      <w:divsChild>
        <w:div w:id="98138724">
          <w:marLeft w:val="0"/>
          <w:marRight w:val="0"/>
          <w:marTop w:val="0"/>
          <w:marBottom w:val="0"/>
          <w:divBdr>
            <w:top w:val="none" w:sz="0" w:space="0" w:color="auto"/>
            <w:left w:val="none" w:sz="0" w:space="0" w:color="auto"/>
            <w:bottom w:val="none" w:sz="0" w:space="0" w:color="auto"/>
            <w:right w:val="none" w:sz="0" w:space="0" w:color="auto"/>
          </w:divBdr>
        </w:div>
        <w:div w:id="1845587790">
          <w:marLeft w:val="0"/>
          <w:marRight w:val="0"/>
          <w:marTop w:val="0"/>
          <w:marBottom w:val="0"/>
          <w:divBdr>
            <w:top w:val="none" w:sz="0" w:space="0" w:color="auto"/>
            <w:left w:val="none" w:sz="0" w:space="0" w:color="auto"/>
            <w:bottom w:val="none" w:sz="0" w:space="0" w:color="auto"/>
            <w:right w:val="none" w:sz="0" w:space="0" w:color="auto"/>
          </w:divBdr>
        </w:div>
      </w:divsChild>
    </w:div>
    <w:div w:id="1007052192">
      <w:bodyDiv w:val="1"/>
      <w:marLeft w:val="0"/>
      <w:marRight w:val="0"/>
      <w:marTop w:val="0"/>
      <w:marBottom w:val="0"/>
      <w:divBdr>
        <w:top w:val="none" w:sz="0" w:space="0" w:color="auto"/>
        <w:left w:val="none" w:sz="0" w:space="0" w:color="auto"/>
        <w:bottom w:val="none" w:sz="0" w:space="0" w:color="auto"/>
        <w:right w:val="none" w:sz="0" w:space="0" w:color="auto"/>
      </w:divBdr>
    </w:div>
    <w:div w:id="1022441087">
      <w:bodyDiv w:val="1"/>
      <w:marLeft w:val="0"/>
      <w:marRight w:val="0"/>
      <w:marTop w:val="0"/>
      <w:marBottom w:val="0"/>
      <w:divBdr>
        <w:top w:val="none" w:sz="0" w:space="0" w:color="auto"/>
        <w:left w:val="none" w:sz="0" w:space="0" w:color="auto"/>
        <w:bottom w:val="none" w:sz="0" w:space="0" w:color="auto"/>
        <w:right w:val="none" w:sz="0" w:space="0" w:color="auto"/>
      </w:divBdr>
    </w:div>
    <w:div w:id="1037658297">
      <w:bodyDiv w:val="1"/>
      <w:marLeft w:val="0"/>
      <w:marRight w:val="0"/>
      <w:marTop w:val="0"/>
      <w:marBottom w:val="0"/>
      <w:divBdr>
        <w:top w:val="none" w:sz="0" w:space="0" w:color="auto"/>
        <w:left w:val="none" w:sz="0" w:space="0" w:color="auto"/>
        <w:bottom w:val="none" w:sz="0" w:space="0" w:color="auto"/>
        <w:right w:val="none" w:sz="0" w:space="0" w:color="auto"/>
      </w:divBdr>
      <w:divsChild>
        <w:div w:id="103309378">
          <w:marLeft w:val="0"/>
          <w:marRight w:val="0"/>
          <w:marTop w:val="0"/>
          <w:marBottom w:val="0"/>
          <w:divBdr>
            <w:top w:val="none" w:sz="0" w:space="0" w:color="auto"/>
            <w:left w:val="none" w:sz="0" w:space="0" w:color="auto"/>
            <w:bottom w:val="none" w:sz="0" w:space="0" w:color="auto"/>
            <w:right w:val="none" w:sz="0" w:space="0" w:color="auto"/>
          </w:divBdr>
        </w:div>
        <w:div w:id="200869048">
          <w:marLeft w:val="0"/>
          <w:marRight w:val="0"/>
          <w:marTop w:val="0"/>
          <w:marBottom w:val="0"/>
          <w:divBdr>
            <w:top w:val="none" w:sz="0" w:space="0" w:color="auto"/>
            <w:left w:val="none" w:sz="0" w:space="0" w:color="auto"/>
            <w:bottom w:val="none" w:sz="0" w:space="0" w:color="auto"/>
            <w:right w:val="none" w:sz="0" w:space="0" w:color="auto"/>
          </w:divBdr>
        </w:div>
        <w:div w:id="360325343">
          <w:marLeft w:val="0"/>
          <w:marRight w:val="0"/>
          <w:marTop w:val="0"/>
          <w:marBottom w:val="0"/>
          <w:divBdr>
            <w:top w:val="none" w:sz="0" w:space="0" w:color="auto"/>
            <w:left w:val="none" w:sz="0" w:space="0" w:color="auto"/>
            <w:bottom w:val="none" w:sz="0" w:space="0" w:color="auto"/>
            <w:right w:val="none" w:sz="0" w:space="0" w:color="auto"/>
          </w:divBdr>
        </w:div>
        <w:div w:id="466826885">
          <w:marLeft w:val="0"/>
          <w:marRight w:val="0"/>
          <w:marTop w:val="0"/>
          <w:marBottom w:val="0"/>
          <w:divBdr>
            <w:top w:val="none" w:sz="0" w:space="0" w:color="auto"/>
            <w:left w:val="none" w:sz="0" w:space="0" w:color="auto"/>
            <w:bottom w:val="none" w:sz="0" w:space="0" w:color="auto"/>
            <w:right w:val="none" w:sz="0" w:space="0" w:color="auto"/>
          </w:divBdr>
        </w:div>
        <w:div w:id="570848619">
          <w:marLeft w:val="0"/>
          <w:marRight w:val="0"/>
          <w:marTop w:val="0"/>
          <w:marBottom w:val="0"/>
          <w:divBdr>
            <w:top w:val="none" w:sz="0" w:space="0" w:color="auto"/>
            <w:left w:val="none" w:sz="0" w:space="0" w:color="auto"/>
            <w:bottom w:val="none" w:sz="0" w:space="0" w:color="auto"/>
            <w:right w:val="none" w:sz="0" w:space="0" w:color="auto"/>
          </w:divBdr>
        </w:div>
        <w:div w:id="627660274">
          <w:marLeft w:val="0"/>
          <w:marRight w:val="0"/>
          <w:marTop w:val="0"/>
          <w:marBottom w:val="0"/>
          <w:divBdr>
            <w:top w:val="none" w:sz="0" w:space="0" w:color="auto"/>
            <w:left w:val="none" w:sz="0" w:space="0" w:color="auto"/>
            <w:bottom w:val="none" w:sz="0" w:space="0" w:color="auto"/>
            <w:right w:val="none" w:sz="0" w:space="0" w:color="auto"/>
          </w:divBdr>
        </w:div>
        <w:div w:id="671762783">
          <w:marLeft w:val="0"/>
          <w:marRight w:val="0"/>
          <w:marTop w:val="0"/>
          <w:marBottom w:val="0"/>
          <w:divBdr>
            <w:top w:val="none" w:sz="0" w:space="0" w:color="auto"/>
            <w:left w:val="none" w:sz="0" w:space="0" w:color="auto"/>
            <w:bottom w:val="none" w:sz="0" w:space="0" w:color="auto"/>
            <w:right w:val="none" w:sz="0" w:space="0" w:color="auto"/>
          </w:divBdr>
        </w:div>
        <w:div w:id="820385919">
          <w:marLeft w:val="0"/>
          <w:marRight w:val="0"/>
          <w:marTop w:val="0"/>
          <w:marBottom w:val="0"/>
          <w:divBdr>
            <w:top w:val="none" w:sz="0" w:space="0" w:color="auto"/>
            <w:left w:val="none" w:sz="0" w:space="0" w:color="auto"/>
            <w:bottom w:val="none" w:sz="0" w:space="0" w:color="auto"/>
            <w:right w:val="none" w:sz="0" w:space="0" w:color="auto"/>
          </w:divBdr>
        </w:div>
        <w:div w:id="903292168">
          <w:marLeft w:val="0"/>
          <w:marRight w:val="0"/>
          <w:marTop w:val="0"/>
          <w:marBottom w:val="0"/>
          <w:divBdr>
            <w:top w:val="none" w:sz="0" w:space="0" w:color="auto"/>
            <w:left w:val="none" w:sz="0" w:space="0" w:color="auto"/>
            <w:bottom w:val="none" w:sz="0" w:space="0" w:color="auto"/>
            <w:right w:val="none" w:sz="0" w:space="0" w:color="auto"/>
          </w:divBdr>
        </w:div>
        <w:div w:id="933979156">
          <w:marLeft w:val="0"/>
          <w:marRight w:val="0"/>
          <w:marTop w:val="0"/>
          <w:marBottom w:val="0"/>
          <w:divBdr>
            <w:top w:val="none" w:sz="0" w:space="0" w:color="auto"/>
            <w:left w:val="none" w:sz="0" w:space="0" w:color="auto"/>
            <w:bottom w:val="none" w:sz="0" w:space="0" w:color="auto"/>
            <w:right w:val="none" w:sz="0" w:space="0" w:color="auto"/>
          </w:divBdr>
        </w:div>
        <w:div w:id="1392730530">
          <w:marLeft w:val="0"/>
          <w:marRight w:val="0"/>
          <w:marTop w:val="0"/>
          <w:marBottom w:val="0"/>
          <w:divBdr>
            <w:top w:val="none" w:sz="0" w:space="0" w:color="auto"/>
            <w:left w:val="none" w:sz="0" w:space="0" w:color="auto"/>
            <w:bottom w:val="none" w:sz="0" w:space="0" w:color="auto"/>
            <w:right w:val="none" w:sz="0" w:space="0" w:color="auto"/>
          </w:divBdr>
        </w:div>
        <w:div w:id="1837650623">
          <w:marLeft w:val="0"/>
          <w:marRight w:val="0"/>
          <w:marTop w:val="0"/>
          <w:marBottom w:val="0"/>
          <w:divBdr>
            <w:top w:val="none" w:sz="0" w:space="0" w:color="auto"/>
            <w:left w:val="none" w:sz="0" w:space="0" w:color="auto"/>
            <w:bottom w:val="none" w:sz="0" w:space="0" w:color="auto"/>
            <w:right w:val="none" w:sz="0" w:space="0" w:color="auto"/>
          </w:divBdr>
        </w:div>
      </w:divsChild>
    </w:div>
    <w:div w:id="1162308097">
      <w:bodyDiv w:val="1"/>
      <w:marLeft w:val="0"/>
      <w:marRight w:val="0"/>
      <w:marTop w:val="0"/>
      <w:marBottom w:val="0"/>
      <w:divBdr>
        <w:top w:val="none" w:sz="0" w:space="0" w:color="auto"/>
        <w:left w:val="none" w:sz="0" w:space="0" w:color="auto"/>
        <w:bottom w:val="none" w:sz="0" w:space="0" w:color="auto"/>
        <w:right w:val="none" w:sz="0" w:space="0" w:color="auto"/>
      </w:divBdr>
    </w:div>
    <w:div w:id="1201091848">
      <w:bodyDiv w:val="1"/>
      <w:marLeft w:val="0"/>
      <w:marRight w:val="0"/>
      <w:marTop w:val="0"/>
      <w:marBottom w:val="0"/>
      <w:divBdr>
        <w:top w:val="none" w:sz="0" w:space="0" w:color="auto"/>
        <w:left w:val="none" w:sz="0" w:space="0" w:color="auto"/>
        <w:bottom w:val="none" w:sz="0" w:space="0" w:color="auto"/>
        <w:right w:val="none" w:sz="0" w:space="0" w:color="auto"/>
      </w:divBdr>
    </w:div>
    <w:div w:id="1256481445">
      <w:bodyDiv w:val="1"/>
      <w:marLeft w:val="0"/>
      <w:marRight w:val="0"/>
      <w:marTop w:val="0"/>
      <w:marBottom w:val="0"/>
      <w:divBdr>
        <w:top w:val="none" w:sz="0" w:space="0" w:color="auto"/>
        <w:left w:val="none" w:sz="0" w:space="0" w:color="auto"/>
        <w:bottom w:val="none" w:sz="0" w:space="0" w:color="auto"/>
        <w:right w:val="none" w:sz="0" w:space="0" w:color="auto"/>
      </w:divBdr>
    </w:div>
    <w:div w:id="1382905065">
      <w:bodyDiv w:val="1"/>
      <w:marLeft w:val="0"/>
      <w:marRight w:val="0"/>
      <w:marTop w:val="0"/>
      <w:marBottom w:val="0"/>
      <w:divBdr>
        <w:top w:val="none" w:sz="0" w:space="0" w:color="auto"/>
        <w:left w:val="none" w:sz="0" w:space="0" w:color="auto"/>
        <w:bottom w:val="none" w:sz="0" w:space="0" w:color="auto"/>
        <w:right w:val="none" w:sz="0" w:space="0" w:color="auto"/>
      </w:divBdr>
    </w:div>
    <w:div w:id="1484540579">
      <w:bodyDiv w:val="1"/>
      <w:marLeft w:val="0"/>
      <w:marRight w:val="0"/>
      <w:marTop w:val="0"/>
      <w:marBottom w:val="0"/>
      <w:divBdr>
        <w:top w:val="none" w:sz="0" w:space="0" w:color="auto"/>
        <w:left w:val="none" w:sz="0" w:space="0" w:color="auto"/>
        <w:bottom w:val="none" w:sz="0" w:space="0" w:color="auto"/>
        <w:right w:val="none" w:sz="0" w:space="0" w:color="auto"/>
      </w:divBdr>
    </w:div>
    <w:div w:id="1533226350">
      <w:bodyDiv w:val="1"/>
      <w:marLeft w:val="0"/>
      <w:marRight w:val="0"/>
      <w:marTop w:val="0"/>
      <w:marBottom w:val="0"/>
      <w:divBdr>
        <w:top w:val="none" w:sz="0" w:space="0" w:color="auto"/>
        <w:left w:val="none" w:sz="0" w:space="0" w:color="auto"/>
        <w:bottom w:val="none" w:sz="0" w:space="0" w:color="auto"/>
        <w:right w:val="none" w:sz="0" w:space="0" w:color="auto"/>
      </w:divBdr>
    </w:div>
    <w:div w:id="1544824164">
      <w:bodyDiv w:val="1"/>
      <w:marLeft w:val="0"/>
      <w:marRight w:val="0"/>
      <w:marTop w:val="0"/>
      <w:marBottom w:val="0"/>
      <w:divBdr>
        <w:top w:val="none" w:sz="0" w:space="0" w:color="auto"/>
        <w:left w:val="none" w:sz="0" w:space="0" w:color="auto"/>
        <w:bottom w:val="none" w:sz="0" w:space="0" w:color="auto"/>
        <w:right w:val="none" w:sz="0" w:space="0" w:color="auto"/>
      </w:divBdr>
    </w:div>
    <w:div w:id="1595627565">
      <w:bodyDiv w:val="1"/>
      <w:marLeft w:val="0"/>
      <w:marRight w:val="0"/>
      <w:marTop w:val="0"/>
      <w:marBottom w:val="0"/>
      <w:divBdr>
        <w:top w:val="none" w:sz="0" w:space="0" w:color="auto"/>
        <w:left w:val="none" w:sz="0" w:space="0" w:color="auto"/>
        <w:bottom w:val="none" w:sz="0" w:space="0" w:color="auto"/>
        <w:right w:val="none" w:sz="0" w:space="0" w:color="auto"/>
      </w:divBdr>
      <w:divsChild>
        <w:div w:id="1114860230">
          <w:marLeft w:val="0"/>
          <w:marRight w:val="0"/>
          <w:marTop w:val="0"/>
          <w:marBottom w:val="0"/>
          <w:divBdr>
            <w:top w:val="none" w:sz="0" w:space="0" w:color="auto"/>
            <w:left w:val="none" w:sz="0" w:space="0" w:color="auto"/>
            <w:bottom w:val="none" w:sz="0" w:space="0" w:color="auto"/>
            <w:right w:val="none" w:sz="0" w:space="0" w:color="auto"/>
          </w:divBdr>
          <w:divsChild>
            <w:div w:id="1024939798">
              <w:marLeft w:val="0"/>
              <w:marRight w:val="0"/>
              <w:marTop w:val="0"/>
              <w:marBottom w:val="0"/>
              <w:divBdr>
                <w:top w:val="none" w:sz="0" w:space="0" w:color="auto"/>
                <w:left w:val="none" w:sz="0" w:space="0" w:color="auto"/>
                <w:bottom w:val="none" w:sz="0" w:space="0" w:color="auto"/>
                <w:right w:val="none" w:sz="0" w:space="0" w:color="auto"/>
              </w:divBdr>
            </w:div>
            <w:div w:id="2075883684">
              <w:marLeft w:val="0"/>
              <w:marRight w:val="0"/>
              <w:marTop w:val="0"/>
              <w:marBottom w:val="0"/>
              <w:divBdr>
                <w:top w:val="none" w:sz="0" w:space="0" w:color="auto"/>
                <w:left w:val="none" w:sz="0" w:space="0" w:color="auto"/>
                <w:bottom w:val="none" w:sz="0" w:space="0" w:color="auto"/>
                <w:right w:val="none" w:sz="0" w:space="0" w:color="auto"/>
              </w:divBdr>
            </w:div>
            <w:div w:id="1179853600">
              <w:marLeft w:val="0"/>
              <w:marRight w:val="0"/>
              <w:marTop w:val="0"/>
              <w:marBottom w:val="0"/>
              <w:divBdr>
                <w:top w:val="none" w:sz="0" w:space="0" w:color="auto"/>
                <w:left w:val="none" w:sz="0" w:space="0" w:color="auto"/>
                <w:bottom w:val="none" w:sz="0" w:space="0" w:color="auto"/>
                <w:right w:val="none" w:sz="0" w:space="0" w:color="auto"/>
              </w:divBdr>
            </w:div>
            <w:div w:id="404376315">
              <w:marLeft w:val="0"/>
              <w:marRight w:val="0"/>
              <w:marTop w:val="0"/>
              <w:marBottom w:val="0"/>
              <w:divBdr>
                <w:top w:val="none" w:sz="0" w:space="0" w:color="auto"/>
                <w:left w:val="none" w:sz="0" w:space="0" w:color="auto"/>
                <w:bottom w:val="none" w:sz="0" w:space="0" w:color="auto"/>
                <w:right w:val="none" w:sz="0" w:space="0" w:color="auto"/>
              </w:divBdr>
            </w:div>
          </w:divsChild>
        </w:div>
        <w:div w:id="23867982">
          <w:marLeft w:val="0"/>
          <w:marRight w:val="0"/>
          <w:marTop w:val="0"/>
          <w:marBottom w:val="0"/>
          <w:divBdr>
            <w:top w:val="none" w:sz="0" w:space="0" w:color="auto"/>
            <w:left w:val="none" w:sz="0" w:space="0" w:color="auto"/>
            <w:bottom w:val="none" w:sz="0" w:space="0" w:color="auto"/>
            <w:right w:val="none" w:sz="0" w:space="0" w:color="auto"/>
          </w:divBdr>
          <w:divsChild>
            <w:div w:id="665060652">
              <w:marLeft w:val="0"/>
              <w:marRight w:val="0"/>
              <w:marTop w:val="0"/>
              <w:marBottom w:val="0"/>
              <w:divBdr>
                <w:top w:val="none" w:sz="0" w:space="0" w:color="auto"/>
                <w:left w:val="none" w:sz="0" w:space="0" w:color="auto"/>
                <w:bottom w:val="none" w:sz="0" w:space="0" w:color="auto"/>
                <w:right w:val="none" w:sz="0" w:space="0" w:color="auto"/>
              </w:divBdr>
            </w:div>
            <w:div w:id="184898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298231">
      <w:bodyDiv w:val="1"/>
      <w:marLeft w:val="0"/>
      <w:marRight w:val="0"/>
      <w:marTop w:val="0"/>
      <w:marBottom w:val="0"/>
      <w:divBdr>
        <w:top w:val="none" w:sz="0" w:space="0" w:color="auto"/>
        <w:left w:val="none" w:sz="0" w:space="0" w:color="auto"/>
        <w:bottom w:val="none" w:sz="0" w:space="0" w:color="auto"/>
        <w:right w:val="none" w:sz="0" w:space="0" w:color="auto"/>
      </w:divBdr>
    </w:div>
    <w:div w:id="1674452695">
      <w:bodyDiv w:val="1"/>
      <w:marLeft w:val="0"/>
      <w:marRight w:val="0"/>
      <w:marTop w:val="0"/>
      <w:marBottom w:val="0"/>
      <w:divBdr>
        <w:top w:val="none" w:sz="0" w:space="0" w:color="auto"/>
        <w:left w:val="none" w:sz="0" w:space="0" w:color="auto"/>
        <w:bottom w:val="none" w:sz="0" w:space="0" w:color="auto"/>
        <w:right w:val="none" w:sz="0" w:space="0" w:color="auto"/>
      </w:divBdr>
    </w:div>
    <w:div w:id="1730105241">
      <w:bodyDiv w:val="1"/>
      <w:marLeft w:val="0"/>
      <w:marRight w:val="0"/>
      <w:marTop w:val="0"/>
      <w:marBottom w:val="0"/>
      <w:divBdr>
        <w:top w:val="none" w:sz="0" w:space="0" w:color="auto"/>
        <w:left w:val="none" w:sz="0" w:space="0" w:color="auto"/>
        <w:bottom w:val="none" w:sz="0" w:space="0" w:color="auto"/>
        <w:right w:val="none" w:sz="0" w:space="0" w:color="auto"/>
      </w:divBdr>
    </w:div>
    <w:div w:id="1893031467">
      <w:bodyDiv w:val="1"/>
      <w:marLeft w:val="0"/>
      <w:marRight w:val="0"/>
      <w:marTop w:val="0"/>
      <w:marBottom w:val="0"/>
      <w:divBdr>
        <w:top w:val="none" w:sz="0" w:space="0" w:color="auto"/>
        <w:left w:val="none" w:sz="0" w:space="0" w:color="auto"/>
        <w:bottom w:val="none" w:sz="0" w:space="0" w:color="auto"/>
        <w:right w:val="none" w:sz="0" w:space="0" w:color="auto"/>
      </w:divBdr>
    </w:div>
    <w:div w:id="1997148821">
      <w:bodyDiv w:val="1"/>
      <w:marLeft w:val="0"/>
      <w:marRight w:val="0"/>
      <w:marTop w:val="0"/>
      <w:marBottom w:val="0"/>
      <w:divBdr>
        <w:top w:val="none" w:sz="0" w:space="0" w:color="auto"/>
        <w:left w:val="none" w:sz="0" w:space="0" w:color="auto"/>
        <w:bottom w:val="none" w:sz="0" w:space="0" w:color="auto"/>
        <w:right w:val="none" w:sz="0" w:space="0" w:color="auto"/>
      </w:divBdr>
    </w:div>
    <w:div w:id="2030257940">
      <w:bodyDiv w:val="1"/>
      <w:marLeft w:val="0"/>
      <w:marRight w:val="0"/>
      <w:marTop w:val="0"/>
      <w:marBottom w:val="0"/>
      <w:divBdr>
        <w:top w:val="none" w:sz="0" w:space="0" w:color="auto"/>
        <w:left w:val="none" w:sz="0" w:space="0" w:color="auto"/>
        <w:bottom w:val="none" w:sz="0" w:space="0" w:color="auto"/>
        <w:right w:val="none" w:sz="0" w:space="0" w:color="auto"/>
      </w:divBdr>
    </w:div>
    <w:div w:id="2136017605">
      <w:bodyDiv w:val="1"/>
      <w:marLeft w:val="0"/>
      <w:marRight w:val="0"/>
      <w:marTop w:val="0"/>
      <w:marBottom w:val="0"/>
      <w:divBdr>
        <w:top w:val="none" w:sz="0" w:space="0" w:color="auto"/>
        <w:left w:val="none" w:sz="0" w:space="0" w:color="auto"/>
        <w:bottom w:val="none" w:sz="0" w:space="0" w:color="auto"/>
        <w:right w:val="none" w:sz="0" w:space="0" w:color="auto"/>
      </w:divBdr>
      <w:divsChild>
        <w:div w:id="902565326">
          <w:marLeft w:val="0"/>
          <w:marRight w:val="0"/>
          <w:marTop w:val="0"/>
          <w:marBottom w:val="0"/>
          <w:divBdr>
            <w:top w:val="none" w:sz="0" w:space="0" w:color="auto"/>
            <w:left w:val="none" w:sz="0" w:space="0" w:color="auto"/>
            <w:bottom w:val="none" w:sz="0" w:space="0" w:color="auto"/>
            <w:right w:val="none" w:sz="0" w:space="0" w:color="auto"/>
          </w:divBdr>
        </w:div>
        <w:div w:id="7264139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www.strukturnifondovi.h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min-kulture.gov.hr/"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min-kulture.gov.h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trukturnifondnovi.hr" TargetMode="External"/><Relationship Id="rId20" Type="http://schemas.openxmlformats.org/officeDocument/2006/relationships/hyperlink" Target="http://www.strukturnifondovi.h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min-kulture.gov.hr/" TargetMode="External"/><Relationship Id="rId23" Type="http://schemas.openxmlformats.org/officeDocument/2006/relationships/hyperlink" Target="https://min-kulture.gov.hr/" TargetMode="External"/><Relationship Id="rId10" Type="http://schemas.openxmlformats.org/officeDocument/2006/relationships/endnotes" Target="endnotes.xml"/><Relationship Id="rId19" Type="http://schemas.openxmlformats.org/officeDocument/2006/relationships/hyperlink" Target="https://min-kulture.gov.h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strukturnifondovi.h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prijavnice.min-kulture.hr/e-pisarnica"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7365">
          <a:solidFill>
            <a:srgbClr val="000000"/>
          </a:solidFill>
          <a:miter lim="800000"/>
          <a:headEnd/>
          <a:tailEnd/>
        </a:ln>
        <a:extLst>
          <a:ext uri="{909E8E84-426E-40DD-AFC4-6F175D3DCCD1}">
            <a14:hiddenFill xmlns:a14="http://schemas.microsoft.com/office/drawing/2010/main">
              <a:solidFill>
                <a:srgbClr val="FFFFFF"/>
              </a:solidFill>
            </a14:hiddenFill>
          </a:ext>
        </a:extLst>
      </a:spPr>
      <a:bodyPr rot="0" vert="horz" wrap="square" lIns="0" tIns="0" rIns="0" bIns="0" anchor="t" anchorCtr="0" upright="1">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78A6AC62CDC3345A9BA9F5444666C59" ma:contentTypeVersion="2" ma:contentTypeDescription="Stvaranje novog dokumenta." ma:contentTypeScope="" ma:versionID="bde6d6aebb96c13513de12f61b835e5f">
  <xsd:schema xmlns:xsd="http://www.w3.org/2001/XMLSchema" xmlns:xs="http://www.w3.org/2001/XMLSchema" xmlns:p="http://schemas.microsoft.com/office/2006/metadata/properties" xmlns:ns2="37ab7fb9-9164-4018-bd59-b879f5c71bf5" targetNamespace="http://schemas.microsoft.com/office/2006/metadata/properties" ma:root="true" ma:fieldsID="22112531a869b3a9359324649be266b7" ns2:_="">
    <xsd:import namespace="37ab7fb9-9164-4018-bd59-b879f5c71bf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ab7fb9-9164-4018-bd59-b879f5c71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E817E-D83A-4EB4-A2EA-786A468AD3AE}">
  <ds:schemaRefs>
    <ds:schemaRef ds:uri="http://schemas.microsoft.com/sharepoint/v3/contenttype/forms"/>
  </ds:schemaRefs>
</ds:datastoreItem>
</file>

<file path=customXml/itemProps2.xml><?xml version="1.0" encoding="utf-8"?>
<ds:datastoreItem xmlns:ds="http://schemas.openxmlformats.org/officeDocument/2006/customXml" ds:itemID="{EF3CAE39-CC6A-4A98-8E29-0D5B3C8A06B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935FFE-6531-45DA-8963-5B425FF89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ab7fb9-9164-4018-bd59-b879f5c71b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F41290-DF33-4F92-A63B-9EED1EBF7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11031</Words>
  <Characters>62881</Characters>
  <Application>Microsoft Office Word</Application>
  <DocSecurity>0</DocSecurity>
  <Lines>524</Lines>
  <Paragraphs>147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73765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2021-01-22T15:58:00Z</dcterms:created>
  <dcterms:modified xsi:type="dcterms:W3CDTF">2021-01-25T15:01:00Z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0x010100078A6AC62CDC3345A9BA9F5444666C59</vt:lpwstr>
  </property>
</Properties>
</file>