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A1" w:rsidRPr="001E4629" w:rsidRDefault="00EA04A1" w:rsidP="00EA04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4A1" w:rsidRPr="001E4629" w:rsidRDefault="00EA04A1" w:rsidP="00EA04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4A1" w:rsidRPr="001E4629" w:rsidRDefault="00EA04A1" w:rsidP="00EA04A1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629">
        <w:rPr>
          <w:rFonts w:ascii="Times New Roman" w:hAnsi="Times New Roman" w:cs="Times New Roman"/>
          <w:b/>
          <w:sz w:val="24"/>
          <w:szCs w:val="24"/>
        </w:rPr>
        <w:t>PRILOG 1.</w:t>
      </w:r>
    </w:p>
    <w:p w:rsidR="00EA04A1" w:rsidRPr="001E4629" w:rsidRDefault="00EA04A1" w:rsidP="00EA04A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4A1" w:rsidRPr="001E4629" w:rsidRDefault="00EA04A1" w:rsidP="00EA04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629">
        <w:rPr>
          <w:rFonts w:ascii="Times New Roman" w:hAnsi="Times New Roman" w:cs="Times New Roman"/>
          <w:b/>
          <w:sz w:val="28"/>
          <w:szCs w:val="28"/>
        </w:rPr>
        <w:t xml:space="preserve">OBRAZAC O PODACIMA O POSEBNOM SAVJETNIKU </w:t>
      </w:r>
    </w:p>
    <w:tbl>
      <w:tblPr>
        <w:tblStyle w:val="TableGrid"/>
        <w:tblW w:w="9836" w:type="dxa"/>
        <w:tblLook w:val="04A0" w:firstRow="1" w:lastRow="0" w:firstColumn="1" w:lastColumn="0" w:noHBand="0" w:noVBand="1"/>
      </w:tblPr>
      <w:tblGrid>
        <w:gridCol w:w="3278"/>
        <w:gridCol w:w="3799"/>
        <w:gridCol w:w="2759"/>
      </w:tblGrid>
      <w:tr w:rsidR="00EA04A1" w:rsidRPr="001E4629" w:rsidTr="00156E2B">
        <w:trPr>
          <w:trHeight w:val="228"/>
        </w:trPr>
        <w:tc>
          <w:tcPr>
            <w:tcW w:w="3278" w:type="dxa"/>
          </w:tcPr>
          <w:p w:rsidR="00EA04A1" w:rsidRPr="00156E2B" w:rsidRDefault="00EA04A1" w:rsidP="0078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2B">
              <w:rPr>
                <w:rFonts w:ascii="Times New Roman" w:hAnsi="Times New Roman" w:cs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3799" w:type="dxa"/>
          </w:tcPr>
          <w:p w:rsidR="00EA04A1" w:rsidRPr="00156E2B" w:rsidRDefault="00EA04A1" w:rsidP="0078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2B">
              <w:rPr>
                <w:rFonts w:ascii="Times New Roman" w:hAnsi="Times New Roman" w:cs="Times New Roman"/>
                <w:b/>
                <w:sz w:val="20"/>
                <w:szCs w:val="20"/>
              </w:rPr>
              <w:t>PODRUČJE ZA KOJE JE IMENOVAN</w:t>
            </w:r>
          </w:p>
        </w:tc>
        <w:tc>
          <w:tcPr>
            <w:tcW w:w="2759" w:type="dxa"/>
          </w:tcPr>
          <w:p w:rsidR="00EA04A1" w:rsidRPr="00156E2B" w:rsidRDefault="00EA04A1" w:rsidP="0078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2B">
              <w:rPr>
                <w:rFonts w:ascii="Times New Roman" w:hAnsi="Times New Roman" w:cs="Times New Roman"/>
                <w:b/>
                <w:sz w:val="20"/>
                <w:szCs w:val="20"/>
              </w:rPr>
              <w:t>IZNOS NAKNADE</w:t>
            </w:r>
          </w:p>
        </w:tc>
      </w:tr>
      <w:tr w:rsidR="00EA04A1" w:rsidRPr="001E4629" w:rsidTr="00156E2B">
        <w:trPr>
          <w:trHeight w:val="900"/>
        </w:trPr>
        <w:tc>
          <w:tcPr>
            <w:tcW w:w="3278" w:type="dxa"/>
          </w:tcPr>
          <w:p w:rsidR="00EA04A1" w:rsidRPr="001E4629" w:rsidRDefault="00EA04A1" w:rsidP="007816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4A1" w:rsidRPr="001E4629" w:rsidRDefault="00D94505" w:rsidP="007816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Aneta Vladimirov</w:t>
            </w:r>
          </w:p>
          <w:p w:rsidR="00EA04A1" w:rsidRPr="001E4629" w:rsidRDefault="00EA04A1" w:rsidP="007816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:rsidR="00534A18" w:rsidRPr="00534A18" w:rsidRDefault="00534A18" w:rsidP="00534A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534A18">
              <w:rPr>
                <w:rFonts w:ascii="Times New Roman" w:hAnsi="Times New Roman" w:cs="Times New Roman"/>
                <w:sz w:val="24"/>
                <w:szCs w:val="24"/>
              </w:rPr>
              <w:t xml:space="preserve">za područje nematerijalne kulturne baštine te </w:t>
            </w:r>
            <w:r w:rsidRPr="00534A1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poslove vezane za zaštitu, očuvanje i promociju kulturnog nasljeđa nacionalnih manjina, uključujući kulturu sjećanja i identitet nacionalnih manjina u Republici Hrvatskoj.</w:t>
            </w:r>
          </w:p>
          <w:p w:rsidR="00EA04A1" w:rsidRPr="001E4629" w:rsidRDefault="00EA04A1" w:rsidP="007816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</w:tcPr>
          <w:p w:rsidR="00EA04A1" w:rsidRPr="001E4629" w:rsidRDefault="007727DF" w:rsidP="007816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530,89 EUR</w:t>
            </w:r>
            <w:r w:rsidR="00297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A04A1" w:rsidRPr="001E4629" w:rsidRDefault="00EA04A1" w:rsidP="00EA04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665" w:rsidRPr="001E4629" w:rsidRDefault="007E4665" w:rsidP="007E46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629">
        <w:rPr>
          <w:rFonts w:ascii="Times New Roman" w:hAnsi="Times New Roman" w:cs="Times New Roman"/>
          <w:b/>
          <w:sz w:val="28"/>
          <w:szCs w:val="28"/>
        </w:rPr>
        <w:t xml:space="preserve">OBRAZAC O PODACIMA O POSEBNOM SAVJETNIKU </w:t>
      </w:r>
    </w:p>
    <w:tbl>
      <w:tblPr>
        <w:tblStyle w:val="TableGrid"/>
        <w:tblW w:w="9836" w:type="dxa"/>
        <w:tblLook w:val="04A0" w:firstRow="1" w:lastRow="0" w:firstColumn="1" w:lastColumn="0" w:noHBand="0" w:noVBand="1"/>
      </w:tblPr>
      <w:tblGrid>
        <w:gridCol w:w="3278"/>
        <w:gridCol w:w="3799"/>
        <w:gridCol w:w="2759"/>
      </w:tblGrid>
      <w:tr w:rsidR="007E4665" w:rsidRPr="001E4629" w:rsidTr="00CE7851">
        <w:trPr>
          <w:trHeight w:val="228"/>
        </w:trPr>
        <w:tc>
          <w:tcPr>
            <w:tcW w:w="3278" w:type="dxa"/>
          </w:tcPr>
          <w:p w:rsidR="007E4665" w:rsidRPr="00156E2B" w:rsidRDefault="007E4665" w:rsidP="00CE7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2B">
              <w:rPr>
                <w:rFonts w:ascii="Times New Roman" w:hAnsi="Times New Roman" w:cs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3799" w:type="dxa"/>
          </w:tcPr>
          <w:p w:rsidR="007E4665" w:rsidRPr="00156E2B" w:rsidRDefault="007E4665" w:rsidP="00CE7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2B">
              <w:rPr>
                <w:rFonts w:ascii="Times New Roman" w:hAnsi="Times New Roman" w:cs="Times New Roman"/>
                <w:b/>
                <w:sz w:val="20"/>
                <w:szCs w:val="20"/>
              </w:rPr>
              <w:t>PODRUČJE ZA KOJE JE IMENOVAN</w:t>
            </w:r>
          </w:p>
        </w:tc>
        <w:tc>
          <w:tcPr>
            <w:tcW w:w="2759" w:type="dxa"/>
          </w:tcPr>
          <w:p w:rsidR="007E4665" w:rsidRPr="00156E2B" w:rsidRDefault="007E4665" w:rsidP="00CE7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2B">
              <w:rPr>
                <w:rFonts w:ascii="Times New Roman" w:hAnsi="Times New Roman" w:cs="Times New Roman"/>
                <w:b/>
                <w:sz w:val="20"/>
                <w:szCs w:val="20"/>
              </w:rPr>
              <w:t>IZNOS NAKNADE</w:t>
            </w:r>
          </w:p>
        </w:tc>
      </w:tr>
      <w:tr w:rsidR="007E4665" w:rsidRPr="001E4629" w:rsidTr="00CE7851">
        <w:trPr>
          <w:trHeight w:val="900"/>
        </w:trPr>
        <w:tc>
          <w:tcPr>
            <w:tcW w:w="3278" w:type="dxa"/>
          </w:tcPr>
          <w:p w:rsidR="007E4665" w:rsidRPr="001E4629" w:rsidRDefault="007E4665" w:rsidP="00CE7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665" w:rsidRPr="001E4629" w:rsidRDefault="007E4665" w:rsidP="00F20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Romana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Matanovac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Vučković</w:t>
            </w:r>
          </w:p>
          <w:p w:rsidR="007E4665" w:rsidRPr="001E4629" w:rsidRDefault="007E4665" w:rsidP="00CE7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:rsidR="007E4665" w:rsidRPr="00F200A3" w:rsidRDefault="00F200A3" w:rsidP="00F20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za </w:t>
            </w:r>
            <w:r w:rsidRPr="00F200A3">
              <w:rPr>
                <w:rFonts w:ascii="Times New Roman" w:hAnsi="Times New Roman" w:cs="Times New Roman"/>
                <w:sz w:val="24"/>
                <w:szCs w:val="24"/>
              </w:rPr>
              <w:t>područja razvoja kulture i umjetnosti, audiovizualnih djelatnosti, medijskog zakonodavstva i medijske strategije, te europskih poslova.</w:t>
            </w:r>
          </w:p>
        </w:tc>
        <w:tc>
          <w:tcPr>
            <w:tcW w:w="2759" w:type="dxa"/>
          </w:tcPr>
          <w:p w:rsidR="007E4665" w:rsidRPr="001E4629" w:rsidRDefault="007727DF" w:rsidP="00CE7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530,89 EUR</w:t>
            </w:r>
            <w:r w:rsidR="007E4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E4665" w:rsidRDefault="007E4665"/>
    <w:p w:rsidR="007E4665" w:rsidRDefault="007E4665" w:rsidP="007E4665"/>
    <w:p w:rsidR="007E4665" w:rsidRPr="001E4629" w:rsidRDefault="007E4665" w:rsidP="007E46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629">
        <w:rPr>
          <w:rFonts w:ascii="Times New Roman" w:hAnsi="Times New Roman" w:cs="Times New Roman"/>
          <w:b/>
          <w:sz w:val="28"/>
          <w:szCs w:val="28"/>
        </w:rPr>
        <w:t xml:space="preserve">OBRAZAC O PODACIMA O POSEBNOM SAVJETNIKU </w:t>
      </w:r>
    </w:p>
    <w:tbl>
      <w:tblPr>
        <w:tblStyle w:val="TableGrid"/>
        <w:tblW w:w="9836" w:type="dxa"/>
        <w:tblLook w:val="04A0" w:firstRow="1" w:lastRow="0" w:firstColumn="1" w:lastColumn="0" w:noHBand="0" w:noVBand="1"/>
      </w:tblPr>
      <w:tblGrid>
        <w:gridCol w:w="3278"/>
        <w:gridCol w:w="3799"/>
        <w:gridCol w:w="2759"/>
      </w:tblGrid>
      <w:tr w:rsidR="007E4665" w:rsidRPr="001E4629" w:rsidTr="00CE7851">
        <w:trPr>
          <w:trHeight w:val="228"/>
        </w:trPr>
        <w:tc>
          <w:tcPr>
            <w:tcW w:w="3278" w:type="dxa"/>
          </w:tcPr>
          <w:p w:rsidR="007E4665" w:rsidRPr="00156E2B" w:rsidRDefault="007E4665" w:rsidP="00CE7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2B">
              <w:rPr>
                <w:rFonts w:ascii="Times New Roman" w:hAnsi="Times New Roman" w:cs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3799" w:type="dxa"/>
          </w:tcPr>
          <w:p w:rsidR="007E4665" w:rsidRPr="00156E2B" w:rsidRDefault="007E4665" w:rsidP="00CE7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2B">
              <w:rPr>
                <w:rFonts w:ascii="Times New Roman" w:hAnsi="Times New Roman" w:cs="Times New Roman"/>
                <w:b/>
                <w:sz w:val="20"/>
                <w:szCs w:val="20"/>
              </w:rPr>
              <w:t>PODRUČJE ZA KOJE JE IMENOVAN</w:t>
            </w:r>
          </w:p>
        </w:tc>
        <w:tc>
          <w:tcPr>
            <w:tcW w:w="2759" w:type="dxa"/>
          </w:tcPr>
          <w:p w:rsidR="007E4665" w:rsidRPr="00156E2B" w:rsidRDefault="007E4665" w:rsidP="00CE7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2B">
              <w:rPr>
                <w:rFonts w:ascii="Times New Roman" w:hAnsi="Times New Roman" w:cs="Times New Roman"/>
                <w:b/>
                <w:sz w:val="20"/>
                <w:szCs w:val="20"/>
              </w:rPr>
              <w:t>IZNOS NAKNADE</w:t>
            </w:r>
          </w:p>
        </w:tc>
      </w:tr>
      <w:tr w:rsidR="007E4665" w:rsidRPr="001E4629" w:rsidTr="00CE7851">
        <w:trPr>
          <w:trHeight w:val="900"/>
        </w:trPr>
        <w:tc>
          <w:tcPr>
            <w:tcW w:w="3278" w:type="dxa"/>
          </w:tcPr>
          <w:p w:rsidR="007E4665" w:rsidRPr="001E4629" w:rsidRDefault="007E4665" w:rsidP="00CE7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665" w:rsidRPr="001E4629" w:rsidRDefault="007E4665" w:rsidP="00CE7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Dubravka Đurić Nemec</w:t>
            </w:r>
          </w:p>
          <w:p w:rsidR="007E4665" w:rsidRPr="001E4629" w:rsidRDefault="007E4665" w:rsidP="00CE7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:rsidR="00AF7352" w:rsidRPr="00AF7352" w:rsidRDefault="00AF7352" w:rsidP="00AF73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F7352">
              <w:rPr>
                <w:rFonts w:ascii="Times New Roman" w:hAnsi="Times New Roman" w:cs="Times New Roman"/>
                <w:sz w:val="24"/>
                <w:szCs w:val="24"/>
              </w:rPr>
              <w:t xml:space="preserve">za područje razvoja kulture i umjetnosti u svrhu praćenja kulturnih politika, praksi i produkcije u svim područjima kulturnog i umjetničkog izražavanja te će koordinirati posebne projekte i događanja iz djelokruga Ministarstva kulture i medija. </w:t>
            </w:r>
          </w:p>
          <w:p w:rsidR="007E4665" w:rsidRPr="001E4629" w:rsidRDefault="007E4665" w:rsidP="00AF73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</w:tcPr>
          <w:p w:rsidR="007E4665" w:rsidRPr="001E4629" w:rsidRDefault="007727DF" w:rsidP="00CE7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530,89 EUR</w:t>
            </w:r>
            <w:bookmarkStart w:id="0" w:name="_GoBack"/>
            <w:bookmarkEnd w:id="0"/>
            <w:r w:rsidR="007E4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B049F" w:rsidRPr="007E4665" w:rsidRDefault="00FB049F" w:rsidP="007E4665"/>
    <w:sectPr w:rsidR="00FB049F" w:rsidRPr="007E4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A4"/>
    <w:rsid w:val="00156E2B"/>
    <w:rsid w:val="001F3B83"/>
    <w:rsid w:val="00293255"/>
    <w:rsid w:val="0029789C"/>
    <w:rsid w:val="00345AA4"/>
    <w:rsid w:val="004029D0"/>
    <w:rsid w:val="00484A35"/>
    <w:rsid w:val="00534A18"/>
    <w:rsid w:val="006F050B"/>
    <w:rsid w:val="00704598"/>
    <w:rsid w:val="007727DF"/>
    <w:rsid w:val="007E4665"/>
    <w:rsid w:val="007E743D"/>
    <w:rsid w:val="00924CC7"/>
    <w:rsid w:val="00AF7352"/>
    <w:rsid w:val="00D94505"/>
    <w:rsid w:val="00DA55A2"/>
    <w:rsid w:val="00EA04A1"/>
    <w:rsid w:val="00F200A3"/>
    <w:rsid w:val="00FB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05D"/>
  <w15:docId w15:val="{A2207536-5C99-481C-A61E-12550415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0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Francetić Đurašević</dc:creator>
  <cp:keywords/>
  <dc:description/>
  <cp:lastModifiedBy>Hrvoje Žulj</cp:lastModifiedBy>
  <cp:revision>8</cp:revision>
  <dcterms:created xsi:type="dcterms:W3CDTF">2022-09-06T13:03:00Z</dcterms:created>
  <dcterms:modified xsi:type="dcterms:W3CDTF">2024-02-08T09:04:00Z</dcterms:modified>
</cp:coreProperties>
</file>